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Ind w:w="-73" w:type="dxa"/>
        <w:tblLook w:val="0000" w:firstRow="0" w:lastRow="0" w:firstColumn="0" w:lastColumn="0" w:noHBand="0" w:noVBand="0"/>
      </w:tblPr>
      <w:tblGrid>
        <w:gridCol w:w="4665"/>
        <w:gridCol w:w="52"/>
        <w:gridCol w:w="237"/>
        <w:gridCol w:w="56"/>
        <w:gridCol w:w="4628"/>
      </w:tblGrid>
      <w:tr w:rsidR="003573F2" w:rsidRPr="009A0408" w14:paraId="504D9257" w14:textId="77777777" w:rsidTr="00355CEF">
        <w:trPr>
          <w:trHeight w:hRule="exact" w:val="283"/>
        </w:trPr>
        <w:tc>
          <w:tcPr>
            <w:tcW w:w="2420" w:type="pct"/>
            <w:vAlign w:val="center"/>
          </w:tcPr>
          <w:p w14:paraId="1A8B6B84" w14:textId="77777777" w:rsidR="003573F2" w:rsidRPr="009A0408" w:rsidRDefault="003573F2" w:rsidP="00355CEF">
            <w:pPr>
              <w:pStyle w:val="GOSTTitul0"/>
            </w:pPr>
            <w:r w:rsidRPr="009A0408">
              <w:t>УТВЕРЖДАЮ</w:t>
            </w:r>
          </w:p>
        </w:tc>
        <w:tc>
          <w:tcPr>
            <w:tcW w:w="150" w:type="pct"/>
            <w:gridSpan w:val="2"/>
            <w:vAlign w:val="center"/>
          </w:tcPr>
          <w:p w14:paraId="71A86345" w14:textId="77777777" w:rsidR="003573F2" w:rsidRPr="009A0408" w:rsidRDefault="003573F2" w:rsidP="00992AFD">
            <w:pPr>
              <w:pStyle w:val="GOSTTitul0"/>
            </w:pPr>
          </w:p>
        </w:tc>
        <w:tc>
          <w:tcPr>
            <w:tcW w:w="2430" w:type="pct"/>
            <w:gridSpan w:val="2"/>
            <w:vAlign w:val="center"/>
          </w:tcPr>
          <w:p w14:paraId="63F5305F" w14:textId="77777777" w:rsidR="003573F2" w:rsidRPr="009A0408" w:rsidRDefault="003573F2" w:rsidP="00992AFD">
            <w:pPr>
              <w:pStyle w:val="GOSTTitul0"/>
            </w:pPr>
          </w:p>
        </w:tc>
      </w:tr>
      <w:tr w:rsidR="003573F2" w:rsidRPr="009A0408" w14:paraId="1F148CED" w14:textId="77777777" w:rsidTr="00355CEF">
        <w:trPr>
          <w:trHeight w:hRule="exact" w:val="2415"/>
        </w:trPr>
        <w:tc>
          <w:tcPr>
            <w:tcW w:w="2420" w:type="pct"/>
            <w:vAlign w:val="center"/>
          </w:tcPr>
          <w:p w14:paraId="0A0BAA0C" w14:textId="5A7AE586" w:rsidR="003573F2" w:rsidRPr="009A0408" w:rsidRDefault="00355CEF" w:rsidP="00355CEF">
            <w:pPr>
              <w:pStyle w:val="GOSTTitul0"/>
            </w:pPr>
            <w:r w:rsidRPr="009A0408">
              <w:t>От Федерального казначейства</w:t>
            </w:r>
          </w:p>
          <w:p w14:paraId="37C42870" w14:textId="77777777" w:rsidR="00355CEF" w:rsidRPr="009A0408" w:rsidRDefault="00355CEF" w:rsidP="00355CEF">
            <w:pPr>
              <w:pStyle w:val="GOSTTitul0"/>
            </w:pPr>
          </w:p>
          <w:p w14:paraId="7C874BCC" w14:textId="77777777" w:rsidR="003573F2" w:rsidRPr="009A0408" w:rsidRDefault="003573F2" w:rsidP="00355CEF">
            <w:pPr>
              <w:pStyle w:val="GOSTTitul0"/>
            </w:pPr>
          </w:p>
          <w:p w14:paraId="5E01E900" w14:textId="77777777" w:rsidR="00355CEF" w:rsidRPr="009A0408" w:rsidRDefault="00355CEF" w:rsidP="00355CEF">
            <w:pPr>
              <w:pStyle w:val="GOSTTitul0"/>
            </w:pPr>
            <w:r w:rsidRPr="009A0408">
              <w:t>______________ /                               /</w:t>
            </w:r>
          </w:p>
          <w:p w14:paraId="0EE13F6F" w14:textId="0A547E9E" w:rsidR="003573F2" w:rsidRPr="009A0408" w:rsidRDefault="00355CEF" w:rsidP="00355CEF">
            <w:pPr>
              <w:pStyle w:val="GOSTTitul0"/>
            </w:pPr>
            <w:r w:rsidRPr="009A0408">
              <w:t>«___» ____________ 20___ г.</w:t>
            </w:r>
          </w:p>
        </w:tc>
        <w:tc>
          <w:tcPr>
            <w:tcW w:w="150" w:type="pct"/>
            <w:gridSpan w:val="2"/>
            <w:vAlign w:val="center"/>
          </w:tcPr>
          <w:p w14:paraId="724B3FB1" w14:textId="77777777" w:rsidR="003573F2" w:rsidRPr="009A0408" w:rsidRDefault="003573F2" w:rsidP="00992AFD">
            <w:pPr>
              <w:pStyle w:val="GOSTTitul0"/>
            </w:pPr>
          </w:p>
        </w:tc>
        <w:tc>
          <w:tcPr>
            <w:tcW w:w="2430" w:type="pct"/>
            <w:gridSpan w:val="2"/>
            <w:vAlign w:val="center"/>
          </w:tcPr>
          <w:p w14:paraId="4BD7563F" w14:textId="77777777" w:rsidR="003573F2" w:rsidRPr="009A0408" w:rsidRDefault="003573F2" w:rsidP="00992AFD">
            <w:pPr>
              <w:pStyle w:val="GOSTTitul0"/>
            </w:pPr>
          </w:p>
        </w:tc>
      </w:tr>
      <w:tr w:rsidR="003573F2" w:rsidRPr="009A0408" w14:paraId="24D82DDA" w14:textId="77777777" w:rsidTr="003573F2">
        <w:trPr>
          <w:trHeight w:hRule="exact" w:val="1710"/>
        </w:trPr>
        <w:tc>
          <w:tcPr>
            <w:tcW w:w="5000" w:type="pct"/>
            <w:gridSpan w:val="5"/>
            <w:vAlign w:val="center"/>
          </w:tcPr>
          <w:p w14:paraId="726F11FF" w14:textId="77777777" w:rsidR="003573F2" w:rsidRPr="009A0408" w:rsidRDefault="003573F2" w:rsidP="00992AFD">
            <w:pPr>
              <w:pStyle w:val="GOSTTitul1"/>
            </w:pPr>
            <w:r w:rsidRPr="009A0408">
              <w:t xml:space="preserve">Государственная интегрированная информационная система </w:t>
            </w:r>
          </w:p>
          <w:p w14:paraId="2A1262CB" w14:textId="77777777" w:rsidR="003573F2" w:rsidRPr="009A0408" w:rsidRDefault="003573F2" w:rsidP="00992AFD">
            <w:pPr>
              <w:pStyle w:val="GOSTTitul1"/>
            </w:pPr>
            <w:r w:rsidRPr="009A0408">
              <w:t>управления общественными финансами «Электронный бюджет»</w:t>
            </w:r>
          </w:p>
          <w:p w14:paraId="1E64C2AA" w14:textId="77777777" w:rsidR="003573F2" w:rsidRPr="009A0408" w:rsidRDefault="003573F2" w:rsidP="00992AFD">
            <w:pPr>
              <w:pStyle w:val="GOSTTitul1"/>
            </w:pPr>
          </w:p>
          <w:p w14:paraId="1A8CC116" w14:textId="77777777" w:rsidR="003573F2" w:rsidRPr="009A0408" w:rsidRDefault="003573F2" w:rsidP="00992AFD">
            <w:pPr>
              <w:pStyle w:val="GOSTTitul1"/>
            </w:pPr>
            <w:r w:rsidRPr="009A0408">
              <w:t>Подсистема управления расходами</w:t>
            </w:r>
          </w:p>
        </w:tc>
      </w:tr>
      <w:tr w:rsidR="003573F2" w:rsidRPr="009A0408" w14:paraId="55DF75BA" w14:textId="77777777" w:rsidTr="00355CEF">
        <w:trPr>
          <w:trHeight w:val="2133"/>
        </w:trPr>
        <w:tc>
          <w:tcPr>
            <w:tcW w:w="5000" w:type="pct"/>
            <w:gridSpan w:val="5"/>
            <w:vAlign w:val="center"/>
          </w:tcPr>
          <w:p w14:paraId="1463DB44" w14:textId="77777777" w:rsidR="003573F2" w:rsidRPr="009A0408" w:rsidRDefault="003573F2" w:rsidP="00992AFD">
            <w:pPr>
              <w:pStyle w:val="GOSTTitul1"/>
            </w:pPr>
            <w:r w:rsidRPr="009A0408">
              <w:t>Модуль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r w:rsidRPr="009A0408">
              <w:br/>
              <w:t>Компонент ведения операций со средствами юридических лиц, не являющихся участниками бюджетного процесса</w:t>
            </w:r>
          </w:p>
        </w:tc>
      </w:tr>
      <w:tr w:rsidR="003573F2" w:rsidRPr="009A0408" w14:paraId="34FB0246" w14:textId="77777777" w:rsidTr="003573F2">
        <w:trPr>
          <w:trHeight w:hRule="exact" w:val="1200"/>
        </w:trPr>
        <w:tc>
          <w:tcPr>
            <w:tcW w:w="5000" w:type="pct"/>
            <w:gridSpan w:val="5"/>
            <w:vAlign w:val="bottom"/>
          </w:tcPr>
          <w:p w14:paraId="78B438FC" w14:textId="6BB2CB50" w:rsidR="003573F2" w:rsidRPr="009A0408" w:rsidRDefault="003573F2" w:rsidP="00992AFD">
            <w:pPr>
              <w:pStyle w:val="GOSTTitul2"/>
            </w:pPr>
            <w:r w:rsidRPr="009A0408">
              <w:rPr>
                <w:rFonts w:ascii="Times New Roman Полужирный" w:eastAsia="Calibri" w:hAnsi="Times New Roman Полужирный"/>
              </w:rPr>
              <w:t>Руководство работников (представителей) участников системы «Электронный бюджет» по работе с подсистемой (компонентом, модулем)</w:t>
            </w:r>
          </w:p>
        </w:tc>
      </w:tr>
      <w:tr w:rsidR="003573F2" w:rsidRPr="009A0408" w14:paraId="13341B97" w14:textId="77777777" w:rsidTr="003573F2">
        <w:trPr>
          <w:trHeight w:hRule="exact" w:val="567"/>
        </w:trPr>
        <w:tc>
          <w:tcPr>
            <w:tcW w:w="5000" w:type="pct"/>
            <w:gridSpan w:val="5"/>
            <w:vAlign w:val="bottom"/>
          </w:tcPr>
          <w:p w14:paraId="3731F942" w14:textId="2DBF62D3" w:rsidR="003573F2" w:rsidRPr="009A0408" w:rsidRDefault="003573F2" w:rsidP="003573F2">
            <w:pPr>
              <w:pStyle w:val="GOSTTitulnamedoc"/>
              <w:rPr>
                <w:rFonts w:ascii="Times New Roman Полужирный" w:eastAsia="Calibri" w:hAnsi="Times New Roman Полужирный"/>
              </w:rPr>
            </w:pPr>
            <w:r w:rsidRPr="009A0408">
              <w:t>Том 1. Руководство для сотрудников АУ, БУ, ОП</w:t>
            </w:r>
          </w:p>
        </w:tc>
      </w:tr>
      <w:tr w:rsidR="003573F2" w:rsidRPr="009A0408" w14:paraId="513853AB" w14:textId="77777777" w:rsidTr="00355CEF">
        <w:trPr>
          <w:trHeight w:hRule="exact" w:val="731"/>
        </w:trPr>
        <w:tc>
          <w:tcPr>
            <w:tcW w:w="5000" w:type="pct"/>
            <w:gridSpan w:val="5"/>
            <w:vAlign w:val="center"/>
          </w:tcPr>
          <w:p w14:paraId="1C931278" w14:textId="77777777" w:rsidR="003573F2" w:rsidRPr="009A0408" w:rsidRDefault="003573F2" w:rsidP="00992AFD">
            <w:pPr>
              <w:pStyle w:val="GOSTTitul1"/>
            </w:pPr>
            <w:r w:rsidRPr="009A0408">
              <w:t>Лист утверждения</w:t>
            </w:r>
          </w:p>
        </w:tc>
      </w:tr>
      <w:tr w:rsidR="003573F2" w:rsidRPr="009A0408" w14:paraId="1A7BCC77" w14:textId="77777777" w:rsidTr="00992AFD">
        <w:trPr>
          <w:trHeight w:val="379"/>
        </w:trPr>
        <w:tc>
          <w:tcPr>
            <w:tcW w:w="5000" w:type="pct"/>
            <w:gridSpan w:val="5"/>
            <w:vAlign w:val="center"/>
          </w:tcPr>
          <w:p w14:paraId="4D85A0EF" w14:textId="693DE3D5" w:rsidR="003573F2" w:rsidRPr="009A0408" w:rsidRDefault="003573F2" w:rsidP="005925B3">
            <w:pPr>
              <w:pStyle w:val="GOSTTitul0"/>
            </w:pPr>
            <w:r w:rsidRPr="009A0408">
              <w:t>Код документа: 11253715.20.05,00.ЭБ26.001-01.</w:t>
            </w:r>
            <w:r w:rsidR="00C27E3D" w:rsidRPr="009A0408">
              <w:t>0</w:t>
            </w:r>
            <w:r w:rsidR="005925B3" w:rsidRPr="009A0408">
              <w:t>3</w:t>
            </w:r>
            <w:r w:rsidR="00C27E3D" w:rsidRPr="009A0408">
              <w:t xml:space="preserve"> </w:t>
            </w:r>
            <w:r w:rsidRPr="009A0408">
              <w:t>1(2,5,6,7,8)-ЛУ</w:t>
            </w:r>
          </w:p>
        </w:tc>
      </w:tr>
      <w:tr w:rsidR="003573F2" w:rsidRPr="009A0408" w14:paraId="63161BB9" w14:textId="77777777" w:rsidTr="003573F2">
        <w:trPr>
          <w:trHeight w:val="238"/>
        </w:trPr>
        <w:tc>
          <w:tcPr>
            <w:tcW w:w="5000" w:type="pct"/>
            <w:gridSpan w:val="5"/>
            <w:vAlign w:val="center"/>
          </w:tcPr>
          <w:p w14:paraId="1A5FAA54" w14:textId="77777777" w:rsidR="003573F2" w:rsidRPr="009A0408" w:rsidRDefault="003573F2" w:rsidP="00992AFD">
            <w:pPr>
              <w:pStyle w:val="GOSTTitul0"/>
            </w:pPr>
            <w:r w:rsidRPr="009A0408">
              <w:t>Государственный контракт от 28.02.2020 № ФКУ0052/02/2020/РИС</w:t>
            </w:r>
          </w:p>
        </w:tc>
      </w:tr>
      <w:tr w:rsidR="003573F2" w:rsidRPr="009A0408" w14:paraId="45D570EA" w14:textId="77777777" w:rsidTr="00355CEF">
        <w:trPr>
          <w:trHeight w:val="288"/>
        </w:trPr>
        <w:tc>
          <w:tcPr>
            <w:tcW w:w="2447" w:type="pct"/>
            <w:gridSpan w:val="2"/>
            <w:vAlign w:val="center"/>
          </w:tcPr>
          <w:p w14:paraId="521A7994" w14:textId="77777777" w:rsidR="003573F2" w:rsidRPr="009A0408" w:rsidRDefault="003573F2" w:rsidP="00992AFD">
            <w:pPr>
              <w:pStyle w:val="GOSTTitul0"/>
            </w:pPr>
            <w:r w:rsidRPr="009A0408">
              <w:t>СОГЛАСОВАНО</w:t>
            </w:r>
          </w:p>
        </w:tc>
        <w:tc>
          <w:tcPr>
            <w:tcW w:w="152" w:type="pct"/>
            <w:gridSpan w:val="2"/>
            <w:vAlign w:val="center"/>
          </w:tcPr>
          <w:p w14:paraId="5CB7145B" w14:textId="77777777" w:rsidR="003573F2" w:rsidRPr="009A0408" w:rsidRDefault="003573F2" w:rsidP="00992AFD">
            <w:pPr>
              <w:pStyle w:val="GOSTTitul0"/>
            </w:pPr>
          </w:p>
        </w:tc>
        <w:tc>
          <w:tcPr>
            <w:tcW w:w="2401" w:type="pct"/>
            <w:vAlign w:val="center"/>
          </w:tcPr>
          <w:p w14:paraId="7694CEFB" w14:textId="77777777" w:rsidR="003573F2" w:rsidRPr="009A0408" w:rsidRDefault="003573F2" w:rsidP="006957CC">
            <w:pPr>
              <w:pStyle w:val="GOSTTitul0"/>
            </w:pPr>
            <w:r w:rsidRPr="009A0408">
              <w:t>СОГЛАСОВАНО</w:t>
            </w:r>
          </w:p>
        </w:tc>
      </w:tr>
      <w:tr w:rsidR="003573F2" w:rsidRPr="009A0408" w14:paraId="16C134C1" w14:textId="77777777" w:rsidTr="00355CEF">
        <w:trPr>
          <w:trHeight w:val="1244"/>
        </w:trPr>
        <w:tc>
          <w:tcPr>
            <w:tcW w:w="2447" w:type="pct"/>
            <w:gridSpan w:val="2"/>
          </w:tcPr>
          <w:p w14:paraId="2859930E" w14:textId="68D5D71E" w:rsidR="003573F2" w:rsidRPr="009A0408" w:rsidRDefault="00355CEF" w:rsidP="00355CEF">
            <w:pPr>
              <w:pStyle w:val="GOSTTitul0"/>
            </w:pPr>
            <w:r w:rsidRPr="009A0408">
              <w:t>От Федерального казенного учреждения «Центр по обеспечению деятельности Казначейства России»</w:t>
            </w:r>
          </w:p>
        </w:tc>
        <w:tc>
          <w:tcPr>
            <w:tcW w:w="152" w:type="pct"/>
            <w:gridSpan w:val="2"/>
          </w:tcPr>
          <w:p w14:paraId="0F6B55F5" w14:textId="77777777" w:rsidR="003573F2" w:rsidRPr="009A0408" w:rsidRDefault="003573F2" w:rsidP="00992AFD">
            <w:pPr>
              <w:pStyle w:val="4a"/>
              <w:rPr>
                <w:rFonts w:cs="Times New Roman"/>
                <w:b w:val="0"/>
                <w:bCs w:val="0"/>
                <w:iCs w:val="0"/>
                <w:sz w:val="28"/>
                <w:szCs w:val="28"/>
              </w:rPr>
            </w:pPr>
          </w:p>
        </w:tc>
        <w:tc>
          <w:tcPr>
            <w:tcW w:w="2401" w:type="pct"/>
          </w:tcPr>
          <w:p w14:paraId="4CE899DF" w14:textId="77777777" w:rsidR="003573F2" w:rsidRPr="009A0408" w:rsidRDefault="003573F2" w:rsidP="006957CC">
            <w:pPr>
              <w:pStyle w:val="GOSTTitul0"/>
            </w:pPr>
            <w:r w:rsidRPr="009A0408">
              <w:t>От ООО «Про Ай-Ти Ресурс»</w:t>
            </w:r>
          </w:p>
          <w:p w14:paraId="23CD51A0" w14:textId="1263E1F2" w:rsidR="006957CC" w:rsidRPr="009A0408" w:rsidRDefault="006957CC" w:rsidP="006957CC">
            <w:pPr>
              <w:pStyle w:val="GOSTTitul0"/>
            </w:pPr>
            <w:r w:rsidRPr="009A0408">
              <w:t>Генеральный директор</w:t>
            </w:r>
          </w:p>
        </w:tc>
      </w:tr>
      <w:tr w:rsidR="003573F2" w:rsidRPr="009A0408" w14:paraId="388B9C08" w14:textId="77777777" w:rsidTr="003573F2">
        <w:trPr>
          <w:trHeight w:val="2296"/>
        </w:trPr>
        <w:tc>
          <w:tcPr>
            <w:tcW w:w="2447" w:type="pct"/>
            <w:gridSpan w:val="2"/>
          </w:tcPr>
          <w:p w14:paraId="0D118A7C" w14:textId="77777777" w:rsidR="003573F2" w:rsidRPr="009A0408" w:rsidRDefault="003573F2" w:rsidP="00355CEF">
            <w:pPr>
              <w:pStyle w:val="GOSTTitul0"/>
            </w:pPr>
          </w:p>
          <w:p w14:paraId="74FA7DA0" w14:textId="77777777" w:rsidR="003573F2" w:rsidRPr="009A0408" w:rsidRDefault="003573F2" w:rsidP="00355CEF">
            <w:pPr>
              <w:pStyle w:val="GOSTTitul0"/>
            </w:pPr>
          </w:p>
          <w:p w14:paraId="48B26760" w14:textId="77777777" w:rsidR="003573F2" w:rsidRPr="009A0408" w:rsidRDefault="003573F2" w:rsidP="00355CEF">
            <w:pPr>
              <w:pStyle w:val="GOSTTitul0"/>
            </w:pPr>
          </w:p>
          <w:p w14:paraId="5F57FB68" w14:textId="77777777" w:rsidR="00355CEF" w:rsidRPr="009A0408" w:rsidRDefault="00355CEF" w:rsidP="00355CEF">
            <w:pPr>
              <w:pStyle w:val="GOSTTitul0"/>
            </w:pPr>
            <w:r w:rsidRPr="009A0408">
              <w:t>______________ /                             /</w:t>
            </w:r>
          </w:p>
          <w:p w14:paraId="1FC2C3CC" w14:textId="2A0776BD" w:rsidR="003573F2" w:rsidRPr="009A0408" w:rsidRDefault="00355CEF" w:rsidP="00355CEF">
            <w:pPr>
              <w:pStyle w:val="GOSTTitul0"/>
            </w:pPr>
            <w:r w:rsidRPr="009A0408">
              <w:t xml:space="preserve"> «___» _____</w:t>
            </w:r>
            <w:r w:rsidRPr="009A0408">
              <w:rPr>
                <w:lang w:val="en-US"/>
              </w:rPr>
              <w:t>____</w:t>
            </w:r>
            <w:r w:rsidRPr="009A0408">
              <w:t>_______ 20__ г.</w:t>
            </w:r>
          </w:p>
        </w:tc>
        <w:tc>
          <w:tcPr>
            <w:tcW w:w="152" w:type="pct"/>
            <w:gridSpan w:val="2"/>
          </w:tcPr>
          <w:p w14:paraId="0DDE2116" w14:textId="77777777" w:rsidR="003573F2" w:rsidRPr="009A0408" w:rsidRDefault="003573F2" w:rsidP="00992AFD">
            <w:pPr>
              <w:pStyle w:val="4a"/>
              <w:rPr>
                <w:rFonts w:cs="Times New Roman"/>
                <w:b w:val="0"/>
                <w:bCs w:val="0"/>
                <w:iCs w:val="0"/>
                <w:sz w:val="28"/>
                <w:szCs w:val="28"/>
              </w:rPr>
            </w:pPr>
          </w:p>
        </w:tc>
        <w:tc>
          <w:tcPr>
            <w:tcW w:w="2401" w:type="pct"/>
          </w:tcPr>
          <w:p w14:paraId="1DA7F068" w14:textId="77777777" w:rsidR="003573F2" w:rsidRPr="009A0408" w:rsidRDefault="003573F2" w:rsidP="006957CC">
            <w:pPr>
              <w:pStyle w:val="GOSTTitul0"/>
            </w:pPr>
          </w:p>
          <w:p w14:paraId="4EBE8E16" w14:textId="77777777" w:rsidR="003573F2" w:rsidRPr="009A0408" w:rsidRDefault="003573F2" w:rsidP="006957CC">
            <w:pPr>
              <w:pStyle w:val="GOSTTitul0"/>
            </w:pPr>
          </w:p>
          <w:p w14:paraId="7F5DC6B1" w14:textId="77777777" w:rsidR="003573F2" w:rsidRPr="009A0408" w:rsidRDefault="003573F2" w:rsidP="006957CC">
            <w:pPr>
              <w:pStyle w:val="GOSTTitul0"/>
            </w:pPr>
          </w:p>
          <w:p w14:paraId="4B9C794C" w14:textId="77777777" w:rsidR="003573F2" w:rsidRPr="009A0408" w:rsidRDefault="003573F2" w:rsidP="006957CC">
            <w:pPr>
              <w:pStyle w:val="GOSTTitul0"/>
            </w:pPr>
            <w:r w:rsidRPr="009A0408">
              <w:t>____________ /И. С. Шилов/</w:t>
            </w:r>
          </w:p>
          <w:p w14:paraId="4CE64255" w14:textId="77777777" w:rsidR="003573F2" w:rsidRPr="009A0408" w:rsidRDefault="003573F2" w:rsidP="006957CC">
            <w:pPr>
              <w:pStyle w:val="GOSTTitul0"/>
            </w:pPr>
            <w:r w:rsidRPr="009A0408">
              <w:t>«___» ____________ 20___ г.</w:t>
            </w:r>
          </w:p>
        </w:tc>
      </w:tr>
    </w:tbl>
    <w:p w14:paraId="4C4E0677" w14:textId="62117AD5" w:rsidR="003573F2" w:rsidRPr="009A0408" w:rsidRDefault="003573F2">
      <w:r w:rsidRPr="009A0408">
        <w:br w:type="page"/>
      </w:r>
    </w:p>
    <w:tbl>
      <w:tblPr>
        <w:tblW w:w="5000" w:type="pct"/>
        <w:tblInd w:w="-74" w:type="dxa"/>
        <w:tblLook w:val="0000" w:firstRow="0" w:lastRow="0" w:firstColumn="0" w:lastColumn="0" w:noHBand="0" w:noVBand="0"/>
      </w:tblPr>
      <w:tblGrid>
        <w:gridCol w:w="6171"/>
        <w:gridCol w:w="283"/>
        <w:gridCol w:w="3184"/>
      </w:tblGrid>
      <w:tr w:rsidR="00F15A0C" w:rsidRPr="009A0408" w14:paraId="213A6181" w14:textId="77777777" w:rsidTr="00915EAD">
        <w:trPr>
          <w:trHeight w:val="2267"/>
        </w:trPr>
        <w:tc>
          <w:tcPr>
            <w:tcW w:w="3201" w:type="pct"/>
          </w:tcPr>
          <w:p w14:paraId="6A582307" w14:textId="77777777" w:rsidR="00D45C06" w:rsidRPr="009A0408" w:rsidRDefault="00182B77" w:rsidP="0072776A">
            <w:pPr>
              <w:pStyle w:val="GOSTTitul0"/>
            </w:pPr>
            <w:r w:rsidRPr="009A0408">
              <w:lastRenderedPageBreak/>
              <w:t>Утвержден</w:t>
            </w:r>
          </w:p>
          <w:p w14:paraId="1A2062EC" w14:textId="0885A5D9" w:rsidR="00182B77" w:rsidRPr="009A0408" w:rsidRDefault="00182B77" w:rsidP="005925B3">
            <w:pPr>
              <w:pStyle w:val="GOSTTitul0"/>
            </w:pPr>
            <w:r w:rsidRPr="009A0408">
              <w:t>11253715.20.05,00.ЭБ26.001-01.</w:t>
            </w:r>
            <w:r w:rsidR="00C27E3D" w:rsidRPr="009A0408">
              <w:t>0</w:t>
            </w:r>
            <w:r w:rsidR="005925B3" w:rsidRPr="009A0408">
              <w:t>3</w:t>
            </w:r>
            <w:r w:rsidR="00C27E3D" w:rsidRPr="009A0408">
              <w:t xml:space="preserve"> </w:t>
            </w:r>
            <w:r w:rsidRPr="009A0408">
              <w:t>1(2,5,6,7,8)-ЛУ</w:t>
            </w:r>
          </w:p>
        </w:tc>
        <w:tc>
          <w:tcPr>
            <w:tcW w:w="147" w:type="pct"/>
          </w:tcPr>
          <w:p w14:paraId="677FC309" w14:textId="77777777" w:rsidR="00D45C06" w:rsidRPr="009A0408" w:rsidRDefault="00D45C06">
            <w:pPr>
              <w:pStyle w:val="GOSTTitul0"/>
            </w:pPr>
          </w:p>
        </w:tc>
        <w:tc>
          <w:tcPr>
            <w:tcW w:w="1652" w:type="pct"/>
          </w:tcPr>
          <w:p w14:paraId="2B6A1F2A" w14:textId="77777777" w:rsidR="00D45C06" w:rsidRPr="009A0408" w:rsidRDefault="00D45C06">
            <w:pPr>
              <w:pStyle w:val="GOSTTitul0"/>
            </w:pPr>
          </w:p>
        </w:tc>
      </w:tr>
      <w:tr w:rsidR="0002693C" w:rsidRPr="009A0408" w14:paraId="3BB7B075" w14:textId="77777777" w:rsidTr="00915EAD">
        <w:trPr>
          <w:trHeight w:val="1661"/>
        </w:trPr>
        <w:tc>
          <w:tcPr>
            <w:tcW w:w="5000" w:type="pct"/>
            <w:gridSpan w:val="3"/>
            <w:vAlign w:val="center"/>
          </w:tcPr>
          <w:p w14:paraId="4AFD5720" w14:textId="73A561DF" w:rsidR="0002693C" w:rsidRPr="009A0408" w:rsidRDefault="0002693C" w:rsidP="00226B25">
            <w:pPr>
              <w:pStyle w:val="GOSTTitul1"/>
            </w:pPr>
            <w:r w:rsidRPr="009A0408">
              <w:t>Государственная интегрированная информационная система управления общественными финансами «Электронный бюджет»</w:t>
            </w:r>
          </w:p>
          <w:p w14:paraId="74043A3E" w14:textId="77777777" w:rsidR="00301867" w:rsidRPr="009A0408" w:rsidRDefault="00301867" w:rsidP="00226B25">
            <w:pPr>
              <w:pStyle w:val="GOSTTitul1"/>
            </w:pPr>
          </w:p>
          <w:p w14:paraId="613B51A2" w14:textId="77777777" w:rsidR="0002693C" w:rsidRPr="009A0408" w:rsidRDefault="0002693C" w:rsidP="00301867">
            <w:pPr>
              <w:pStyle w:val="GOSTTitul1"/>
            </w:pPr>
            <w:r w:rsidRPr="009A0408">
              <w:t>Подсистема управления расходами</w:t>
            </w:r>
          </w:p>
        </w:tc>
      </w:tr>
      <w:tr w:rsidR="0002693C" w:rsidRPr="009A0408" w14:paraId="483D671D" w14:textId="77777777" w:rsidTr="00915EAD">
        <w:trPr>
          <w:trHeight w:val="1661"/>
        </w:trPr>
        <w:tc>
          <w:tcPr>
            <w:tcW w:w="5000" w:type="pct"/>
            <w:gridSpan w:val="3"/>
            <w:vAlign w:val="center"/>
          </w:tcPr>
          <w:p w14:paraId="3A01B0B3" w14:textId="77777777" w:rsidR="0068420F" w:rsidRPr="009A0408" w:rsidRDefault="0002693C" w:rsidP="0068420F">
            <w:pPr>
              <w:pStyle w:val="GOSTTitul1"/>
            </w:pPr>
            <w:r w:rsidRPr="009A0408">
              <w:t>Модуль ведения операций по исполнению обязательств участников бюджетного процесса и операций со средствами юридических лиц, не</w:t>
            </w:r>
            <w:r w:rsidR="0068420F" w:rsidRPr="009A0408">
              <w:t> </w:t>
            </w:r>
            <w:r w:rsidRPr="009A0408">
              <w:t>являющихся участниками бюджетного процесса</w:t>
            </w:r>
          </w:p>
          <w:p w14:paraId="10F954F8" w14:textId="33C0575B" w:rsidR="0002693C" w:rsidRPr="009A0408" w:rsidRDefault="003E5B18" w:rsidP="0068420F">
            <w:pPr>
              <w:pStyle w:val="GOSTTitul1"/>
            </w:pPr>
            <w:r w:rsidRPr="009A0408">
              <w:t>Компонент ведения операций со средствами юридических лиц, не являющихся участниками бюджетного процесса</w:t>
            </w:r>
          </w:p>
        </w:tc>
      </w:tr>
      <w:tr w:rsidR="00F15A0C" w:rsidRPr="009A0408" w14:paraId="65578E6A" w14:textId="77777777" w:rsidTr="00915EAD">
        <w:trPr>
          <w:trHeight w:val="1510"/>
        </w:trPr>
        <w:tc>
          <w:tcPr>
            <w:tcW w:w="5000" w:type="pct"/>
            <w:gridSpan w:val="3"/>
            <w:vAlign w:val="center"/>
          </w:tcPr>
          <w:p w14:paraId="76A9A623" w14:textId="77777777" w:rsidR="00C91931" w:rsidRPr="009A0408" w:rsidRDefault="0002693C" w:rsidP="0002693C">
            <w:pPr>
              <w:pStyle w:val="GOSTTitul2"/>
              <w:rPr>
                <w:rFonts w:ascii="Times New Roman Полужирный" w:hAnsi="Times New Roman Полужирный"/>
              </w:rPr>
            </w:pPr>
            <w:r w:rsidRPr="009A0408">
              <w:rPr>
                <w:rFonts w:ascii="Times New Roman Полужирный" w:eastAsia="Calibri" w:hAnsi="Times New Roman Полужирный"/>
              </w:rPr>
              <w:t>Руководство работников (представителей) участников системы «Электронный бюджет» по работе с подсистемой (компонентом, модулем)</w:t>
            </w:r>
          </w:p>
        </w:tc>
      </w:tr>
      <w:tr w:rsidR="00F15A0C" w:rsidRPr="009A0408" w14:paraId="6273D611" w14:textId="77777777" w:rsidTr="00915EAD">
        <w:tc>
          <w:tcPr>
            <w:tcW w:w="5000" w:type="pct"/>
            <w:gridSpan w:val="3"/>
            <w:vAlign w:val="bottom"/>
          </w:tcPr>
          <w:p w14:paraId="64D8AB87" w14:textId="77777777" w:rsidR="008B3EBF" w:rsidRPr="009A0408" w:rsidRDefault="008B3EBF" w:rsidP="0083764C">
            <w:pPr>
              <w:pStyle w:val="GOSTTitulnamedoc"/>
            </w:pPr>
          </w:p>
          <w:p w14:paraId="6AFF6287" w14:textId="0AD3B109" w:rsidR="00FB57A1" w:rsidRPr="009A0408" w:rsidRDefault="007579BD" w:rsidP="001629FB">
            <w:pPr>
              <w:pStyle w:val="GOSTTitulnamedoc"/>
            </w:pPr>
            <w:r w:rsidRPr="009A0408">
              <w:t xml:space="preserve">Том 1. </w:t>
            </w:r>
            <w:r w:rsidR="00B50813" w:rsidRPr="009A0408">
              <w:t xml:space="preserve">Руководство для сотрудников </w:t>
            </w:r>
            <w:r w:rsidR="008B3EBF" w:rsidRPr="009A0408">
              <w:t>АУ, БУ</w:t>
            </w:r>
            <w:r w:rsidR="001629FB" w:rsidRPr="009A0408">
              <w:t>, ОП</w:t>
            </w:r>
          </w:p>
        </w:tc>
      </w:tr>
      <w:tr w:rsidR="00F15A0C" w:rsidRPr="009A0408" w14:paraId="3943CAE1" w14:textId="77777777" w:rsidTr="00915EAD">
        <w:tc>
          <w:tcPr>
            <w:tcW w:w="5000" w:type="pct"/>
            <w:gridSpan w:val="3"/>
            <w:vAlign w:val="center"/>
          </w:tcPr>
          <w:p w14:paraId="10E8424A" w14:textId="77777777" w:rsidR="00D45C06" w:rsidRPr="009A0408" w:rsidRDefault="00D45C06">
            <w:pPr>
              <w:pStyle w:val="GOSTTitul0"/>
            </w:pPr>
          </w:p>
        </w:tc>
      </w:tr>
      <w:tr w:rsidR="00F15A0C" w:rsidRPr="009A0408" w14:paraId="1A93A199" w14:textId="77777777" w:rsidTr="00915EAD">
        <w:tc>
          <w:tcPr>
            <w:tcW w:w="5000" w:type="pct"/>
            <w:gridSpan w:val="3"/>
            <w:vAlign w:val="center"/>
          </w:tcPr>
          <w:p w14:paraId="78CAE3D7" w14:textId="42BF8EDC" w:rsidR="00D45C06" w:rsidRPr="009A0408" w:rsidRDefault="00D45C06" w:rsidP="005925B3">
            <w:pPr>
              <w:pStyle w:val="GOSTTitul0"/>
            </w:pPr>
            <w:r w:rsidRPr="009A0408">
              <w:t xml:space="preserve">Код документа: </w:t>
            </w:r>
            <w:r w:rsidR="00182B77" w:rsidRPr="009A0408">
              <w:t>11253715.20.05,00.ЭБ26.001-01.</w:t>
            </w:r>
            <w:r w:rsidR="00C27E3D" w:rsidRPr="009A0408">
              <w:t>0</w:t>
            </w:r>
            <w:r w:rsidR="005925B3" w:rsidRPr="009A0408">
              <w:t>3</w:t>
            </w:r>
            <w:r w:rsidR="00C27E3D" w:rsidRPr="009A0408">
              <w:t xml:space="preserve"> </w:t>
            </w:r>
            <w:r w:rsidR="00182B77" w:rsidRPr="009A0408">
              <w:t>1(2,5,6,7,8)</w:t>
            </w:r>
          </w:p>
        </w:tc>
      </w:tr>
      <w:tr w:rsidR="00F15A0C" w:rsidRPr="009A0408" w14:paraId="3ED1D2E9" w14:textId="77777777" w:rsidTr="00915EAD">
        <w:tc>
          <w:tcPr>
            <w:tcW w:w="5000" w:type="pct"/>
            <w:gridSpan w:val="3"/>
            <w:vAlign w:val="center"/>
          </w:tcPr>
          <w:p w14:paraId="2CAB330A" w14:textId="77777777" w:rsidR="00D45C06" w:rsidRPr="009A0408" w:rsidRDefault="00D45C06" w:rsidP="00124067">
            <w:pPr>
              <w:pStyle w:val="GOSTTitul0"/>
            </w:pPr>
          </w:p>
        </w:tc>
      </w:tr>
      <w:tr w:rsidR="00F15A0C" w:rsidRPr="009A0408" w14:paraId="7AD542AA" w14:textId="77777777" w:rsidTr="00915EAD">
        <w:tc>
          <w:tcPr>
            <w:tcW w:w="5000" w:type="pct"/>
            <w:gridSpan w:val="3"/>
            <w:vAlign w:val="center"/>
          </w:tcPr>
          <w:p w14:paraId="12950B0A" w14:textId="6AEC2927" w:rsidR="00D45C06" w:rsidRPr="009A0408" w:rsidRDefault="0002693C" w:rsidP="00652643">
            <w:pPr>
              <w:pStyle w:val="GOSTTitul0"/>
              <w:rPr>
                <w:lang w:val="en-US"/>
              </w:rPr>
            </w:pPr>
            <w:r w:rsidRPr="009A0408">
              <w:t xml:space="preserve">Листов: </w:t>
            </w:r>
            <w:r w:rsidR="003573F2" w:rsidRPr="009A0408">
              <w:rPr>
                <w:color w:val="333333"/>
                <w:shd w:val="clear" w:color="auto" w:fill="F9F9F9"/>
              </w:rPr>
              <w:fldChar w:fldCharType="begin"/>
            </w:r>
            <w:r w:rsidR="003573F2" w:rsidRPr="009A0408">
              <w:rPr>
                <w:color w:val="333333"/>
                <w:shd w:val="clear" w:color="auto" w:fill="F9F9F9"/>
              </w:rPr>
              <w:instrText xml:space="preserve"> </w:instrText>
            </w:r>
            <w:r w:rsidR="003573F2" w:rsidRPr="009A0408">
              <w:rPr>
                <w:lang w:val="en-US"/>
              </w:rPr>
              <w:instrText xml:space="preserve">= </w:instrText>
            </w:r>
            <w:r w:rsidR="003573F2" w:rsidRPr="009A0408">
              <w:rPr>
                <w:lang w:val="en-US"/>
              </w:rPr>
              <w:fldChar w:fldCharType="begin"/>
            </w:r>
            <w:r w:rsidR="003573F2" w:rsidRPr="009A0408">
              <w:rPr>
                <w:lang w:val="en-US"/>
              </w:rPr>
              <w:instrText xml:space="preserve"> </w:instrText>
            </w:r>
            <w:r w:rsidR="003573F2" w:rsidRPr="009A0408">
              <w:rPr>
                <w:color w:val="333333"/>
                <w:shd w:val="clear" w:color="auto" w:fill="F9F9F9"/>
              </w:rPr>
              <w:instrText>NUMPAGES \* ARABIC \* MERGEFORMAT</w:instrText>
            </w:r>
            <w:r w:rsidR="003573F2" w:rsidRPr="009A0408">
              <w:rPr>
                <w:lang w:val="en-US"/>
              </w:rPr>
              <w:instrText xml:space="preserve"> </w:instrText>
            </w:r>
            <w:r w:rsidR="003573F2" w:rsidRPr="009A0408">
              <w:rPr>
                <w:lang w:val="en-US"/>
              </w:rPr>
              <w:fldChar w:fldCharType="separate"/>
            </w:r>
            <w:r w:rsidR="004401E5">
              <w:rPr>
                <w:noProof/>
                <w:color w:val="333333"/>
                <w:shd w:val="clear" w:color="auto" w:fill="F9F9F9"/>
              </w:rPr>
              <w:instrText>163</w:instrText>
            </w:r>
            <w:r w:rsidR="003573F2" w:rsidRPr="009A0408">
              <w:rPr>
                <w:lang w:val="en-US"/>
              </w:rPr>
              <w:fldChar w:fldCharType="end"/>
            </w:r>
            <w:r w:rsidR="003573F2" w:rsidRPr="009A0408">
              <w:rPr>
                <w:lang w:val="en-US"/>
              </w:rPr>
              <w:instrText xml:space="preserve"> - 1</w:instrText>
            </w:r>
            <w:r w:rsidR="003573F2" w:rsidRPr="009A0408">
              <w:rPr>
                <w:color w:val="333333"/>
                <w:shd w:val="clear" w:color="auto" w:fill="F9F9F9"/>
              </w:rPr>
              <w:instrText xml:space="preserve"> </w:instrText>
            </w:r>
            <w:r w:rsidR="003573F2" w:rsidRPr="009A0408">
              <w:rPr>
                <w:color w:val="333333"/>
                <w:shd w:val="clear" w:color="auto" w:fill="F9F9F9"/>
              </w:rPr>
              <w:fldChar w:fldCharType="separate"/>
            </w:r>
            <w:r w:rsidR="004401E5">
              <w:rPr>
                <w:noProof/>
                <w:color w:val="333333"/>
                <w:shd w:val="clear" w:color="auto" w:fill="F9F9F9"/>
              </w:rPr>
              <w:t>162</w:t>
            </w:r>
            <w:r w:rsidR="003573F2" w:rsidRPr="009A0408">
              <w:rPr>
                <w:color w:val="333333"/>
                <w:shd w:val="clear" w:color="auto" w:fill="F9F9F9"/>
              </w:rPr>
              <w:fldChar w:fldCharType="end"/>
            </w:r>
          </w:p>
        </w:tc>
      </w:tr>
      <w:tr w:rsidR="00F15A0C" w:rsidRPr="009A0408" w14:paraId="4EE4FAC5" w14:textId="77777777" w:rsidTr="00915EAD">
        <w:trPr>
          <w:trHeight w:val="80"/>
        </w:trPr>
        <w:tc>
          <w:tcPr>
            <w:tcW w:w="5000" w:type="pct"/>
            <w:gridSpan w:val="3"/>
          </w:tcPr>
          <w:p w14:paraId="626B7143" w14:textId="77777777" w:rsidR="00D45C06" w:rsidRPr="009A0408" w:rsidRDefault="00D45C06" w:rsidP="0061388A">
            <w:pPr>
              <w:jc w:val="center"/>
            </w:pPr>
          </w:p>
        </w:tc>
      </w:tr>
    </w:tbl>
    <w:p w14:paraId="417532D4" w14:textId="77777777" w:rsidR="00D45C06" w:rsidRPr="009A0408" w:rsidRDefault="00D45C06" w:rsidP="0061114A">
      <w:pPr>
        <w:pStyle w:val="GOSTNormalWithout"/>
        <w:sectPr w:rsidR="00D45C06" w:rsidRPr="009A0408" w:rsidSect="00915EAD">
          <w:headerReference w:type="default" r:id="rId8"/>
          <w:footerReference w:type="default" r:id="rId9"/>
          <w:headerReference w:type="first" r:id="rId10"/>
          <w:footerReference w:type="first" r:id="rId11"/>
          <w:pgSz w:w="11906" w:h="16838" w:code="9"/>
          <w:pgMar w:top="1134" w:right="567" w:bottom="851" w:left="1701" w:header="567" w:footer="284" w:gutter="0"/>
          <w:cols w:space="708"/>
          <w:docGrid w:linePitch="360"/>
        </w:sectPr>
      </w:pPr>
    </w:p>
    <w:p w14:paraId="482BD1FF" w14:textId="77777777" w:rsidR="00C97134" w:rsidRPr="009A0408" w:rsidRDefault="009A3C13" w:rsidP="007A0BEF">
      <w:pPr>
        <w:pStyle w:val="GOSTSign"/>
      </w:pPr>
      <w:bookmarkStart w:id="0" w:name="_Toc176584673"/>
      <w:bookmarkStart w:id="1" w:name="_Toc176584802"/>
      <w:bookmarkStart w:id="2" w:name="_Toc180297702"/>
      <w:bookmarkStart w:id="3" w:name="_Toc180308527"/>
      <w:r w:rsidRPr="009A0408">
        <w:lastRenderedPageBreak/>
        <w:t>Аннотация</w:t>
      </w:r>
    </w:p>
    <w:p w14:paraId="5423FB74" w14:textId="3BB9D683" w:rsidR="009A3C13" w:rsidRPr="009A0408" w:rsidRDefault="00B42DF0" w:rsidP="00301867">
      <w:pPr>
        <w:pStyle w:val="GOSTNormal"/>
      </w:pPr>
      <w:r w:rsidRPr="009A0408">
        <w:t xml:space="preserve">В документе приводится описание </w:t>
      </w:r>
      <w:r w:rsidR="00E65186" w:rsidRPr="009A0408">
        <w:t xml:space="preserve">операций, выполняемых </w:t>
      </w:r>
      <w:r w:rsidR="00B50813" w:rsidRPr="009A0408">
        <w:t>сотрудниками</w:t>
      </w:r>
      <w:r w:rsidR="00357A73" w:rsidRPr="009A0408">
        <w:t xml:space="preserve"> </w:t>
      </w:r>
      <w:r w:rsidR="001F1922" w:rsidRPr="009A0408">
        <w:t>автономных учреждений, бюджетных учреждений, обособленных подразделений автономных и бюджетных учреждений</w:t>
      </w:r>
      <w:r w:rsidR="00357A73" w:rsidRPr="009A0408">
        <w:t xml:space="preserve"> </w:t>
      </w:r>
      <w:r w:rsidR="00E65186" w:rsidRPr="009A0408">
        <w:t>при работе</w:t>
      </w:r>
      <w:r w:rsidR="00FB57A1" w:rsidRPr="009A0408">
        <w:t xml:space="preserve"> с</w:t>
      </w:r>
      <w:r w:rsidR="00236C2D" w:rsidRPr="009A0408">
        <w:t xml:space="preserve"> </w:t>
      </w:r>
      <w:r w:rsidR="00AD7FBC" w:rsidRPr="009A0408">
        <w:t>компонентом ведения операций со средствами юридических лиц, не являющихся участниками бюджетного процесса</w:t>
      </w:r>
      <w:r w:rsidR="00984AE4" w:rsidRPr="009A0408">
        <w:t>,</w:t>
      </w:r>
      <w:r w:rsidR="00AD7FBC" w:rsidRPr="009A0408" w:rsidDel="00AD7FBC">
        <w:t xml:space="preserve"> </w:t>
      </w:r>
      <w:r w:rsidR="00236C2D" w:rsidRPr="009A0408">
        <w:t>модуля ведения операций по исполнению обязательств участников бюджетного процесса</w:t>
      </w:r>
      <w:r w:rsidR="00F53A74" w:rsidRPr="009A0408">
        <w:t xml:space="preserve"> и операций со средствами юридических лиц, не являющихся участниками бюджетного процесса</w:t>
      </w:r>
      <w:r w:rsidR="00984AE4" w:rsidRPr="009A0408">
        <w:t>,</w:t>
      </w:r>
      <w:r w:rsidR="00236C2D" w:rsidRPr="009A0408">
        <w:t xml:space="preserve"> </w:t>
      </w:r>
      <w:r w:rsidR="008A625C" w:rsidRPr="009A0408">
        <w:t>п</w:t>
      </w:r>
      <w:r w:rsidR="00236C2D" w:rsidRPr="009A0408">
        <w:t>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683B6CDC" w14:textId="31E39892" w:rsidR="00AD7FBC" w:rsidRPr="009A0408" w:rsidRDefault="00301867" w:rsidP="00AD7FBC">
      <w:pPr>
        <w:pStyle w:val="GOSTNormal"/>
      </w:pPr>
      <w:r w:rsidRPr="009A0408">
        <w:t xml:space="preserve">Документ </w:t>
      </w:r>
      <w:r w:rsidR="00182B77" w:rsidRPr="009A0408">
        <w:t xml:space="preserve">разработан </w:t>
      </w:r>
      <w:r w:rsidRPr="009A0408">
        <w:t>на основании Государственного контракта</w:t>
      </w:r>
      <w:r w:rsidR="00AD7FBC" w:rsidRPr="009A0408">
        <w:t xml:space="preserve"> </w:t>
      </w:r>
      <w:r w:rsidR="003573F2" w:rsidRPr="009A0408">
        <w:t xml:space="preserve">от 28.02.2020 </w:t>
      </w:r>
      <w:r w:rsidR="00AD7FBC" w:rsidRPr="009A0408">
        <w:t xml:space="preserve">№ ФКУ0052/02/2020/РИС (2-й период работ по развитию подсистемы управления расходами). </w:t>
      </w:r>
    </w:p>
    <w:p w14:paraId="1532748A" w14:textId="77777777" w:rsidR="00775C25" w:rsidRPr="009A0408" w:rsidRDefault="00775C25" w:rsidP="00775C25">
      <w:pPr>
        <w:pStyle w:val="GOSTNormalWithout"/>
      </w:pPr>
      <w:r w:rsidRPr="009A0408">
        <w:t>Перечень подсистем (компонентов, модулей) информационной системы, для которой был создан документ:</w:t>
      </w:r>
    </w:p>
    <w:p w14:paraId="24FB7AB0" w14:textId="39BC616E" w:rsidR="007A0BEF" w:rsidRPr="009A0408" w:rsidRDefault="00984AE4" w:rsidP="00775C25">
      <w:pPr>
        <w:pStyle w:val="GOSTListmark1"/>
      </w:pPr>
      <w:r w:rsidRPr="009A0408">
        <w:t xml:space="preserve">05,00 – </w:t>
      </w:r>
      <w:r w:rsidR="006B65EE" w:rsidRPr="009A0408">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компонента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r w:rsidR="00775C25" w:rsidRPr="009A0408">
        <w:t>.</w:t>
      </w:r>
    </w:p>
    <w:p w14:paraId="79A80DAA" w14:textId="77777777" w:rsidR="0018586C" w:rsidRPr="009A0408" w:rsidRDefault="0018586C" w:rsidP="00355CEF">
      <w:pPr>
        <w:pStyle w:val="GOSTNormalWithout"/>
      </w:pPr>
      <w:r w:rsidRPr="009A0408">
        <w:t>Перечень областей применения документа:</w:t>
      </w:r>
    </w:p>
    <w:p w14:paraId="3F21301D" w14:textId="77777777" w:rsidR="0018586C" w:rsidRPr="009A0408" w:rsidRDefault="0018586C" w:rsidP="00BE60BE">
      <w:pPr>
        <w:pStyle w:val="GOSTListmark1"/>
      </w:pPr>
      <w:r w:rsidRPr="009A0408">
        <w:t>1 – Центральный аппарат Федерального казначейства;</w:t>
      </w:r>
    </w:p>
    <w:p w14:paraId="773F9E06" w14:textId="77777777" w:rsidR="0018586C" w:rsidRPr="009A0408" w:rsidRDefault="0018586C" w:rsidP="00BE60BE">
      <w:pPr>
        <w:pStyle w:val="GOSTListmark1"/>
      </w:pPr>
      <w:r w:rsidRPr="009A0408">
        <w:t>2 – Территориальные органы Федерального казначейства;</w:t>
      </w:r>
    </w:p>
    <w:p w14:paraId="32CC8CB6" w14:textId="05244544" w:rsidR="00BE60BE" w:rsidRPr="009A0408" w:rsidRDefault="00BE60BE" w:rsidP="00BE60BE">
      <w:pPr>
        <w:pStyle w:val="GOSTListmark1"/>
      </w:pPr>
      <w:r w:rsidRPr="009A0408">
        <w:t>5 – Межрегиональное операционное управление Федерального казначейства</w:t>
      </w:r>
      <w:r w:rsidR="00867A45" w:rsidRPr="009A0408">
        <w:t>;</w:t>
      </w:r>
    </w:p>
    <w:p w14:paraId="0482709B" w14:textId="77777777" w:rsidR="00355CEF" w:rsidRPr="009A0408" w:rsidRDefault="00355CEF" w:rsidP="00BE60BE">
      <w:pPr>
        <w:pStyle w:val="GOSTListmark1"/>
      </w:pPr>
      <w:r w:rsidRPr="009A0408">
        <w:t>6 – Внешние пользователи;</w:t>
      </w:r>
    </w:p>
    <w:p w14:paraId="69F56851" w14:textId="77777777" w:rsidR="00BE60BE" w:rsidRPr="009A0408" w:rsidRDefault="00355CEF" w:rsidP="00BE60BE">
      <w:pPr>
        <w:pStyle w:val="GOSTListmark1"/>
      </w:pPr>
      <w:r w:rsidRPr="009A0408">
        <w:t>7 – Министерство финансов Российской Федерации;</w:t>
      </w:r>
    </w:p>
    <w:p w14:paraId="6D127F3C" w14:textId="7B57EC96" w:rsidR="0018586C" w:rsidRPr="009A0408" w:rsidRDefault="0018586C" w:rsidP="00BE60BE">
      <w:pPr>
        <w:pStyle w:val="GOSTListmark1"/>
      </w:pPr>
      <w:r w:rsidRPr="009A0408">
        <w:t>8 – Федеральное казенное учреждение «Центр по обеспечению деятельности Казначейства России».</w:t>
      </w:r>
    </w:p>
    <w:p w14:paraId="24F68DB0" w14:textId="513F791F" w:rsidR="007A0BEF" w:rsidRPr="009A0408" w:rsidRDefault="007A0BEF" w:rsidP="007A0BEF">
      <w:pPr>
        <w:pStyle w:val="GOSTNormal"/>
      </w:pPr>
      <w:r w:rsidRPr="009A0408">
        <w:br w:type="page"/>
      </w:r>
    </w:p>
    <w:p w14:paraId="56D2789D" w14:textId="0229E6C5" w:rsidR="00D45C06" w:rsidRPr="009A0408" w:rsidRDefault="00D45C06" w:rsidP="007A0BEF">
      <w:pPr>
        <w:pStyle w:val="GOSTSign"/>
      </w:pPr>
      <w:r w:rsidRPr="009A0408">
        <w:lastRenderedPageBreak/>
        <w:t>С</w:t>
      </w:r>
      <w:bookmarkEnd w:id="0"/>
      <w:bookmarkEnd w:id="1"/>
      <w:bookmarkEnd w:id="2"/>
      <w:bookmarkEnd w:id="3"/>
      <w:r w:rsidR="00055930" w:rsidRPr="009A0408">
        <w:t>одержание</w:t>
      </w:r>
    </w:p>
    <w:bookmarkStart w:id="4" w:name="_Toc490478086"/>
    <w:p w14:paraId="45B32505" w14:textId="57825507" w:rsidR="004401E5" w:rsidRDefault="0069377D">
      <w:pPr>
        <w:pStyle w:val="15"/>
        <w:rPr>
          <w:rFonts w:asciiTheme="minorHAnsi" w:eastAsiaTheme="minorEastAsia" w:hAnsiTheme="minorHAnsi" w:cstheme="minorBidi"/>
          <w:b w:val="0"/>
          <w:bCs w:val="0"/>
          <w:caps w:val="0"/>
          <w:sz w:val="22"/>
          <w:szCs w:val="22"/>
        </w:rPr>
      </w:pPr>
      <w:r w:rsidRPr="009A0408">
        <w:rPr>
          <w:b w:val="0"/>
          <w:caps w:val="0"/>
        </w:rPr>
        <w:fldChar w:fldCharType="begin"/>
      </w:r>
      <w:r w:rsidR="007B146C" w:rsidRPr="009A0408">
        <w:rPr>
          <w:b w:val="0"/>
          <w:caps w:val="0"/>
        </w:rPr>
        <w:instrText xml:space="preserve"> TOC \o "1-3" \h \z \u </w:instrText>
      </w:r>
      <w:r w:rsidRPr="009A0408">
        <w:rPr>
          <w:b w:val="0"/>
          <w:caps w:val="0"/>
        </w:rPr>
        <w:fldChar w:fldCharType="separate"/>
      </w:r>
      <w:hyperlink w:anchor="_Toc137816580" w:history="1">
        <w:r w:rsidR="004401E5" w:rsidRPr="006556EC">
          <w:rPr>
            <w:rStyle w:val="af3"/>
          </w:rPr>
          <w:t>Перечень таблиц</w:t>
        </w:r>
        <w:r w:rsidR="004401E5">
          <w:rPr>
            <w:webHidden/>
          </w:rPr>
          <w:tab/>
        </w:r>
        <w:r w:rsidR="004401E5">
          <w:rPr>
            <w:webHidden/>
          </w:rPr>
          <w:fldChar w:fldCharType="begin"/>
        </w:r>
        <w:r w:rsidR="004401E5">
          <w:rPr>
            <w:webHidden/>
          </w:rPr>
          <w:instrText xml:space="preserve"> PAGEREF _Toc137816580 \h </w:instrText>
        </w:r>
        <w:r w:rsidR="004401E5">
          <w:rPr>
            <w:webHidden/>
          </w:rPr>
        </w:r>
        <w:r w:rsidR="004401E5">
          <w:rPr>
            <w:webHidden/>
          </w:rPr>
          <w:fldChar w:fldCharType="separate"/>
        </w:r>
        <w:r w:rsidR="004401E5">
          <w:rPr>
            <w:webHidden/>
          </w:rPr>
          <w:t>6</w:t>
        </w:r>
        <w:r w:rsidR="004401E5">
          <w:rPr>
            <w:webHidden/>
          </w:rPr>
          <w:fldChar w:fldCharType="end"/>
        </w:r>
      </w:hyperlink>
    </w:p>
    <w:p w14:paraId="04A00BC9" w14:textId="7AF5E1EB" w:rsidR="004401E5" w:rsidRDefault="004401E5">
      <w:pPr>
        <w:pStyle w:val="15"/>
        <w:rPr>
          <w:rFonts w:asciiTheme="minorHAnsi" w:eastAsiaTheme="minorEastAsia" w:hAnsiTheme="minorHAnsi" w:cstheme="minorBidi"/>
          <w:b w:val="0"/>
          <w:bCs w:val="0"/>
          <w:caps w:val="0"/>
          <w:sz w:val="22"/>
          <w:szCs w:val="22"/>
        </w:rPr>
      </w:pPr>
      <w:hyperlink w:anchor="_Toc137816581" w:history="1">
        <w:r w:rsidRPr="006556EC">
          <w:rPr>
            <w:rStyle w:val="af3"/>
            <w:rFonts w:ascii="Times New Roman Полужирный" w:hAnsi="Times New Roman Полужирный"/>
          </w:rPr>
          <w:t>Перечень рисунков</w:t>
        </w:r>
        <w:r>
          <w:rPr>
            <w:webHidden/>
          </w:rPr>
          <w:tab/>
        </w:r>
        <w:r>
          <w:rPr>
            <w:webHidden/>
          </w:rPr>
          <w:fldChar w:fldCharType="begin"/>
        </w:r>
        <w:r>
          <w:rPr>
            <w:webHidden/>
          </w:rPr>
          <w:instrText xml:space="preserve"> PAGEREF _Toc137816581 \h </w:instrText>
        </w:r>
        <w:r>
          <w:rPr>
            <w:webHidden/>
          </w:rPr>
        </w:r>
        <w:r>
          <w:rPr>
            <w:webHidden/>
          </w:rPr>
          <w:fldChar w:fldCharType="separate"/>
        </w:r>
        <w:r>
          <w:rPr>
            <w:webHidden/>
          </w:rPr>
          <w:t>7</w:t>
        </w:r>
        <w:r>
          <w:rPr>
            <w:webHidden/>
          </w:rPr>
          <w:fldChar w:fldCharType="end"/>
        </w:r>
      </w:hyperlink>
    </w:p>
    <w:p w14:paraId="0AF0BEC4" w14:textId="458D577C" w:rsidR="004401E5" w:rsidRDefault="004401E5">
      <w:pPr>
        <w:pStyle w:val="15"/>
        <w:rPr>
          <w:rFonts w:asciiTheme="minorHAnsi" w:eastAsiaTheme="minorEastAsia" w:hAnsiTheme="minorHAnsi" w:cstheme="minorBidi"/>
          <w:b w:val="0"/>
          <w:bCs w:val="0"/>
          <w:caps w:val="0"/>
          <w:sz w:val="22"/>
          <w:szCs w:val="22"/>
        </w:rPr>
      </w:pPr>
      <w:hyperlink w:anchor="_Toc137816582" w:history="1">
        <w:r w:rsidRPr="006556EC">
          <w:rPr>
            <w:rStyle w:val="af3"/>
          </w:rPr>
          <w:t>Перечень ссылочных документов</w:t>
        </w:r>
        <w:r>
          <w:rPr>
            <w:webHidden/>
          </w:rPr>
          <w:tab/>
        </w:r>
        <w:r>
          <w:rPr>
            <w:webHidden/>
          </w:rPr>
          <w:fldChar w:fldCharType="begin"/>
        </w:r>
        <w:r>
          <w:rPr>
            <w:webHidden/>
          </w:rPr>
          <w:instrText xml:space="preserve"> PAGEREF _Toc137816582 \h </w:instrText>
        </w:r>
        <w:r>
          <w:rPr>
            <w:webHidden/>
          </w:rPr>
        </w:r>
        <w:r>
          <w:rPr>
            <w:webHidden/>
          </w:rPr>
          <w:fldChar w:fldCharType="separate"/>
        </w:r>
        <w:r>
          <w:rPr>
            <w:webHidden/>
          </w:rPr>
          <w:t>11</w:t>
        </w:r>
        <w:r>
          <w:rPr>
            <w:webHidden/>
          </w:rPr>
          <w:fldChar w:fldCharType="end"/>
        </w:r>
      </w:hyperlink>
    </w:p>
    <w:p w14:paraId="50D32724" w14:textId="37B8386B" w:rsidR="004401E5" w:rsidRDefault="004401E5">
      <w:pPr>
        <w:pStyle w:val="15"/>
        <w:rPr>
          <w:rFonts w:asciiTheme="minorHAnsi" w:eastAsiaTheme="minorEastAsia" w:hAnsiTheme="minorHAnsi" w:cstheme="minorBidi"/>
          <w:b w:val="0"/>
          <w:bCs w:val="0"/>
          <w:caps w:val="0"/>
          <w:sz w:val="22"/>
          <w:szCs w:val="22"/>
        </w:rPr>
      </w:pPr>
      <w:hyperlink w:anchor="_Toc137816583" w:history="1">
        <w:r w:rsidRPr="006556EC">
          <w:rPr>
            <w:rStyle w:val="af3"/>
          </w:rPr>
          <w:t>Перечень терминов и сокращений</w:t>
        </w:r>
        <w:r>
          <w:rPr>
            <w:webHidden/>
          </w:rPr>
          <w:tab/>
        </w:r>
        <w:r>
          <w:rPr>
            <w:webHidden/>
          </w:rPr>
          <w:fldChar w:fldCharType="begin"/>
        </w:r>
        <w:r>
          <w:rPr>
            <w:webHidden/>
          </w:rPr>
          <w:instrText xml:space="preserve"> PAGEREF _Toc137816583 \h </w:instrText>
        </w:r>
        <w:r>
          <w:rPr>
            <w:webHidden/>
          </w:rPr>
        </w:r>
        <w:r>
          <w:rPr>
            <w:webHidden/>
          </w:rPr>
          <w:fldChar w:fldCharType="separate"/>
        </w:r>
        <w:r>
          <w:rPr>
            <w:webHidden/>
          </w:rPr>
          <w:t>12</w:t>
        </w:r>
        <w:r>
          <w:rPr>
            <w:webHidden/>
          </w:rPr>
          <w:fldChar w:fldCharType="end"/>
        </w:r>
      </w:hyperlink>
    </w:p>
    <w:p w14:paraId="4F9163EC" w14:textId="53827EC5" w:rsidR="004401E5" w:rsidRDefault="004401E5">
      <w:pPr>
        <w:pStyle w:val="15"/>
        <w:rPr>
          <w:rFonts w:asciiTheme="minorHAnsi" w:eastAsiaTheme="minorEastAsia" w:hAnsiTheme="minorHAnsi" w:cstheme="minorBidi"/>
          <w:b w:val="0"/>
          <w:bCs w:val="0"/>
          <w:caps w:val="0"/>
          <w:sz w:val="22"/>
          <w:szCs w:val="22"/>
        </w:rPr>
      </w:pPr>
      <w:hyperlink w:anchor="_Toc137816584" w:history="1">
        <w:r w:rsidRPr="006556EC">
          <w:rPr>
            <w:rStyle w:val="af3"/>
            <w:rFonts w:ascii="Times New Roman Полужирный" w:hAnsi="Times New Roman Полужирный"/>
          </w:rPr>
          <w:t>1.</w:t>
        </w:r>
        <w:r>
          <w:rPr>
            <w:rFonts w:asciiTheme="minorHAnsi" w:eastAsiaTheme="minorEastAsia" w:hAnsiTheme="minorHAnsi" w:cstheme="minorBidi"/>
            <w:b w:val="0"/>
            <w:bCs w:val="0"/>
            <w:caps w:val="0"/>
            <w:sz w:val="22"/>
            <w:szCs w:val="22"/>
          </w:rPr>
          <w:tab/>
        </w:r>
        <w:r w:rsidRPr="006556EC">
          <w:rPr>
            <w:rStyle w:val="af3"/>
            <w:rFonts w:ascii="Times New Roman Полужирный" w:hAnsi="Times New Roman Полужирный"/>
          </w:rPr>
          <w:t>Общие сведения</w:t>
        </w:r>
        <w:r>
          <w:rPr>
            <w:webHidden/>
          </w:rPr>
          <w:tab/>
        </w:r>
        <w:r>
          <w:rPr>
            <w:webHidden/>
          </w:rPr>
          <w:fldChar w:fldCharType="begin"/>
        </w:r>
        <w:r>
          <w:rPr>
            <w:webHidden/>
          </w:rPr>
          <w:instrText xml:space="preserve"> PAGEREF _Toc137816584 \h </w:instrText>
        </w:r>
        <w:r>
          <w:rPr>
            <w:webHidden/>
          </w:rPr>
        </w:r>
        <w:r>
          <w:rPr>
            <w:webHidden/>
          </w:rPr>
          <w:fldChar w:fldCharType="separate"/>
        </w:r>
        <w:r>
          <w:rPr>
            <w:webHidden/>
          </w:rPr>
          <w:t>23</w:t>
        </w:r>
        <w:r>
          <w:rPr>
            <w:webHidden/>
          </w:rPr>
          <w:fldChar w:fldCharType="end"/>
        </w:r>
      </w:hyperlink>
    </w:p>
    <w:p w14:paraId="17B33864" w14:textId="5D0F1193" w:rsidR="004401E5" w:rsidRDefault="004401E5">
      <w:pPr>
        <w:pStyle w:val="28"/>
        <w:rPr>
          <w:rFonts w:asciiTheme="minorHAnsi" w:eastAsiaTheme="minorEastAsia" w:hAnsiTheme="minorHAnsi" w:cstheme="minorBidi"/>
          <w:bCs w:val="0"/>
          <w:sz w:val="22"/>
          <w:szCs w:val="22"/>
        </w:rPr>
      </w:pPr>
      <w:hyperlink w:anchor="_Toc137816585" w:history="1">
        <w:r w:rsidRPr="006556EC">
          <w:rPr>
            <w:rStyle w:val="af3"/>
          </w:rPr>
          <w:t>1.1.</w:t>
        </w:r>
        <w:r>
          <w:rPr>
            <w:rFonts w:asciiTheme="minorHAnsi" w:eastAsiaTheme="minorEastAsia" w:hAnsiTheme="minorHAnsi" w:cstheme="minorBidi"/>
            <w:bCs w:val="0"/>
            <w:sz w:val="22"/>
            <w:szCs w:val="22"/>
          </w:rPr>
          <w:tab/>
        </w:r>
        <w:r w:rsidRPr="006556EC">
          <w:rPr>
            <w:rStyle w:val="af3"/>
          </w:rPr>
          <w:t>Назначение Компонента АУ, БУ ПУР ЭБ</w:t>
        </w:r>
        <w:r>
          <w:rPr>
            <w:webHidden/>
          </w:rPr>
          <w:tab/>
        </w:r>
        <w:r>
          <w:rPr>
            <w:webHidden/>
          </w:rPr>
          <w:fldChar w:fldCharType="begin"/>
        </w:r>
        <w:r>
          <w:rPr>
            <w:webHidden/>
          </w:rPr>
          <w:instrText xml:space="preserve"> PAGEREF _Toc137816585 \h </w:instrText>
        </w:r>
        <w:r>
          <w:rPr>
            <w:webHidden/>
          </w:rPr>
        </w:r>
        <w:r>
          <w:rPr>
            <w:webHidden/>
          </w:rPr>
          <w:fldChar w:fldCharType="separate"/>
        </w:r>
        <w:r>
          <w:rPr>
            <w:webHidden/>
          </w:rPr>
          <w:t>23</w:t>
        </w:r>
        <w:r>
          <w:rPr>
            <w:webHidden/>
          </w:rPr>
          <w:fldChar w:fldCharType="end"/>
        </w:r>
      </w:hyperlink>
    </w:p>
    <w:p w14:paraId="51871E22" w14:textId="17FCB96D" w:rsidR="004401E5" w:rsidRDefault="004401E5">
      <w:pPr>
        <w:pStyle w:val="28"/>
        <w:rPr>
          <w:rFonts w:asciiTheme="minorHAnsi" w:eastAsiaTheme="minorEastAsia" w:hAnsiTheme="minorHAnsi" w:cstheme="minorBidi"/>
          <w:bCs w:val="0"/>
          <w:sz w:val="22"/>
          <w:szCs w:val="22"/>
        </w:rPr>
      </w:pPr>
      <w:hyperlink w:anchor="_Toc137816586" w:history="1">
        <w:r w:rsidRPr="006556EC">
          <w:rPr>
            <w:rStyle w:val="af3"/>
          </w:rPr>
          <w:t>1.2.</w:t>
        </w:r>
        <w:r>
          <w:rPr>
            <w:rFonts w:asciiTheme="minorHAnsi" w:eastAsiaTheme="minorEastAsia" w:hAnsiTheme="minorHAnsi" w:cstheme="minorBidi"/>
            <w:bCs w:val="0"/>
            <w:sz w:val="22"/>
            <w:szCs w:val="22"/>
          </w:rPr>
          <w:tab/>
        </w:r>
        <w:r w:rsidRPr="006556EC">
          <w:rPr>
            <w:rStyle w:val="af3"/>
          </w:rPr>
          <w:t>Условия применения Компонента АУ, БУ ПУР ЭБ</w:t>
        </w:r>
        <w:r>
          <w:rPr>
            <w:webHidden/>
          </w:rPr>
          <w:tab/>
        </w:r>
        <w:r>
          <w:rPr>
            <w:webHidden/>
          </w:rPr>
          <w:fldChar w:fldCharType="begin"/>
        </w:r>
        <w:r>
          <w:rPr>
            <w:webHidden/>
          </w:rPr>
          <w:instrText xml:space="preserve"> PAGEREF _Toc137816586 \h </w:instrText>
        </w:r>
        <w:r>
          <w:rPr>
            <w:webHidden/>
          </w:rPr>
        </w:r>
        <w:r>
          <w:rPr>
            <w:webHidden/>
          </w:rPr>
          <w:fldChar w:fldCharType="separate"/>
        </w:r>
        <w:r>
          <w:rPr>
            <w:webHidden/>
          </w:rPr>
          <w:t>23</w:t>
        </w:r>
        <w:r>
          <w:rPr>
            <w:webHidden/>
          </w:rPr>
          <w:fldChar w:fldCharType="end"/>
        </w:r>
      </w:hyperlink>
    </w:p>
    <w:p w14:paraId="479BD4F8" w14:textId="3B7FDB47" w:rsidR="004401E5" w:rsidRDefault="004401E5">
      <w:pPr>
        <w:pStyle w:val="28"/>
        <w:rPr>
          <w:rFonts w:asciiTheme="minorHAnsi" w:eastAsiaTheme="minorEastAsia" w:hAnsiTheme="minorHAnsi" w:cstheme="minorBidi"/>
          <w:bCs w:val="0"/>
          <w:sz w:val="22"/>
          <w:szCs w:val="22"/>
        </w:rPr>
      </w:pPr>
      <w:hyperlink w:anchor="_Toc137816587" w:history="1">
        <w:r w:rsidRPr="006556EC">
          <w:rPr>
            <w:rStyle w:val="af3"/>
          </w:rPr>
          <w:t>1.3.</w:t>
        </w:r>
        <w:r>
          <w:rPr>
            <w:rFonts w:asciiTheme="minorHAnsi" w:eastAsiaTheme="minorEastAsia" w:hAnsiTheme="minorHAnsi" w:cstheme="minorBidi"/>
            <w:bCs w:val="0"/>
            <w:sz w:val="22"/>
            <w:szCs w:val="22"/>
          </w:rPr>
          <w:tab/>
        </w:r>
        <w:r w:rsidRPr="006556EC">
          <w:rPr>
            <w:rStyle w:val="af3"/>
          </w:rPr>
          <w:t>Описание требуемого уровня подготовки работника</w:t>
        </w:r>
        <w:r>
          <w:rPr>
            <w:webHidden/>
          </w:rPr>
          <w:tab/>
        </w:r>
        <w:r>
          <w:rPr>
            <w:webHidden/>
          </w:rPr>
          <w:fldChar w:fldCharType="begin"/>
        </w:r>
        <w:r>
          <w:rPr>
            <w:webHidden/>
          </w:rPr>
          <w:instrText xml:space="preserve"> PAGEREF _Toc137816587 \h </w:instrText>
        </w:r>
        <w:r>
          <w:rPr>
            <w:webHidden/>
          </w:rPr>
        </w:r>
        <w:r>
          <w:rPr>
            <w:webHidden/>
          </w:rPr>
          <w:fldChar w:fldCharType="separate"/>
        </w:r>
        <w:r>
          <w:rPr>
            <w:webHidden/>
          </w:rPr>
          <w:t>24</w:t>
        </w:r>
        <w:r>
          <w:rPr>
            <w:webHidden/>
          </w:rPr>
          <w:fldChar w:fldCharType="end"/>
        </w:r>
      </w:hyperlink>
    </w:p>
    <w:p w14:paraId="40460709" w14:textId="517536ED" w:rsidR="004401E5" w:rsidRDefault="004401E5">
      <w:pPr>
        <w:pStyle w:val="28"/>
        <w:rPr>
          <w:rFonts w:asciiTheme="minorHAnsi" w:eastAsiaTheme="minorEastAsia" w:hAnsiTheme="minorHAnsi" w:cstheme="minorBidi"/>
          <w:bCs w:val="0"/>
          <w:sz w:val="22"/>
          <w:szCs w:val="22"/>
        </w:rPr>
      </w:pPr>
      <w:hyperlink w:anchor="_Toc137816588" w:history="1">
        <w:r w:rsidRPr="006556EC">
          <w:rPr>
            <w:rStyle w:val="af3"/>
          </w:rPr>
          <w:t>1.4.</w:t>
        </w:r>
        <w:r>
          <w:rPr>
            <w:rFonts w:asciiTheme="minorHAnsi" w:eastAsiaTheme="minorEastAsia" w:hAnsiTheme="minorHAnsi" w:cstheme="minorBidi"/>
            <w:bCs w:val="0"/>
            <w:sz w:val="22"/>
            <w:szCs w:val="22"/>
          </w:rPr>
          <w:tab/>
        </w:r>
        <w:r w:rsidRPr="006556EC">
          <w:rPr>
            <w:rStyle w:val="af3"/>
          </w:rPr>
          <w:t>Перечень эксплуатационной документации, с которой необходимо ознакомиться работнику</w:t>
        </w:r>
        <w:r>
          <w:rPr>
            <w:webHidden/>
          </w:rPr>
          <w:tab/>
        </w:r>
        <w:r>
          <w:rPr>
            <w:webHidden/>
          </w:rPr>
          <w:fldChar w:fldCharType="begin"/>
        </w:r>
        <w:r>
          <w:rPr>
            <w:webHidden/>
          </w:rPr>
          <w:instrText xml:space="preserve"> PAGEREF _Toc137816588 \h </w:instrText>
        </w:r>
        <w:r>
          <w:rPr>
            <w:webHidden/>
          </w:rPr>
        </w:r>
        <w:r>
          <w:rPr>
            <w:webHidden/>
          </w:rPr>
          <w:fldChar w:fldCharType="separate"/>
        </w:r>
        <w:r>
          <w:rPr>
            <w:webHidden/>
          </w:rPr>
          <w:t>25</w:t>
        </w:r>
        <w:r>
          <w:rPr>
            <w:webHidden/>
          </w:rPr>
          <w:fldChar w:fldCharType="end"/>
        </w:r>
      </w:hyperlink>
    </w:p>
    <w:p w14:paraId="5988AF0C" w14:textId="3720359C" w:rsidR="004401E5" w:rsidRDefault="004401E5">
      <w:pPr>
        <w:pStyle w:val="15"/>
        <w:rPr>
          <w:rFonts w:asciiTheme="minorHAnsi" w:eastAsiaTheme="minorEastAsia" w:hAnsiTheme="minorHAnsi" w:cstheme="minorBidi"/>
          <w:b w:val="0"/>
          <w:bCs w:val="0"/>
          <w:caps w:val="0"/>
          <w:sz w:val="22"/>
          <w:szCs w:val="22"/>
        </w:rPr>
      </w:pPr>
      <w:hyperlink w:anchor="_Toc137816589" w:history="1">
        <w:r w:rsidRPr="006556EC">
          <w:rPr>
            <w:rStyle w:val="af3"/>
            <w:rFonts w:ascii="Times New Roman Полужирный" w:hAnsi="Times New Roman Полужирный"/>
          </w:rPr>
          <w:t>2.</w:t>
        </w:r>
        <w:r>
          <w:rPr>
            <w:rFonts w:asciiTheme="minorHAnsi" w:eastAsiaTheme="minorEastAsia" w:hAnsiTheme="minorHAnsi" w:cstheme="minorBidi"/>
            <w:b w:val="0"/>
            <w:bCs w:val="0"/>
            <w:caps w:val="0"/>
            <w:sz w:val="22"/>
            <w:szCs w:val="22"/>
          </w:rPr>
          <w:tab/>
        </w:r>
        <w:r w:rsidRPr="006556EC">
          <w:rPr>
            <w:rStyle w:val="af3"/>
            <w:rFonts w:ascii="Times New Roman Полужирный" w:hAnsi="Times New Roman Полужирный"/>
          </w:rPr>
          <w:t xml:space="preserve">Описание порядка работы с Компонентом </w:t>
        </w:r>
        <w:r w:rsidRPr="006556EC">
          <w:rPr>
            <w:rStyle w:val="af3"/>
          </w:rPr>
          <w:t>АУ, БУ</w:t>
        </w:r>
        <w:r w:rsidRPr="006556EC">
          <w:rPr>
            <w:rStyle w:val="af3"/>
            <w:rFonts w:ascii="Times New Roman Полужирный" w:hAnsi="Times New Roman Полужирный"/>
          </w:rPr>
          <w:t xml:space="preserve"> ПУР ЭБ</w:t>
        </w:r>
        <w:r>
          <w:rPr>
            <w:webHidden/>
          </w:rPr>
          <w:tab/>
        </w:r>
        <w:r>
          <w:rPr>
            <w:webHidden/>
          </w:rPr>
          <w:fldChar w:fldCharType="begin"/>
        </w:r>
        <w:r>
          <w:rPr>
            <w:webHidden/>
          </w:rPr>
          <w:instrText xml:space="preserve"> PAGEREF _Toc137816589 \h </w:instrText>
        </w:r>
        <w:r>
          <w:rPr>
            <w:webHidden/>
          </w:rPr>
        </w:r>
        <w:r>
          <w:rPr>
            <w:webHidden/>
          </w:rPr>
          <w:fldChar w:fldCharType="separate"/>
        </w:r>
        <w:r>
          <w:rPr>
            <w:webHidden/>
          </w:rPr>
          <w:t>26</w:t>
        </w:r>
        <w:r>
          <w:rPr>
            <w:webHidden/>
          </w:rPr>
          <w:fldChar w:fldCharType="end"/>
        </w:r>
      </w:hyperlink>
    </w:p>
    <w:p w14:paraId="6BB043D6" w14:textId="44BE78C8" w:rsidR="004401E5" w:rsidRDefault="004401E5">
      <w:pPr>
        <w:pStyle w:val="15"/>
        <w:rPr>
          <w:rFonts w:asciiTheme="minorHAnsi" w:eastAsiaTheme="minorEastAsia" w:hAnsiTheme="minorHAnsi" w:cstheme="minorBidi"/>
          <w:b w:val="0"/>
          <w:bCs w:val="0"/>
          <w:caps w:val="0"/>
          <w:sz w:val="22"/>
          <w:szCs w:val="22"/>
        </w:rPr>
      </w:pPr>
      <w:hyperlink w:anchor="_Toc137816590" w:history="1">
        <w:r w:rsidRPr="006556EC">
          <w:rPr>
            <w:rStyle w:val="af3"/>
            <w:rFonts w:ascii="Times New Roman Полужирный" w:hAnsi="Times New Roman Полужирный"/>
          </w:rPr>
          <w:t>3.</w:t>
        </w:r>
        <w:r>
          <w:rPr>
            <w:rFonts w:asciiTheme="minorHAnsi" w:eastAsiaTheme="minorEastAsia" w:hAnsiTheme="minorHAnsi" w:cstheme="minorBidi"/>
            <w:b w:val="0"/>
            <w:bCs w:val="0"/>
            <w:caps w:val="0"/>
            <w:sz w:val="22"/>
            <w:szCs w:val="22"/>
          </w:rPr>
          <w:tab/>
        </w:r>
        <w:r w:rsidRPr="006556EC">
          <w:rPr>
            <w:rStyle w:val="af3"/>
            <w:rFonts w:ascii="Times New Roman Полужирный" w:hAnsi="Times New Roman Полужирный"/>
          </w:rPr>
          <w:t xml:space="preserve">Перечень, структура, описание порядка поступления и способа передачи информации в Компоненте </w:t>
        </w:r>
        <w:r w:rsidRPr="006556EC">
          <w:rPr>
            <w:rStyle w:val="af3"/>
          </w:rPr>
          <w:t>АУ, БУ</w:t>
        </w:r>
        <w:r w:rsidRPr="006556EC">
          <w:rPr>
            <w:rStyle w:val="af3"/>
            <w:rFonts w:ascii="Times New Roman Полужирный" w:hAnsi="Times New Roman Полужирный"/>
          </w:rPr>
          <w:t xml:space="preserve"> ПУР ЭБ</w:t>
        </w:r>
        <w:r>
          <w:rPr>
            <w:webHidden/>
          </w:rPr>
          <w:tab/>
        </w:r>
        <w:r>
          <w:rPr>
            <w:webHidden/>
          </w:rPr>
          <w:fldChar w:fldCharType="begin"/>
        </w:r>
        <w:r>
          <w:rPr>
            <w:webHidden/>
          </w:rPr>
          <w:instrText xml:space="preserve"> PAGEREF _Toc137816590 \h </w:instrText>
        </w:r>
        <w:r>
          <w:rPr>
            <w:webHidden/>
          </w:rPr>
        </w:r>
        <w:r>
          <w:rPr>
            <w:webHidden/>
          </w:rPr>
          <w:fldChar w:fldCharType="separate"/>
        </w:r>
        <w:r>
          <w:rPr>
            <w:webHidden/>
          </w:rPr>
          <w:t>27</w:t>
        </w:r>
        <w:r>
          <w:rPr>
            <w:webHidden/>
          </w:rPr>
          <w:fldChar w:fldCharType="end"/>
        </w:r>
      </w:hyperlink>
    </w:p>
    <w:p w14:paraId="642758D5" w14:textId="3518B72A" w:rsidR="004401E5" w:rsidRDefault="004401E5">
      <w:pPr>
        <w:pStyle w:val="15"/>
        <w:rPr>
          <w:rFonts w:asciiTheme="minorHAnsi" w:eastAsiaTheme="minorEastAsia" w:hAnsiTheme="minorHAnsi" w:cstheme="minorBidi"/>
          <w:b w:val="0"/>
          <w:bCs w:val="0"/>
          <w:caps w:val="0"/>
          <w:sz w:val="22"/>
          <w:szCs w:val="22"/>
        </w:rPr>
      </w:pPr>
      <w:hyperlink w:anchor="_Toc137816591" w:history="1">
        <w:r w:rsidRPr="006556EC">
          <w:rPr>
            <w:rStyle w:val="af3"/>
          </w:rPr>
          <w:t>4.</w:t>
        </w:r>
        <w:r>
          <w:rPr>
            <w:rFonts w:asciiTheme="minorHAnsi" w:eastAsiaTheme="minorEastAsia" w:hAnsiTheme="minorHAnsi" w:cstheme="minorBidi"/>
            <w:b w:val="0"/>
            <w:bCs w:val="0"/>
            <w:caps w:val="0"/>
            <w:sz w:val="22"/>
            <w:szCs w:val="22"/>
          </w:rPr>
          <w:tab/>
        </w:r>
        <w:r w:rsidRPr="006556EC">
          <w:rPr>
            <w:rStyle w:val="af3"/>
          </w:rPr>
          <w:t>Описание функций и бизнес-процессов Компонента АУ, БУ ПУР ЭБ</w:t>
        </w:r>
        <w:r>
          <w:rPr>
            <w:webHidden/>
          </w:rPr>
          <w:tab/>
        </w:r>
        <w:r>
          <w:rPr>
            <w:webHidden/>
          </w:rPr>
          <w:fldChar w:fldCharType="begin"/>
        </w:r>
        <w:r>
          <w:rPr>
            <w:webHidden/>
          </w:rPr>
          <w:instrText xml:space="preserve"> PAGEREF _Toc137816591 \h </w:instrText>
        </w:r>
        <w:r>
          <w:rPr>
            <w:webHidden/>
          </w:rPr>
        </w:r>
        <w:r>
          <w:rPr>
            <w:webHidden/>
          </w:rPr>
          <w:fldChar w:fldCharType="separate"/>
        </w:r>
        <w:r>
          <w:rPr>
            <w:webHidden/>
          </w:rPr>
          <w:t>28</w:t>
        </w:r>
        <w:r>
          <w:rPr>
            <w:webHidden/>
          </w:rPr>
          <w:fldChar w:fldCharType="end"/>
        </w:r>
      </w:hyperlink>
    </w:p>
    <w:p w14:paraId="5487D964" w14:textId="389A943A" w:rsidR="004401E5" w:rsidRDefault="004401E5">
      <w:pPr>
        <w:pStyle w:val="28"/>
        <w:rPr>
          <w:rFonts w:asciiTheme="minorHAnsi" w:eastAsiaTheme="minorEastAsia" w:hAnsiTheme="minorHAnsi" w:cstheme="minorBidi"/>
          <w:bCs w:val="0"/>
          <w:sz w:val="22"/>
          <w:szCs w:val="22"/>
        </w:rPr>
      </w:pPr>
      <w:hyperlink w:anchor="_Toc137816592" w:history="1">
        <w:r w:rsidRPr="006556EC">
          <w:rPr>
            <w:rStyle w:val="af3"/>
          </w:rPr>
          <w:t>4.1.</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платежного поручения клиента (исходящее)»</w:t>
        </w:r>
        <w:r>
          <w:rPr>
            <w:webHidden/>
          </w:rPr>
          <w:tab/>
        </w:r>
        <w:r>
          <w:rPr>
            <w:webHidden/>
          </w:rPr>
          <w:fldChar w:fldCharType="begin"/>
        </w:r>
        <w:r>
          <w:rPr>
            <w:webHidden/>
          </w:rPr>
          <w:instrText xml:space="preserve"> PAGEREF _Toc137816592 \h </w:instrText>
        </w:r>
        <w:r>
          <w:rPr>
            <w:webHidden/>
          </w:rPr>
        </w:r>
        <w:r>
          <w:rPr>
            <w:webHidden/>
          </w:rPr>
          <w:fldChar w:fldCharType="separate"/>
        </w:r>
        <w:r>
          <w:rPr>
            <w:webHidden/>
          </w:rPr>
          <w:t>28</w:t>
        </w:r>
        <w:r>
          <w:rPr>
            <w:webHidden/>
          </w:rPr>
          <w:fldChar w:fldCharType="end"/>
        </w:r>
      </w:hyperlink>
    </w:p>
    <w:p w14:paraId="7AABAE63" w14:textId="3A0CEB58" w:rsidR="004401E5" w:rsidRDefault="004401E5">
      <w:pPr>
        <w:pStyle w:val="34"/>
        <w:rPr>
          <w:rFonts w:asciiTheme="minorHAnsi" w:eastAsiaTheme="minorEastAsia" w:hAnsiTheme="minorHAnsi" w:cstheme="minorBidi"/>
          <w:bCs w:val="0"/>
          <w:iCs w:val="0"/>
          <w:sz w:val="22"/>
          <w:szCs w:val="22"/>
        </w:rPr>
      </w:pPr>
      <w:hyperlink w:anchor="_Toc137816593" w:history="1">
        <w:r w:rsidRPr="006556EC">
          <w:rPr>
            <w:rStyle w:val="af3"/>
          </w:rPr>
          <w:t>4.1.1.</w:t>
        </w:r>
        <w:r>
          <w:rPr>
            <w:rFonts w:asciiTheme="minorHAnsi" w:eastAsiaTheme="minorEastAsia" w:hAnsiTheme="minorHAnsi" w:cstheme="minorBidi"/>
            <w:bCs w:val="0"/>
            <w:iCs w:val="0"/>
            <w:sz w:val="22"/>
            <w:szCs w:val="22"/>
          </w:rPr>
          <w:tab/>
        </w:r>
        <w:r w:rsidRPr="006556EC">
          <w:rPr>
            <w:rStyle w:val="af3"/>
          </w:rPr>
          <w:t>Порядок проведения банковских операций с документом платежное поручение (исходящее)</w:t>
        </w:r>
        <w:r>
          <w:rPr>
            <w:webHidden/>
          </w:rPr>
          <w:tab/>
        </w:r>
        <w:r>
          <w:rPr>
            <w:webHidden/>
          </w:rPr>
          <w:fldChar w:fldCharType="begin"/>
        </w:r>
        <w:r>
          <w:rPr>
            <w:webHidden/>
          </w:rPr>
          <w:instrText xml:space="preserve"> PAGEREF _Toc137816593 \h </w:instrText>
        </w:r>
        <w:r>
          <w:rPr>
            <w:webHidden/>
          </w:rPr>
        </w:r>
        <w:r>
          <w:rPr>
            <w:webHidden/>
          </w:rPr>
          <w:fldChar w:fldCharType="separate"/>
        </w:r>
        <w:r>
          <w:rPr>
            <w:webHidden/>
          </w:rPr>
          <w:t>28</w:t>
        </w:r>
        <w:r>
          <w:rPr>
            <w:webHidden/>
          </w:rPr>
          <w:fldChar w:fldCharType="end"/>
        </w:r>
      </w:hyperlink>
    </w:p>
    <w:p w14:paraId="274DFCBC" w14:textId="4CA1852F" w:rsidR="004401E5" w:rsidRDefault="004401E5">
      <w:pPr>
        <w:pStyle w:val="28"/>
        <w:rPr>
          <w:rFonts w:asciiTheme="minorHAnsi" w:eastAsiaTheme="minorEastAsia" w:hAnsiTheme="minorHAnsi" w:cstheme="minorBidi"/>
          <w:bCs w:val="0"/>
          <w:sz w:val="22"/>
          <w:szCs w:val="22"/>
        </w:rPr>
      </w:pPr>
      <w:hyperlink w:anchor="_Toc137816594" w:history="1">
        <w:r w:rsidRPr="006556EC">
          <w:rPr>
            <w:rStyle w:val="af3"/>
          </w:rPr>
          <w:t>4.2.</w:t>
        </w:r>
        <w:r>
          <w:rPr>
            <w:rFonts w:asciiTheme="minorHAnsi" w:eastAsiaTheme="minorEastAsia" w:hAnsiTheme="minorHAnsi" w:cstheme="minorBidi"/>
            <w:bCs w:val="0"/>
            <w:sz w:val="22"/>
            <w:szCs w:val="22"/>
          </w:rPr>
          <w:tab/>
        </w:r>
        <w:r w:rsidRPr="006556EC">
          <w:rPr>
            <w:rStyle w:val="af3"/>
          </w:rPr>
          <w:t>Бизнес-процесс «Передача в ПУДС ЭБ информации из платежного документа на оплату, прием информации из ПУДС ЭБ о его исполнении»</w:t>
        </w:r>
        <w:r>
          <w:rPr>
            <w:webHidden/>
          </w:rPr>
          <w:tab/>
        </w:r>
        <w:r>
          <w:rPr>
            <w:webHidden/>
          </w:rPr>
          <w:fldChar w:fldCharType="begin"/>
        </w:r>
        <w:r>
          <w:rPr>
            <w:webHidden/>
          </w:rPr>
          <w:instrText xml:space="preserve"> PAGEREF _Toc137816594 \h </w:instrText>
        </w:r>
        <w:r>
          <w:rPr>
            <w:webHidden/>
          </w:rPr>
        </w:r>
        <w:r>
          <w:rPr>
            <w:webHidden/>
          </w:rPr>
          <w:fldChar w:fldCharType="separate"/>
        </w:r>
        <w:r>
          <w:rPr>
            <w:webHidden/>
          </w:rPr>
          <w:t>29</w:t>
        </w:r>
        <w:r>
          <w:rPr>
            <w:webHidden/>
          </w:rPr>
          <w:fldChar w:fldCharType="end"/>
        </w:r>
      </w:hyperlink>
    </w:p>
    <w:p w14:paraId="75E57A02" w14:textId="0982BDBE" w:rsidR="004401E5" w:rsidRDefault="004401E5">
      <w:pPr>
        <w:pStyle w:val="28"/>
        <w:rPr>
          <w:rFonts w:asciiTheme="minorHAnsi" w:eastAsiaTheme="minorEastAsia" w:hAnsiTheme="minorHAnsi" w:cstheme="minorBidi"/>
          <w:bCs w:val="0"/>
          <w:sz w:val="22"/>
          <w:szCs w:val="22"/>
        </w:rPr>
      </w:pPr>
      <w:hyperlink w:anchor="_Toc137816595" w:history="1">
        <w:r w:rsidRPr="006556EC">
          <w:rPr>
            <w:rStyle w:val="af3"/>
          </w:rPr>
          <w:t>4.3.</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Запроса на отзыв»</w:t>
        </w:r>
        <w:r>
          <w:rPr>
            <w:webHidden/>
          </w:rPr>
          <w:tab/>
        </w:r>
        <w:r>
          <w:rPr>
            <w:webHidden/>
          </w:rPr>
          <w:fldChar w:fldCharType="begin"/>
        </w:r>
        <w:r>
          <w:rPr>
            <w:webHidden/>
          </w:rPr>
          <w:instrText xml:space="preserve"> PAGEREF _Toc137816595 \h </w:instrText>
        </w:r>
        <w:r>
          <w:rPr>
            <w:webHidden/>
          </w:rPr>
        </w:r>
        <w:r>
          <w:rPr>
            <w:webHidden/>
          </w:rPr>
          <w:fldChar w:fldCharType="separate"/>
        </w:r>
        <w:r>
          <w:rPr>
            <w:webHidden/>
          </w:rPr>
          <w:t>29</w:t>
        </w:r>
        <w:r>
          <w:rPr>
            <w:webHidden/>
          </w:rPr>
          <w:fldChar w:fldCharType="end"/>
        </w:r>
      </w:hyperlink>
    </w:p>
    <w:p w14:paraId="7F868407" w14:textId="6E96FC3D" w:rsidR="004401E5" w:rsidRDefault="004401E5">
      <w:pPr>
        <w:pStyle w:val="28"/>
        <w:rPr>
          <w:rFonts w:asciiTheme="minorHAnsi" w:eastAsiaTheme="minorEastAsia" w:hAnsiTheme="minorHAnsi" w:cstheme="minorBidi"/>
          <w:bCs w:val="0"/>
          <w:sz w:val="22"/>
          <w:szCs w:val="22"/>
        </w:rPr>
      </w:pPr>
      <w:hyperlink w:anchor="_Toc137816596" w:history="1">
        <w:r w:rsidRPr="006556EC">
          <w:rPr>
            <w:rStyle w:val="af3"/>
          </w:rPr>
          <w:t>4.4.</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Заявки на кассовый расход (код по КФД 0531801), Заявки на кассовый расход (сокращенная) (код формы по КФД 0531851), Сводной заявки на кассовый расход (код формы по КФД 0531860)»</w:t>
        </w:r>
        <w:r>
          <w:rPr>
            <w:webHidden/>
          </w:rPr>
          <w:tab/>
        </w:r>
        <w:r>
          <w:rPr>
            <w:webHidden/>
          </w:rPr>
          <w:fldChar w:fldCharType="begin"/>
        </w:r>
        <w:r>
          <w:rPr>
            <w:webHidden/>
          </w:rPr>
          <w:instrText xml:space="preserve"> PAGEREF _Toc137816596 \h </w:instrText>
        </w:r>
        <w:r>
          <w:rPr>
            <w:webHidden/>
          </w:rPr>
        </w:r>
        <w:r>
          <w:rPr>
            <w:webHidden/>
          </w:rPr>
          <w:fldChar w:fldCharType="separate"/>
        </w:r>
        <w:r>
          <w:rPr>
            <w:webHidden/>
          </w:rPr>
          <w:t>30</w:t>
        </w:r>
        <w:r>
          <w:rPr>
            <w:webHidden/>
          </w:rPr>
          <w:fldChar w:fldCharType="end"/>
        </w:r>
      </w:hyperlink>
    </w:p>
    <w:p w14:paraId="6683F08F" w14:textId="47A7FB23" w:rsidR="004401E5" w:rsidRDefault="004401E5">
      <w:pPr>
        <w:pStyle w:val="28"/>
        <w:rPr>
          <w:rFonts w:asciiTheme="minorHAnsi" w:eastAsiaTheme="minorEastAsia" w:hAnsiTheme="minorHAnsi" w:cstheme="minorBidi"/>
          <w:bCs w:val="0"/>
          <w:sz w:val="22"/>
          <w:szCs w:val="22"/>
        </w:rPr>
      </w:pPr>
      <w:hyperlink w:anchor="_Toc137816597" w:history="1">
        <w:r w:rsidRPr="006556EC">
          <w:rPr>
            <w:rStyle w:val="af3"/>
          </w:rPr>
          <w:t>4.5.</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Заявки на возврат (код формы по КФД 0531803)»</w:t>
        </w:r>
        <w:r>
          <w:rPr>
            <w:webHidden/>
          </w:rPr>
          <w:tab/>
        </w:r>
        <w:r>
          <w:rPr>
            <w:webHidden/>
          </w:rPr>
          <w:fldChar w:fldCharType="begin"/>
        </w:r>
        <w:r>
          <w:rPr>
            <w:webHidden/>
          </w:rPr>
          <w:instrText xml:space="preserve"> PAGEREF _Toc137816597 \h </w:instrText>
        </w:r>
        <w:r>
          <w:rPr>
            <w:webHidden/>
          </w:rPr>
        </w:r>
        <w:r>
          <w:rPr>
            <w:webHidden/>
          </w:rPr>
          <w:fldChar w:fldCharType="separate"/>
        </w:r>
        <w:r>
          <w:rPr>
            <w:webHidden/>
          </w:rPr>
          <w:t>31</w:t>
        </w:r>
        <w:r>
          <w:rPr>
            <w:webHidden/>
          </w:rPr>
          <w:fldChar w:fldCharType="end"/>
        </w:r>
      </w:hyperlink>
    </w:p>
    <w:p w14:paraId="6EB08D11" w14:textId="333A6E06" w:rsidR="004401E5" w:rsidRDefault="004401E5">
      <w:pPr>
        <w:pStyle w:val="28"/>
        <w:rPr>
          <w:rFonts w:asciiTheme="minorHAnsi" w:eastAsiaTheme="minorEastAsia" w:hAnsiTheme="minorHAnsi" w:cstheme="minorBidi"/>
          <w:bCs w:val="0"/>
          <w:sz w:val="22"/>
          <w:szCs w:val="22"/>
        </w:rPr>
      </w:pPr>
      <w:hyperlink w:anchor="_Toc137816598" w:history="1">
        <w:r w:rsidRPr="006556EC">
          <w:rPr>
            <w:rStyle w:val="af3"/>
          </w:rPr>
          <w:t>4.6.</w:t>
        </w:r>
        <w:r>
          <w:rPr>
            <w:rFonts w:asciiTheme="minorHAnsi" w:eastAsiaTheme="minorEastAsia" w:hAnsiTheme="minorHAnsi" w:cstheme="minorBidi"/>
            <w:bCs w:val="0"/>
            <w:sz w:val="22"/>
            <w:szCs w:val="22"/>
          </w:rPr>
          <w:tab/>
        </w:r>
        <w:r w:rsidRPr="006556EC">
          <w:rPr>
            <w:rStyle w:val="af3"/>
          </w:rPr>
          <w:t>Бизнес-процесс «Формирование Запроса на выяснение принадлежности платежа (код формы по КФД 0531808) и направление клиенту»</w:t>
        </w:r>
        <w:r>
          <w:rPr>
            <w:webHidden/>
          </w:rPr>
          <w:tab/>
        </w:r>
        <w:r>
          <w:rPr>
            <w:webHidden/>
          </w:rPr>
          <w:fldChar w:fldCharType="begin"/>
        </w:r>
        <w:r>
          <w:rPr>
            <w:webHidden/>
          </w:rPr>
          <w:instrText xml:space="preserve"> PAGEREF _Toc137816598 \h </w:instrText>
        </w:r>
        <w:r>
          <w:rPr>
            <w:webHidden/>
          </w:rPr>
        </w:r>
        <w:r>
          <w:rPr>
            <w:webHidden/>
          </w:rPr>
          <w:fldChar w:fldCharType="separate"/>
        </w:r>
        <w:r>
          <w:rPr>
            <w:webHidden/>
          </w:rPr>
          <w:t>31</w:t>
        </w:r>
        <w:r>
          <w:rPr>
            <w:webHidden/>
          </w:rPr>
          <w:fldChar w:fldCharType="end"/>
        </w:r>
      </w:hyperlink>
    </w:p>
    <w:p w14:paraId="0620AD54" w14:textId="2C0ADF91" w:rsidR="004401E5" w:rsidRDefault="004401E5">
      <w:pPr>
        <w:pStyle w:val="28"/>
        <w:rPr>
          <w:rFonts w:asciiTheme="minorHAnsi" w:eastAsiaTheme="minorEastAsia" w:hAnsiTheme="minorHAnsi" w:cstheme="minorBidi"/>
          <w:bCs w:val="0"/>
          <w:sz w:val="22"/>
          <w:szCs w:val="22"/>
        </w:rPr>
      </w:pPr>
      <w:hyperlink w:anchor="_Toc137816599" w:history="1">
        <w:r w:rsidRPr="006556EC">
          <w:rPr>
            <w:rStyle w:val="af3"/>
          </w:rPr>
          <w:t>4.7.</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документа «Уведомление об уточнении операций клиента» (код формы по КФД 0531852)»</w:t>
        </w:r>
        <w:r>
          <w:rPr>
            <w:webHidden/>
          </w:rPr>
          <w:tab/>
        </w:r>
        <w:r>
          <w:rPr>
            <w:webHidden/>
          </w:rPr>
          <w:fldChar w:fldCharType="begin"/>
        </w:r>
        <w:r>
          <w:rPr>
            <w:webHidden/>
          </w:rPr>
          <w:instrText xml:space="preserve"> PAGEREF _Toc137816599 \h </w:instrText>
        </w:r>
        <w:r>
          <w:rPr>
            <w:webHidden/>
          </w:rPr>
        </w:r>
        <w:r>
          <w:rPr>
            <w:webHidden/>
          </w:rPr>
          <w:fldChar w:fldCharType="separate"/>
        </w:r>
        <w:r>
          <w:rPr>
            <w:webHidden/>
          </w:rPr>
          <w:t>32</w:t>
        </w:r>
        <w:r>
          <w:rPr>
            <w:webHidden/>
          </w:rPr>
          <w:fldChar w:fldCharType="end"/>
        </w:r>
      </w:hyperlink>
    </w:p>
    <w:p w14:paraId="2EA63593" w14:textId="61096243" w:rsidR="004401E5" w:rsidRDefault="004401E5">
      <w:pPr>
        <w:pStyle w:val="34"/>
        <w:rPr>
          <w:rFonts w:asciiTheme="minorHAnsi" w:eastAsiaTheme="minorEastAsia" w:hAnsiTheme="minorHAnsi" w:cstheme="minorBidi"/>
          <w:bCs w:val="0"/>
          <w:iCs w:val="0"/>
          <w:sz w:val="22"/>
          <w:szCs w:val="22"/>
        </w:rPr>
      </w:pPr>
      <w:hyperlink w:anchor="_Toc137816600" w:history="1">
        <w:r w:rsidRPr="006556EC">
          <w:rPr>
            <w:rStyle w:val="af3"/>
          </w:rPr>
          <w:t>4.7.1.</w:t>
        </w:r>
        <w:r>
          <w:rPr>
            <w:rFonts w:asciiTheme="minorHAnsi" w:eastAsiaTheme="minorEastAsia" w:hAnsiTheme="minorHAnsi" w:cstheme="minorBidi"/>
            <w:bCs w:val="0"/>
            <w:iCs w:val="0"/>
            <w:sz w:val="22"/>
            <w:szCs w:val="22"/>
          </w:rPr>
          <w:tab/>
        </w:r>
        <w:r w:rsidRPr="006556EC">
          <w:rPr>
            <w:rStyle w:val="af3"/>
          </w:rPr>
          <w:t>Общее описание бизнес-процесса «Формирование и обработка документа «Уведомление об уточнении операций клиента» (код формы по КФД 0531852)»</w:t>
        </w:r>
        <w:r>
          <w:rPr>
            <w:webHidden/>
          </w:rPr>
          <w:tab/>
        </w:r>
        <w:r>
          <w:rPr>
            <w:webHidden/>
          </w:rPr>
          <w:fldChar w:fldCharType="begin"/>
        </w:r>
        <w:r>
          <w:rPr>
            <w:webHidden/>
          </w:rPr>
          <w:instrText xml:space="preserve"> PAGEREF _Toc137816600 \h </w:instrText>
        </w:r>
        <w:r>
          <w:rPr>
            <w:webHidden/>
          </w:rPr>
        </w:r>
        <w:r>
          <w:rPr>
            <w:webHidden/>
          </w:rPr>
          <w:fldChar w:fldCharType="separate"/>
        </w:r>
        <w:r>
          <w:rPr>
            <w:webHidden/>
          </w:rPr>
          <w:t>32</w:t>
        </w:r>
        <w:r>
          <w:rPr>
            <w:webHidden/>
          </w:rPr>
          <w:fldChar w:fldCharType="end"/>
        </w:r>
      </w:hyperlink>
    </w:p>
    <w:p w14:paraId="39621BE0" w14:textId="7707FA5F" w:rsidR="004401E5" w:rsidRDefault="004401E5">
      <w:pPr>
        <w:pStyle w:val="34"/>
        <w:rPr>
          <w:rFonts w:asciiTheme="minorHAnsi" w:eastAsiaTheme="minorEastAsia" w:hAnsiTheme="minorHAnsi" w:cstheme="minorBidi"/>
          <w:bCs w:val="0"/>
          <w:iCs w:val="0"/>
          <w:sz w:val="22"/>
          <w:szCs w:val="22"/>
        </w:rPr>
      </w:pPr>
      <w:hyperlink w:anchor="_Toc137816601" w:history="1">
        <w:r w:rsidRPr="006556EC">
          <w:rPr>
            <w:rStyle w:val="af3"/>
          </w:rPr>
          <w:t>4.7.2.</w:t>
        </w:r>
        <w:r>
          <w:rPr>
            <w:rFonts w:asciiTheme="minorHAnsi" w:eastAsiaTheme="minorEastAsia" w:hAnsiTheme="minorHAnsi" w:cstheme="minorBidi"/>
            <w:bCs w:val="0"/>
            <w:iCs w:val="0"/>
            <w:sz w:val="22"/>
            <w:szCs w:val="22"/>
          </w:rPr>
          <w:tab/>
        </w:r>
        <w:r w:rsidRPr="006556EC">
          <w:rPr>
            <w:rStyle w:val="af3"/>
          </w:rPr>
          <w:t>Описание бизнес-процесса «Формирование и утверждение документа «Уведомление об уточнении операций клиента» (код формы по КФД 0531852) в ЛК Клиента»</w:t>
        </w:r>
        <w:r>
          <w:rPr>
            <w:webHidden/>
          </w:rPr>
          <w:tab/>
        </w:r>
        <w:r>
          <w:rPr>
            <w:webHidden/>
          </w:rPr>
          <w:fldChar w:fldCharType="begin"/>
        </w:r>
        <w:r>
          <w:rPr>
            <w:webHidden/>
          </w:rPr>
          <w:instrText xml:space="preserve"> PAGEREF _Toc137816601 \h </w:instrText>
        </w:r>
        <w:r>
          <w:rPr>
            <w:webHidden/>
          </w:rPr>
        </w:r>
        <w:r>
          <w:rPr>
            <w:webHidden/>
          </w:rPr>
          <w:fldChar w:fldCharType="separate"/>
        </w:r>
        <w:r>
          <w:rPr>
            <w:webHidden/>
          </w:rPr>
          <w:t>33</w:t>
        </w:r>
        <w:r>
          <w:rPr>
            <w:webHidden/>
          </w:rPr>
          <w:fldChar w:fldCharType="end"/>
        </w:r>
      </w:hyperlink>
    </w:p>
    <w:p w14:paraId="03D42131" w14:textId="11B92DCF" w:rsidR="004401E5" w:rsidRDefault="004401E5">
      <w:pPr>
        <w:pStyle w:val="28"/>
        <w:rPr>
          <w:rFonts w:asciiTheme="minorHAnsi" w:eastAsiaTheme="minorEastAsia" w:hAnsiTheme="minorHAnsi" w:cstheme="minorBidi"/>
          <w:bCs w:val="0"/>
          <w:sz w:val="22"/>
          <w:szCs w:val="22"/>
        </w:rPr>
      </w:pPr>
      <w:hyperlink w:anchor="_Toc137816602" w:history="1">
        <w:r w:rsidRPr="006556EC">
          <w:rPr>
            <w:rStyle w:val="af3"/>
          </w:rPr>
          <w:t>4.8.</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Распоряжения о перечислении денежных средств на банковские карты «Мир» физических лиц и формирование и направление Клиенту Извещения об исполнении Распоряжения о перечислении денежных средств на карты «Мир» физических лиц»</w:t>
        </w:r>
        <w:r>
          <w:rPr>
            <w:webHidden/>
          </w:rPr>
          <w:tab/>
        </w:r>
        <w:r>
          <w:rPr>
            <w:webHidden/>
          </w:rPr>
          <w:fldChar w:fldCharType="begin"/>
        </w:r>
        <w:r>
          <w:rPr>
            <w:webHidden/>
          </w:rPr>
          <w:instrText xml:space="preserve"> PAGEREF _Toc137816602 \h </w:instrText>
        </w:r>
        <w:r>
          <w:rPr>
            <w:webHidden/>
          </w:rPr>
        </w:r>
        <w:r>
          <w:rPr>
            <w:webHidden/>
          </w:rPr>
          <w:fldChar w:fldCharType="separate"/>
        </w:r>
        <w:r>
          <w:rPr>
            <w:webHidden/>
          </w:rPr>
          <w:t>33</w:t>
        </w:r>
        <w:r>
          <w:rPr>
            <w:webHidden/>
          </w:rPr>
          <w:fldChar w:fldCharType="end"/>
        </w:r>
      </w:hyperlink>
    </w:p>
    <w:p w14:paraId="7C0A0CD8" w14:textId="6FFBCDD6" w:rsidR="004401E5" w:rsidRDefault="004401E5">
      <w:pPr>
        <w:pStyle w:val="34"/>
        <w:rPr>
          <w:rFonts w:asciiTheme="minorHAnsi" w:eastAsiaTheme="minorEastAsia" w:hAnsiTheme="minorHAnsi" w:cstheme="minorBidi"/>
          <w:bCs w:val="0"/>
          <w:iCs w:val="0"/>
          <w:sz w:val="22"/>
          <w:szCs w:val="22"/>
        </w:rPr>
      </w:pPr>
      <w:hyperlink w:anchor="_Toc137816603" w:history="1">
        <w:r w:rsidRPr="006556EC">
          <w:rPr>
            <w:rStyle w:val="af3"/>
          </w:rPr>
          <w:t>4.8.1.</w:t>
        </w:r>
        <w:r>
          <w:rPr>
            <w:rFonts w:asciiTheme="minorHAnsi" w:eastAsiaTheme="minorEastAsia" w:hAnsiTheme="minorHAnsi" w:cstheme="minorBidi"/>
            <w:bCs w:val="0"/>
            <w:iCs w:val="0"/>
            <w:sz w:val="22"/>
            <w:szCs w:val="22"/>
          </w:rPr>
          <w:tab/>
        </w:r>
        <w:r w:rsidRPr="006556EC">
          <w:rPr>
            <w:rStyle w:val="af3"/>
          </w:rPr>
          <w:t>Подпроцесс «Формирование и обработка документа «Извещение об исполнении Распоряжения о перечислении денежных средств на карты «Мир» физических лиц»</w:t>
        </w:r>
        <w:r>
          <w:rPr>
            <w:webHidden/>
          </w:rPr>
          <w:tab/>
        </w:r>
        <w:r>
          <w:rPr>
            <w:webHidden/>
          </w:rPr>
          <w:fldChar w:fldCharType="begin"/>
        </w:r>
        <w:r>
          <w:rPr>
            <w:webHidden/>
          </w:rPr>
          <w:instrText xml:space="preserve"> PAGEREF _Toc137816603 \h </w:instrText>
        </w:r>
        <w:r>
          <w:rPr>
            <w:webHidden/>
          </w:rPr>
        </w:r>
        <w:r>
          <w:rPr>
            <w:webHidden/>
          </w:rPr>
          <w:fldChar w:fldCharType="separate"/>
        </w:r>
        <w:r>
          <w:rPr>
            <w:webHidden/>
          </w:rPr>
          <w:t>34</w:t>
        </w:r>
        <w:r>
          <w:rPr>
            <w:webHidden/>
          </w:rPr>
          <w:fldChar w:fldCharType="end"/>
        </w:r>
      </w:hyperlink>
    </w:p>
    <w:p w14:paraId="289BB594" w14:textId="6552D5E6" w:rsidR="004401E5" w:rsidRDefault="004401E5">
      <w:pPr>
        <w:pStyle w:val="28"/>
        <w:rPr>
          <w:rFonts w:asciiTheme="minorHAnsi" w:eastAsiaTheme="minorEastAsia" w:hAnsiTheme="minorHAnsi" w:cstheme="minorBidi"/>
          <w:bCs w:val="0"/>
          <w:sz w:val="22"/>
          <w:szCs w:val="22"/>
        </w:rPr>
      </w:pPr>
      <w:hyperlink w:anchor="_Toc137816604" w:history="1">
        <w:r w:rsidRPr="006556EC">
          <w:rPr>
            <w:rStyle w:val="af3"/>
          </w:rPr>
          <w:t>4.9.</w:t>
        </w:r>
        <w:r>
          <w:rPr>
            <w:rFonts w:asciiTheme="minorHAnsi" w:eastAsiaTheme="minorEastAsia" w:hAnsiTheme="minorHAnsi" w:cstheme="minorBidi"/>
            <w:bCs w:val="0"/>
            <w:sz w:val="22"/>
            <w:szCs w:val="22"/>
          </w:rPr>
          <w:tab/>
        </w:r>
        <w:r w:rsidRPr="006556EC">
          <w:rPr>
            <w:rStyle w:val="af3"/>
          </w:rPr>
          <w:t>Бизнес-процесс «Формирование и прием Запроса на уточнение платежа»</w:t>
        </w:r>
        <w:r>
          <w:rPr>
            <w:webHidden/>
          </w:rPr>
          <w:tab/>
        </w:r>
        <w:r>
          <w:rPr>
            <w:webHidden/>
          </w:rPr>
          <w:fldChar w:fldCharType="begin"/>
        </w:r>
        <w:r>
          <w:rPr>
            <w:webHidden/>
          </w:rPr>
          <w:instrText xml:space="preserve"> PAGEREF _Toc137816604 \h </w:instrText>
        </w:r>
        <w:r>
          <w:rPr>
            <w:webHidden/>
          </w:rPr>
        </w:r>
        <w:r>
          <w:rPr>
            <w:webHidden/>
          </w:rPr>
          <w:fldChar w:fldCharType="separate"/>
        </w:r>
        <w:r>
          <w:rPr>
            <w:webHidden/>
          </w:rPr>
          <w:t>34</w:t>
        </w:r>
        <w:r>
          <w:rPr>
            <w:webHidden/>
          </w:rPr>
          <w:fldChar w:fldCharType="end"/>
        </w:r>
      </w:hyperlink>
    </w:p>
    <w:p w14:paraId="7891B306" w14:textId="5C2E87AD" w:rsidR="004401E5" w:rsidRDefault="004401E5">
      <w:pPr>
        <w:pStyle w:val="28"/>
        <w:rPr>
          <w:rFonts w:asciiTheme="minorHAnsi" w:eastAsiaTheme="minorEastAsia" w:hAnsiTheme="minorHAnsi" w:cstheme="minorBidi"/>
          <w:bCs w:val="0"/>
          <w:sz w:val="22"/>
          <w:szCs w:val="22"/>
        </w:rPr>
      </w:pPr>
      <w:hyperlink w:anchor="_Toc137816605" w:history="1">
        <w:r w:rsidRPr="006556EC">
          <w:rPr>
            <w:rStyle w:val="af3"/>
          </w:rPr>
          <w:t>4.10.</w:t>
        </w:r>
        <w:r>
          <w:rPr>
            <w:rFonts w:asciiTheme="minorHAnsi" w:eastAsiaTheme="minorEastAsia" w:hAnsiTheme="minorHAnsi" w:cstheme="minorBidi"/>
            <w:bCs w:val="0"/>
            <w:sz w:val="22"/>
            <w:szCs w:val="22"/>
          </w:rPr>
          <w:tab/>
        </w:r>
        <w:r w:rsidRPr="006556EC">
          <w:rPr>
            <w:rStyle w:val="af3"/>
          </w:rPr>
          <w:t>Бизнес-процесс «Формирование и прием Ответа об уточнении платежа»</w:t>
        </w:r>
        <w:r>
          <w:rPr>
            <w:webHidden/>
          </w:rPr>
          <w:tab/>
        </w:r>
        <w:r>
          <w:rPr>
            <w:webHidden/>
          </w:rPr>
          <w:fldChar w:fldCharType="begin"/>
        </w:r>
        <w:r>
          <w:rPr>
            <w:webHidden/>
          </w:rPr>
          <w:instrText xml:space="preserve"> PAGEREF _Toc137816605 \h </w:instrText>
        </w:r>
        <w:r>
          <w:rPr>
            <w:webHidden/>
          </w:rPr>
        </w:r>
        <w:r>
          <w:rPr>
            <w:webHidden/>
          </w:rPr>
          <w:fldChar w:fldCharType="separate"/>
        </w:r>
        <w:r>
          <w:rPr>
            <w:webHidden/>
          </w:rPr>
          <w:t>34</w:t>
        </w:r>
        <w:r>
          <w:rPr>
            <w:webHidden/>
          </w:rPr>
          <w:fldChar w:fldCharType="end"/>
        </w:r>
      </w:hyperlink>
    </w:p>
    <w:p w14:paraId="088DD93B" w14:textId="55A4304A" w:rsidR="004401E5" w:rsidRDefault="004401E5">
      <w:pPr>
        <w:pStyle w:val="28"/>
        <w:rPr>
          <w:rFonts w:asciiTheme="minorHAnsi" w:eastAsiaTheme="minorEastAsia" w:hAnsiTheme="minorHAnsi" w:cstheme="minorBidi"/>
          <w:bCs w:val="0"/>
          <w:sz w:val="22"/>
          <w:szCs w:val="22"/>
        </w:rPr>
      </w:pPr>
      <w:hyperlink w:anchor="_Toc137816606" w:history="1">
        <w:r w:rsidRPr="006556EC">
          <w:rPr>
            <w:rStyle w:val="af3"/>
          </w:rPr>
          <w:t>4.11.</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Сведений об операциях с целевыми субсидиями на 20__ год (код формы по ОКУД 0501016)»</w:t>
        </w:r>
        <w:r>
          <w:rPr>
            <w:webHidden/>
          </w:rPr>
          <w:tab/>
        </w:r>
        <w:r>
          <w:rPr>
            <w:webHidden/>
          </w:rPr>
          <w:fldChar w:fldCharType="begin"/>
        </w:r>
        <w:r>
          <w:rPr>
            <w:webHidden/>
          </w:rPr>
          <w:instrText xml:space="preserve"> PAGEREF _Toc137816606 \h </w:instrText>
        </w:r>
        <w:r>
          <w:rPr>
            <w:webHidden/>
          </w:rPr>
        </w:r>
        <w:r>
          <w:rPr>
            <w:webHidden/>
          </w:rPr>
          <w:fldChar w:fldCharType="separate"/>
        </w:r>
        <w:r>
          <w:rPr>
            <w:webHidden/>
          </w:rPr>
          <w:t>36</w:t>
        </w:r>
        <w:r>
          <w:rPr>
            <w:webHidden/>
          </w:rPr>
          <w:fldChar w:fldCharType="end"/>
        </w:r>
      </w:hyperlink>
    </w:p>
    <w:p w14:paraId="44D35D36" w14:textId="104B5045" w:rsidR="004401E5" w:rsidRDefault="004401E5">
      <w:pPr>
        <w:pStyle w:val="28"/>
        <w:rPr>
          <w:rFonts w:asciiTheme="minorHAnsi" w:eastAsiaTheme="minorEastAsia" w:hAnsiTheme="minorHAnsi" w:cstheme="minorBidi"/>
          <w:bCs w:val="0"/>
          <w:sz w:val="22"/>
          <w:szCs w:val="22"/>
        </w:rPr>
      </w:pPr>
      <w:hyperlink w:anchor="_Toc137816607" w:history="1">
        <w:r w:rsidRPr="006556EC">
          <w:rPr>
            <w:rStyle w:val="af3"/>
          </w:rPr>
          <w:t>4.12.</w:t>
        </w:r>
        <w:r>
          <w:rPr>
            <w:rFonts w:asciiTheme="minorHAnsi" w:eastAsiaTheme="minorEastAsia" w:hAnsiTheme="minorHAnsi" w:cstheme="minorBidi"/>
            <w:bCs w:val="0"/>
            <w:sz w:val="22"/>
            <w:szCs w:val="22"/>
          </w:rPr>
          <w:tab/>
        </w:r>
        <w:r w:rsidRPr="006556EC">
          <w:rPr>
            <w:rStyle w:val="af3"/>
          </w:rPr>
          <w:t>Бизнес-процесс «Формирование и обработка Заявления на возмещение целевых средств»</w:t>
        </w:r>
        <w:r>
          <w:rPr>
            <w:webHidden/>
          </w:rPr>
          <w:tab/>
        </w:r>
        <w:r>
          <w:rPr>
            <w:webHidden/>
          </w:rPr>
          <w:fldChar w:fldCharType="begin"/>
        </w:r>
        <w:r>
          <w:rPr>
            <w:webHidden/>
          </w:rPr>
          <w:instrText xml:space="preserve"> PAGEREF _Toc137816607 \h </w:instrText>
        </w:r>
        <w:r>
          <w:rPr>
            <w:webHidden/>
          </w:rPr>
        </w:r>
        <w:r>
          <w:rPr>
            <w:webHidden/>
          </w:rPr>
          <w:fldChar w:fldCharType="separate"/>
        </w:r>
        <w:r>
          <w:rPr>
            <w:webHidden/>
          </w:rPr>
          <w:t>37</w:t>
        </w:r>
        <w:r>
          <w:rPr>
            <w:webHidden/>
          </w:rPr>
          <w:fldChar w:fldCharType="end"/>
        </w:r>
      </w:hyperlink>
    </w:p>
    <w:p w14:paraId="7BABC3F8" w14:textId="3CEB96B8" w:rsidR="004401E5" w:rsidRDefault="004401E5">
      <w:pPr>
        <w:pStyle w:val="28"/>
        <w:rPr>
          <w:rFonts w:asciiTheme="minorHAnsi" w:eastAsiaTheme="minorEastAsia" w:hAnsiTheme="minorHAnsi" w:cstheme="minorBidi"/>
          <w:bCs w:val="0"/>
          <w:sz w:val="22"/>
          <w:szCs w:val="22"/>
        </w:rPr>
      </w:pPr>
      <w:hyperlink w:anchor="_Toc137816608" w:history="1">
        <w:r w:rsidRPr="006556EC">
          <w:rPr>
            <w:rStyle w:val="af3"/>
          </w:rPr>
          <w:t>4.13.</w:t>
        </w:r>
        <w:r>
          <w:rPr>
            <w:rFonts w:asciiTheme="minorHAnsi" w:eastAsiaTheme="minorEastAsia" w:hAnsiTheme="minorHAnsi" w:cstheme="minorBidi"/>
            <w:bCs w:val="0"/>
            <w:sz w:val="22"/>
            <w:szCs w:val="22"/>
          </w:rPr>
          <w:tab/>
        </w:r>
        <w:r w:rsidRPr="006556EC">
          <w:rPr>
            <w:rStyle w:val="af3"/>
          </w:rPr>
          <w:t>Бизнес-процесс «Формирование, обработка и передача в ИС АСФК Заявки на получение наличных денег (код формы по КФД 0531802), Заявки на получение денежных средств, перечисляемых на карту (код формы по КФД 0531243)»</w:t>
        </w:r>
        <w:r>
          <w:rPr>
            <w:webHidden/>
          </w:rPr>
          <w:tab/>
        </w:r>
        <w:r>
          <w:rPr>
            <w:webHidden/>
          </w:rPr>
          <w:fldChar w:fldCharType="begin"/>
        </w:r>
        <w:r>
          <w:rPr>
            <w:webHidden/>
          </w:rPr>
          <w:instrText xml:space="preserve"> PAGEREF _Toc137816608 \h </w:instrText>
        </w:r>
        <w:r>
          <w:rPr>
            <w:webHidden/>
          </w:rPr>
        </w:r>
        <w:r>
          <w:rPr>
            <w:webHidden/>
          </w:rPr>
          <w:fldChar w:fldCharType="separate"/>
        </w:r>
        <w:r>
          <w:rPr>
            <w:webHidden/>
          </w:rPr>
          <w:t>38</w:t>
        </w:r>
        <w:r>
          <w:rPr>
            <w:webHidden/>
          </w:rPr>
          <w:fldChar w:fldCharType="end"/>
        </w:r>
      </w:hyperlink>
    </w:p>
    <w:p w14:paraId="0789FBC1" w14:textId="5A00B509" w:rsidR="004401E5" w:rsidRDefault="004401E5">
      <w:pPr>
        <w:pStyle w:val="28"/>
        <w:rPr>
          <w:rFonts w:asciiTheme="minorHAnsi" w:eastAsiaTheme="minorEastAsia" w:hAnsiTheme="minorHAnsi" w:cstheme="minorBidi"/>
          <w:bCs w:val="0"/>
          <w:sz w:val="22"/>
          <w:szCs w:val="22"/>
        </w:rPr>
      </w:pPr>
      <w:hyperlink w:anchor="_Toc137816609" w:history="1">
        <w:r w:rsidRPr="006556EC">
          <w:rPr>
            <w:rStyle w:val="af3"/>
          </w:rPr>
          <w:t>4.14.</w:t>
        </w:r>
        <w:r>
          <w:rPr>
            <w:rFonts w:asciiTheme="minorHAnsi" w:eastAsiaTheme="minorEastAsia" w:hAnsiTheme="minorHAnsi" w:cstheme="minorBidi"/>
            <w:bCs w:val="0"/>
            <w:sz w:val="22"/>
            <w:szCs w:val="22"/>
          </w:rPr>
          <w:tab/>
        </w:r>
        <w:r w:rsidRPr="006556EC">
          <w:rPr>
            <w:rStyle w:val="af3"/>
          </w:rPr>
          <w:t>Бизнес-процесс «Прием из ИС АСФК и обработка Расшифровки сумм неиспользованных (внесенных через банкомат или пункт выдачи наличных денежных средств) средств (код формы по КФД 0531251)»</w:t>
        </w:r>
        <w:r>
          <w:rPr>
            <w:webHidden/>
          </w:rPr>
          <w:tab/>
        </w:r>
        <w:r>
          <w:rPr>
            <w:webHidden/>
          </w:rPr>
          <w:fldChar w:fldCharType="begin"/>
        </w:r>
        <w:r>
          <w:rPr>
            <w:webHidden/>
          </w:rPr>
          <w:instrText xml:space="preserve"> PAGEREF _Toc137816609 \h </w:instrText>
        </w:r>
        <w:r>
          <w:rPr>
            <w:webHidden/>
          </w:rPr>
        </w:r>
        <w:r>
          <w:rPr>
            <w:webHidden/>
          </w:rPr>
          <w:fldChar w:fldCharType="separate"/>
        </w:r>
        <w:r>
          <w:rPr>
            <w:webHidden/>
          </w:rPr>
          <w:t>39</w:t>
        </w:r>
        <w:r>
          <w:rPr>
            <w:webHidden/>
          </w:rPr>
          <w:fldChar w:fldCharType="end"/>
        </w:r>
      </w:hyperlink>
    </w:p>
    <w:p w14:paraId="538BDBED" w14:textId="339C6429" w:rsidR="004401E5" w:rsidRDefault="004401E5">
      <w:pPr>
        <w:pStyle w:val="28"/>
        <w:rPr>
          <w:rFonts w:asciiTheme="minorHAnsi" w:eastAsiaTheme="minorEastAsia" w:hAnsiTheme="minorHAnsi" w:cstheme="minorBidi"/>
          <w:bCs w:val="0"/>
          <w:sz w:val="22"/>
          <w:szCs w:val="22"/>
        </w:rPr>
      </w:pPr>
      <w:hyperlink w:anchor="_Toc137816610" w:history="1">
        <w:r w:rsidRPr="006556EC">
          <w:rPr>
            <w:rStyle w:val="af3"/>
          </w:rPr>
          <w:t>4.15.</w:t>
        </w:r>
        <w:r>
          <w:rPr>
            <w:rFonts w:asciiTheme="minorHAnsi" w:eastAsiaTheme="minorEastAsia" w:hAnsiTheme="minorHAnsi" w:cstheme="minorBidi"/>
            <w:bCs w:val="0"/>
            <w:sz w:val="22"/>
            <w:szCs w:val="22"/>
          </w:rPr>
          <w:tab/>
        </w:r>
        <w:r w:rsidRPr="006556EC">
          <w:rPr>
            <w:rStyle w:val="af3"/>
          </w:rPr>
          <w:t>Бизнес-процесс «Многоуровневое утверждение документов, отчетов»</w:t>
        </w:r>
        <w:r>
          <w:rPr>
            <w:webHidden/>
          </w:rPr>
          <w:tab/>
        </w:r>
        <w:r>
          <w:rPr>
            <w:webHidden/>
          </w:rPr>
          <w:fldChar w:fldCharType="begin"/>
        </w:r>
        <w:r>
          <w:rPr>
            <w:webHidden/>
          </w:rPr>
          <w:instrText xml:space="preserve"> PAGEREF _Toc137816610 \h </w:instrText>
        </w:r>
        <w:r>
          <w:rPr>
            <w:webHidden/>
          </w:rPr>
        </w:r>
        <w:r>
          <w:rPr>
            <w:webHidden/>
          </w:rPr>
          <w:fldChar w:fldCharType="separate"/>
        </w:r>
        <w:r>
          <w:rPr>
            <w:webHidden/>
          </w:rPr>
          <w:t>39</w:t>
        </w:r>
        <w:r>
          <w:rPr>
            <w:webHidden/>
          </w:rPr>
          <w:fldChar w:fldCharType="end"/>
        </w:r>
      </w:hyperlink>
    </w:p>
    <w:p w14:paraId="3780F182" w14:textId="35752FAD" w:rsidR="004401E5" w:rsidRDefault="004401E5">
      <w:pPr>
        <w:pStyle w:val="28"/>
        <w:rPr>
          <w:rFonts w:asciiTheme="minorHAnsi" w:eastAsiaTheme="minorEastAsia" w:hAnsiTheme="minorHAnsi" w:cstheme="minorBidi"/>
          <w:bCs w:val="0"/>
          <w:sz w:val="22"/>
          <w:szCs w:val="22"/>
        </w:rPr>
      </w:pPr>
      <w:hyperlink w:anchor="_Toc137816611" w:history="1">
        <w:r w:rsidRPr="006556EC">
          <w:rPr>
            <w:rStyle w:val="af3"/>
          </w:rPr>
          <w:t>4.16.</w:t>
        </w:r>
        <w:r>
          <w:rPr>
            <w:rFonts w:asciiTheme="minorHAnsi" w:eastAsiaTheme="minorEastAsia" w:hAnsiTheme="minorHAnsi" w:cstheme="minorBidi"/>
            <w:bCs w:val="0"/>
            <w:sz w:val="22"/>
            <w:szCs w:val="22"/>
          </w:rPr>
          <w:tab/>
        </w:r>
        <w:r w:rsidRPr="006556EC">
          <w:rPr>
            <w:rStyle w:val="af3"/>
          </w:rPr>
          <w:t>Полномочия пользователей и коды ролей доступа</w:t>
        </w:r>
        <w:r>
          <w:rPr>
            <w:webHidden/>
          </w:rPr>
          <w:tab/>
        </w:r>
        <w:r>
          <w:rPr>
            <w:webHidden/>
          </w:rPr>
          <w:fldChar w:fldCharType="begin"/>
        </w:r>
        <w:r>
          <w:rPr>
            <w:webHidden/>
          </w:rPr>
          <w:instrText xml:space="preserve"> PAGEREF _Toc137816611 \h </w:instrText>
        </w:r>
        <w:r>
          <w:rPr>
            <w:webHidden/>
          </w:rPr>
        </w:r>
        <w:r>
          <w:rPr>
            <w:webHidden/>
          </w:rPr>
          <w:fldChar w:fldCharType="separate"/>
        </w:r>
        <w:r>
          <w:rPr>
            <w:webHidden/>
          </w:rPr>
          <w:t>42</w:t>
        </w:r>
        <w:r>
          <w:rPr>
            <w:webHidden/>
          </w:rPr>
          <w:fldChar w:fldCharType="end"/>
        </w:r>
      </w:hyperlink>
    </w:p>
    <w:p w14:paraId="68BDDCF8" w14:textId="74029686" w:rsidR="004401E5" w:rsidRDefault="004401E5">
      <w:pPr>
        <w:pStyle w:val="15"/>
        <w:rPr>
          <w:rFonts w:asciiTheme="minorHAnsi" w:eastAsiaTheme="minorEastAsia" w:hAnsiTheme="minorHAnsi" w:cstheme="minorBidi"/>
          <w:b w:val="0"/>
          <w:bCs w:val="0"/>
          <w:caps w:val="0"/>
          <w:sz w:val="22"/>
          <w:szCs w:val="22"/>
        </w:rPr>
      </w:pPr>
      <w:hyperlink w:anchor="_Toc137816612" w:history="1">
        <w:r w:rsidRPr="006556EC">
          <w:rPr>
            <w:rStyle w:val="af3"/>
          </w:rPr>
          <w:t>5.</w:t>
        </w:r>
        <w:r>
          <w:rPr>
            <w:rFonts w:asciiTheme="minorHAnsi" w:eastAsiaTheme="minorEastAsia" w:hAnsiTheme="minorHAnsi" w:cstheme="minorBidi"/>
            <w:b w:val="0"/>
            <w:bCs w:val="0"/>
            <w:caps w:val="0"/>
            <w:sz w:val="22"/>
            <w:szCs w:val="22"/>
          </w:rPr>
          <w:tab/>
        </w:r>
        <w:r w:rsidRPr="006556EC">
          <w:rPr>
            <w:rStyle w:val="af3"/>
          </w:rPr>
          <w:t>Описание последовательности действий работника</w:t>
        </w:r>
        <w:r>
          <w:rPr>
            <w:webHidden/>
          </w:rPr>
          <w:tab/>
        </w:r>
        <w:r>
          <w:rPr>
            <w:webHidden/>
          </w:rPr>
          <w:fldChar w:fldCharType="begin"/>
        </w:r>
        <w:r>
          <w:rPr>
            <w:webHidden/>
          </w:rPr>
          <w:instrText xml:space="preserve"> PAGEREF _Toc137816612 \h </w:instrText>
        </w:r>
        <w:r>
          <w:rPr>
            <w:webHidden/>
          </w:rPr>
        </w:r>
        <w:r>
          <w:rPr>
            <w:webHidden/>
          </w:rPr>
          <w:fldChar w:fldCharType="separate"/>
        </w:r>
        <w:r>
          <w:rPr>
            <w:webHidden/>
          </w:rPr>
          <w:t>44</w:t>
        </w:r>
        <w:r>
          <w:rPr>
            <w:webHidden/>
          </w:rPr>
          <w:fldChar w:fldCharType="end"/>
        </w:r>
      </w:hyperlink>
    </w:p>
    <w:p w14:paraId="56D300A4" w14:textId="24E3A6F6" w:rsidR="004401E5" w:rsidRDefault="004401E5">
      <w:pPr>
        <w:pStyle w:val="28"/>
        <w:rPr>
          <w:rFonts w:asciiTheme="minorHAnsi" w:eastAsiaTheme="minorEastAsia" w:hAnsiTheme="minorHAnsi" w:cstheme="minorBidi"/>
          <w:bCs w:val="0"/>
          <w:sz w:val="22"/>
          <w:szCs w:val="22"/>
        </w:rPr>
      </w:pPr>
      <w:hyperlink w:anchor="_Toc137816613" w:history="1">
        <w:r w:rsidRPr="006556EC">
          <w:rPr>
            <w:rStyle w:val="af3"/>
          </w:rPr>
          <w:t>5.1.</w:t>
        </w:r>
        <w:r>
          <w:rPr>
            <w:rFonts w:asciiTheme="minorHAnsi" w:eastAsiaTheme="minorEastAsia" w:hAnsiTheme="minorHAnsi" w:cstheme="minorBidi"/>
            <w:bCs w:val="0"/>
            <w:sz w:val="22"/>
            <w:szCs w:val="22"/>
          </w:rPr>
          <w:tab/>
        </w:r>
        <w:r w:rsidRPr="006556EC">
          <w:rPr>
            <w:rStyle w:val="af3"/>
          </w:rPr>
          <w:t>Дополнительные настройки Подсистемы</w:t>
        </w:r>
        <w:r>
          <w:rPr>
            <w:webHidden/>
          </w:rPr>
          <w:tab/>
        </w:r>
        <w:r>
          <w:rPr>
            <w:webHidden/>
          </w:rPr>
          <w:fldChar w:fldCharType="begin"/>
        </w:r>
        <w:r>
          <w:rPr>
            <w:webHidden/>
          </w:rPr>
          <w:instrText xml:space="preserve"> PAGEREF _Toc137816613 \h </w:instrText>
        </w:r>
        <w:r>
          <w:rPr>
            <w:webHidden/>
          </w:rPr>
        </w:r>
        <w:r>
          <w:rPr>
            <w:webHidden/>
          </w:rPr>
          <w:fldChar w:fldCharType="separate"/>
        </w:r>
        <w:r>
          <w:rPr>
            <w:webHidden/>
          </w:rPr>
          <w:t>45</w:t>
        </w:r>
        <w:r>
          <w:rPr>
            <w:webHidden/>
          </w:rPr>
          <w:fldChar w:fldCharType="end"/>
        </w:r>
      </w:hyperlink>
    </w:p>
    <w:p w14:paraId="77CC78A7" w14:textId="0E487B09" w:rsidR="004401E5" w:rsidRDefault="004401E5">
      <w:pPr>
        <w:pStyle w:val="28"/>
        <w:rPr>
          <w:rFonts w:asciiTheme="minorHAnsi" w:eastAsiaTheme="minorEastAsia" w:hAnsiTheme="minorHAnsi" w:cstheme="minorBidi"/>
          <w:bCs w:val="0"/>
          <w:sz w:val="22"/>
          <w:szCs w:val="22"/>
        </w:rPr>
      </w:pPr>
      <w:hyperlink w:anchor="_Toc137816614" w:history="1">
        <w:r w:rsidRPr="006556EC">
          <w:rPr>
            <w:rStyle w:val="af3"/>
          </w:rPr>
          <w:t>5.2.</w:t>
        </w:r>
        <w:r>
          <w:rPr>
            <w:rFonts w:asciiTheme="minorHAnsi" w:eastAsiaTheme="minorEastAsia" w:hAnsiTheme="minorHAnsi" w:cstheme="minorBidi"/>
            <w:bCs w:val="0"/>
            <w:sz w:val="22"/>
            <w:szCs w:val="22"/>
          </w:rPr>
          <w:tab/>
        </w:r>
        <w:r w:rsidRPr="006556EC">
          <w:rPr>
            <w:rStyle w:val="af3"/>
          </w:rPr>
          <w:t>Описание интерфейса, управляющих элементов и сообщений Компонента АУ/БУ ПУР ЭБ</w:t>
        </w:r>
        <w:r>
          <w:rPr>
            <w:webHidden/>
          </w:rPr>
          <w:tab/>
        </w:r>
        <w:r>
          <w:rPr>
            <w:webHidden/>
          </w:rPr>
          <w:fldChar w:fldCharType="begin"/>
        </w:r>
        <w:r>
          <w:rPr>
            <w:webHidden/>
          </w:rPr>
          <w:instrText xml:space="preserve"> PAGEREF _Toc137816614 \h </w:instrText>
        </w:r>
        <w:r>
          <w:rPr>
            <w:webHidden/>
          </w:rPr>
        </w:r>
        <w:r>
          <w:rPr>
            <w:webHidden/>
          </w:rPr>
          <w:fldChar w:fldCharType="separate"/>
        </w:r>
        <w:r>
          <w:rPr>
            <w:webHidden/>
          </w:rPr>
          <w:t>45</w:t>
        </w:r>
        <w:r>
          <w:rPr>
            <w:webHidden/>
          </w:rPr>
          <w:fldChar w:fldCharType="end"/>
        </w:r>
      </w:hyperlink>
    </w:p>
    <w:p w14:paraId="7A3DA024" w14:textId="26C99404" w:rsidR="004401E5" w:rsidRDefault="004401E5">
      <w:pPr>
        <w:pStyle w:val="34"/>
        <w:rPr>
          <w:rFonts w:asciiTheme="minorHAnsi" w:eastAsiaTheme="minorEastAsia" w:hAnsiTheme="minorHAnsi" w:cstheme="minorBidi"/>
          <w:bCs w:val="0"/>
          <w:iCs w:val="0"/>
          <w:sz w:val="22"/>
          <w:szCs w:val="22"/>
        </w:rPr>
      </w:pPr>
      <w:hyperlink w:anchor="_Toc137816615" w:history="1">
        <w:r w:rsidRPr="006556EC">
          <w:rPr>
            <w:rStyle w:val="af3"/>
          </w:rPr>
          <w:t>5.2.1.</w:t>
        </w:r>
        <w:r>
          <w:rPr>
            <w:rFonts w:asciiTheme="minorHAnsi" w:eastAsiaTheme="minorEastAsia" w:hAnsiTheme="minorHAnsi" w:cstheme="minorBidi"/>
            <w:bCs w:val="0"/>
            <w:iCs w:val="0"/>
            <w:sz w:val="22"/>
            <w:szCs w:val="22"/>
          </w:rPr>
          <w:tab/>
        </w:r>
        <w:r w:rsidRPr="006556EC">
          <w:rPr>
            <w:rStyle w:val="af3"/>
          </w:rPr>
          <w:t>Навигация</w:t>
        </w:r>
        <w:r>
          <w:rPr>
            <w:webHidden/>
          </w:rPr>
          <w:tab/>
        </w:r>
        <w:r>
          <w:rPr>
            <w:webHidden/>
          </w:rPr>
          <w:fldChar w:fldCharType="begin"/>
        </w:r>
        <w:r>
          <w:rPr>
            <w:webHidden/>
          </w:rPr>
          <w:instrText xml:space="preserve"> PAGEREF _Toc137816615 \h </w:instrText>
        </w:r>
        <w:r>
          <w:rPr>
            <w:webHidden/>
          </w:rPr>
        </w:r>
        <w:r>
          <w:rPr>
            <w:webHidden/>
          </w:rPr>
          <w:fldChar w:fldCharType="separate"/>
        </w:r>
        <w:r>
          <w:rPr>
            <w:webHidden/>
          </w:rPr>
          <w:t>45</w:t>
        </w:r>
        <w:r>
          <w:rPr>
            <w:webHidden/>
          </w:rPr>
          <w:fldChar w:fldCharType="end"/>
        </w:r>
      </w:hyperlink>
    </w:p>
    <w:p w14:paraId="2935807D" w14:textId="0D36BF80" w:rsidR="004401E5" w:rsidRDefault="004401E5">
      <w:pPr>
        <w:pStyle w:val="34"/>
        <w:rPr>
          <w:rFonts w:asciiTheme="minorHAnsi" w:eastAsiaTheme="minorEastAsia" w:hAnsiTheme="minorHAnsi" w:cstheme="minorBidi"/>
          <w:bCs w:val="0"/>
          <w:iCs w:val="0"/>
          <w:sz w:val="22"/>
          <w:szCs w:val="22"/>
        </w:rPr>
      </w:pPr>
      <w:hyperlink w:anchor="_Toc137816616" w:history="1">
        <w:r w:rsidRPr="006556EC">
          <w:rPr>
            <w:rStyle w:val="af3"/>
          </w:rPr>
          <w:t>5.2.2.</w:t>
        </w:r>
        <w:r>
          <w:rPr>
            <w:rFonts w:asciiTheme="minorHAnsi" w:eastAsiaTheme="minorEastAsia" w:hAnsiTheme="minorHAnsi" w:cstheme="minorBidi"/>
            <w:bCs w:val="0"/>
            <w:iCs w:val="0"/>
            <w:sz w:val="22"/>
            <w:szCs w:val="22"/>
          </w:rPr>
          <w:tab/>
        </w:r>
        <w:r w:rsidRPr="006556EC">
          <w:rPr>
            <w:rStyle w:val="af3"/>
          </w:rPr>
          <w:t>Списковая форма</w:t>
        </w:r>
        <w:r>
          <w:rPr>
            <w:webHidden/>
          </w:rPr>
          <w:tab/>
        </w:r>
        <w:r>
          <w:rPr>
            <w:webHidden/>
          </w:rPr>
          <w:fldChar w:fldCharType="begin"/>
        </w:r>
        <w:r>
          <w:rPr>
            <w:webHidden/>
          </w:rPr>
          <w:instrText xml:space="preserve"> PAGEREF _Toc137816616 \h </w:instrText>
        </w:r>
        <w:r>
          <w:rPr>
            <w:webHidden/>
          </w:rPr>
        </w:r>
        <w:r>
          <w:rPr>
            <w:webHidden/>
          </w:rPr>
          <w:fldChar w:fldCharType="separate"/>
        </w:r>
        <w:r>
          <w:rPr>
            <w:webHidden/>
          </w:rPr>
          <w:t>47</w:t>
        </w:r>
        <w:r>
          <w:rPr>
            <w:webHidden/>
          </w:rPr>
          <w:fldChar w:fldCharType="end"/>
        </w:r>
      </w:hyperlink>
    </w:p>
    <w:p w14:paraId="048EF52F" w14:textId="3FE355F2" w:rsidR="004401E5" w:rsidRDefault="004401E5">
      <w:pPr>
        <w:pStyle w:val="34"/>
        <w:rPr>
          <w:rFonts w:asciiTheme="minorHAnsi" w:eastAsiaTheme="minorEastAsia" w:hAnsiTheme="minorHAnsi" w:cstheme="minorBidi"/>
          <w:bCs w:val="0"/>
          <w:iCs w:val="0"/>
          <w:sz w:val="22"/>
          <w:szCs w:val="22"/>
        </w:rPr>
      </w:pPr>
      <w:hyperlink w:anchor="_Toc137816617" w:history="1">
        <w:r w:rsidRPr="006556EC">
          <w:rPr>
            <w:rStyle w:val="af3"/>
          </w:rPr>
          <w:t>5.2.3.</w:t>
        </w:r>
        <w:r>
          <w:rPr>
            <w:rFonts w:asciiTheme="minorHAnsi" w:eastAsiaTheme="minorEastAsia" w:hAnsiTheme="minorHAnsi" w:cstheme="minorBidi"/>
            <w:bCs w:val="0"/>
            <w:iCs w:val="0"/>
            <w:sz w:val="22"/>
            <w:szCs w:val="22"/>
          </w:rPr>
          <w:tab/>
        </w:r>
        <w:r w:rsidRPr="006556EC">
          <w:rPr>
            <w:rStyle w:val="af3"/>
          </w:rPr>
          <w:t>Фильтр-папки</w:t>
        </w:r>
        <w:r>
          <w:rPr>
            <w:webHidden/>
          </w:rPr>
          <w:tab/>
        </w:r>
        <w:r>
          <w:rPr>
            <w:webHidden/>
          </w:rPr>
          <w:fldChar w:fldCharType="begin"/>
        </w:r>
        <w:r>
          <w:rPr>
            <w:webHidden/>
          </w:rPr>
          <w:instrText xml:space="preserve"> PAGEREF _Toc137816617 \h </w:instrText>
        </w:r>
        <w:r>
          <w:rPr>
            <w:webHidden/>
          </w:rPr>
        </w:r>
        <w:r>
          <w:rPr>
            <w:webHidden/>
          </w:rPr>
          <w:fldChar w:fldCharType="separate"/>
        </w:r>
        <w:r>
          <w:rPr>
            <w:webHidden/>
          </w:rPr>
          <w:t>48</w:t>
        </w:r>
        <w:r>
          <w:rPr>
            <w:webHidden/>
          </w:rPr>
          <w:fldChar w:fldCharType="end"/>
        </w:r>
      </w:hyperlink>
    </w:p>
    <w:p w14:paraId="7B60C145" w14:textId="55CEA43D" w:rsidR="004401E5" w:rsidRDefault="004401E5">
      <w:pPr>
        <w:pStyle w:val="34"/>
        <w:rPr>
          <w:rFonts w:asciiTheme="minorHAnsi" w:eastAsiaTheme="minorEastAsia" w:hAnsiTheme="minorHAnsi" w:cstheme="minorBidi"/>
          <w:bCs w:val="0"/>
          <w:iCs w:val="0"/>
          <w:sz w:val="22"/>
          <w:szCs w:val="22"/>
        </w:rPr>
      </w:pPr>
      <w:hyperlink w:anchor="_Toc137816618" w:history="1">
        <w:r w:rsidRPr="006556EC">
          <w:rPr>
            <w:rStyle w:val="af3"/>
          </w:rPr>
          <w:t>5.2.4.</w:t>
        </w:r>
        <w:r>
          <w:rPr>
            <w:rFonts w:asciiTheme="minorHAnsi" w:eastAsiaTheme="minorEastAsia" w:hAnsiTheme="minorHAnsi" w:cstheme="minorBidi"/>
            <w:bCs w:val="0"/>
            <w:iCs w:val="0"/>
            <w:sz w:val="22"/>
            <w:szCs w:val="22"/>
          </w:rPr>
          <w:tab/>
        </w:r>
        <w:r w:rsidRPr="006556EC">
          <w:rPr>
            <w:rStyle w:val="af3"/>
          </w:rPr>
          <w:t>Панель инструментов</w:t>
        </w:r>
        <w:r>
          <w:rPr>
            <w:webHidden/>
          </w:rPr>
          <w:tab/>
        </w:r>
        <w:r>
          <w:rPr>
            <w:webHidden/>
          </w:rPr>
          <w:fldChar w:fldCharType="begin"/>
        </w:r>
        <w:r>
          <w:rPr>
            <w:webHidden/>
          </w:rPr>
          <w:instrText xml:space="preserve"> PAGEREF _Toc137816618 \h </w:instrText>
        </w:r>
        <w:r>
          <w:rPr>
            <w:webHidden/>
          </w:rPr>
        </w:r>
        <w:r>
          <w:rPr>
            <w:webHidden/>
          </w:rPr>
          <w:fldChar w:fldCharType="separate"/>
        </w:r>
        <w:r>
          <w:rPr>
            <w:webHidden/>
          </w:rPr>
          <w:t>48</w:t>
        </w:r>
        <w:r>
          <w:rPr>
            <w:webHidden/>
          </w:rPr>
          <w:fldChar w:fldCharType="end"/>
        </w:r>
      </w:hyperlink>
    </w:p>
    <w:p w14:paraId="49E372EB" w14:textId="0584588C" w:rsidR="004401E5" w:rsidRDefault="004401E5">
      <w:pPr>
        <w:pStyle w:val="28"/>
        <w:rPr>
          <w:rFonts w:asciiTheme="minorHAnsi" w:eastAsiaTheme="minorEastAsia" w:hAnsiTheme="minorHAnsi" w:cstheme="minorBidi"/>
          <w:bCs w:val="0"/>
          <w:sz w:val="22"/>
          <w:szCs w:val="22"/>
        </w:rPr>
      </w:pPr>
      <w:hyperlink w:anchor="_Toc137816619" w:history="1">
        <w:r w:rsidRPr="006556EC">
          <w:rPr>
            <w:rStyle w:val="af3"/>
          </w:rPr>
          <w:t>5.3.</w:t>
        </w:r>
        <w:r>
          <w:rPr>
            <w:rFonts w:asciiTheme="minorHAnsi" w:eastAsiaTheme="minorEastAsia" w:hAnsiTheme="minorHAnsi" w:cstheme="minorBidi"/>
            <w:bCs w:val="0"/>
            <w:sz w:val="22"/>
            <w:szCs w:val="22"/>
          </w:rPr>
          <w:tab/>
        </w:r>
        <w:r w:rsidRPr="006556EC">
          <w:rPr>
            <w:rStyle w:val="af3"/>
          </w:rPr>
          <w:t>Формирование и ведение справочников</w:t>
        </w:r>
        <w:r>
          <w:rPr>
            <w:webHidden/>
          </w:rPr>
          <w:tab/>
        </w:r>
        <w:r>
          <w:rPr>
            <w:webHidden/>
          </w:rPr>
          <w:fldChar w:fldCharType="begin"/>
        </w:r>
        <w:r>
          <w:rPr>
            <w:webHidden/>
          </w:rPr>
          <w:instrText xml:space="preserve"> PAGEREF _Toc137816619 \h </w:instrText>
        </w:r>
        <w:r>
          <w:rPr>
            <w:webHidden/>
          </w:rPr>
        </w:r>
        <w:r>
          <w:rPr>
            <w:webHidden/>
          </w:rPr>
          <w:fldChar w:fldCharType="separate"/>
        </w:r>
        <w:r>
          <w:rPr>
            <w:webHidden/>
          </w:rPr>
          <w:t>50</w:t>
        </w:r>
        <w:r>
          <w:rPr>
            <w:webHidden/>
          </w:rPr>
          <w:fldChar w:fldCharType="end"/>
        </w:r>
      </w:hyperlink>
    </w:p>
    <w:p w14:paraId="35BC8F24" w14:textId="7730171C" w:rsidR="004401E5" w:rsidRDefault="004401E5">
      <w:pPr>
        <w:pStyle w:val="34"/>
        <w:rPr>
          <w:rFonts w:asciiTheme="minorHAnsi" w:eastAsiaTheme="minorEastAsia" w:hAnsiTheme="minorHAnsi" w:cstheme="minorBidi"/>
          <w:bCs w:val="0"/>
          <w:iCs w:val="0"/>
          <w:sz w:val="22"/>
          <w:szCs w:val="22"/>
        </w:rPr>
      </w:pPr>
      <w:hyperlink w:anchor="_Toc137816620" w:history="1">
        <w:r w:rsidRPr="006556EC">
          <w:rPr>
            <w:rStyle w:val="af3"/>
          </w:rPr>
          <w:t>5.3.1.</w:t>
        </w:r>
        <w:r>
          <w:rPr>
            <w:rFonts w:asciiTheme="minorHAnsi" w:eastAsiaTheme="minorEastAsia" w:hAnsiTheme="minorHAnsi" w:cstheme="minorBidi"/>
            <w:bCs w:val="0"/>
            <w:iCs w:val="0"/>
            <w:sz w:val="22"/>
            <w:szCs w:val="22"/>
          </w:rPr>
          <w:tab/>
        </w:r>
        <w:r w:rsidRPr="006556EC">
          <w:rPr>
            <w:rStyle w:val="af3"/>
          </w:rPr>
          <w:t>Заполнение справочника «Шаблон листа согласования»</w:t>
        </w:r>
        <w:r>
          <w:rPr>
            <w:webHidden/>
          </w:rPr>
          <w:tab/>
        </w:r>
        <w:r>
          <w:rPr>
            <w:webHidden/>
          </w:rPr>
          <w:fldChar w:fldCharType="begin"/>
        </w:r>
        <w:r>
          <w:rPr>
            <w:webHidden/>
          </w:rPr>
          <w:instrText xml:space="preserve"> PAGEREF _Toc137816620 \h </w:instrText>
        </w:r>
        <w:r>
          <w:rPr>
            <w:webHidden/>
          </w:rPr>
        </w:r>
        <w:r>
          <w:rPr>
            <w:webHidden/>
          </w:rPr>
          <w:fldChar w:fldCharType="separate"/>
        </w:r>
        <w:r>
          <w:rPr>
            <w:webHidden/>
          </w:rPr>
          <w:t>50</w:t>
        </w:r>
        <w:r>
          <w:rPr>
            <w:webHidden/>
          </w:rPr>
          <w:fldChar w:fldCharType="end"/>
        </w:r>
      </w:hyperlink>
    </w:p>
    <w:p w14:paraId="1DCC35E4" w14:textId="537A9763" w:rsidR="004401E5" w:rsidRDefault="004401E5">
      <w:pPr>
        <w:pStyle w:val="34"/>
        <w:rPr>
          <w:rFonts w:asciiTheme="minorHAnsi" w:eastAsiaTheme="minorEastAsia" w:hAnsiTheme="minorHAnsi" w:cstheme="minorBidi"/>
          <w:bCs w:val="0"/>
          <w:iCs w:val="0"/>
          <w:sz w:val="22"/>
          <w:szCs w:val="22"/>
        </w:rPr>
      </w:pPr>
      <w:hyperlink w:anchor="_Toc137816621" w:history="1">
        <w:r w:rsidRPr="006556EC">
          <w:rPr>
            <w:rStyle w:val="af3"/>
          </w:rPr>
          <w:t>5.3.2.</w:t>
        </w:r>
        <w:r>
          <w:rPr>
            <w:rFonts w:asciiTheme="minorHAnsi" w:eastAsiaTheme="minorEastAsia" w:hAnsiTheme="minorHAnsi" w:cstheme="minorBidi"/>
            <w:bCs w:val="0"/>
            <w:iCs w:val="0"/>
            <w:sz w:val="22"/>
            <w:szCs w:val="22"/>
          </w:rPr>
          <w:tab/>
        </w:r>
        <w:r w:rsidRPr="006556EC">
          <w:rPr>
            <w:rStyle w:val="af3"/>
          </w:rPr>
          <w:t>Заполнение справочника «Причины отказа»</w:t>
        </w:r>
        <w:r>
          <w:rPr>
            <w:webHidden/>
          </w:rPr>
          <w:tab/>
        </w:r>
        <w:r>
          <w:rPr>
            <w:webHidden/>
          </w:rPr>
          <w:fldChar w:fldCharType="begin"/>
        </w:r>
        <w:r>
          <w:rPr>
            <w:webHidden/>
          </w:rPr>
          <w:instrText xml:space="preserve"> PAGEREF _Toc137816621 \h </w:instrText>
        </w:r>
        <w:r>
          <w:rPr>
            <w:webHidden/>
          </w:rPr>
        </w:r>
        <w:r>
          <w:rPr>
            <w:webHidden/>
          </w:rPr>
          <w:fldChar w:fldCharType="separate"/>
        </w:r>
        <w:r>
          <w:rPr>
            <w:webHidden/>
          </w:rPr>
          <w:t>54</w:t>
        </w:r>
        <w:r>
          <w:rPr>
            <w:webHidden/>
          </w:rPr>
          <w:fldChar w:fldCharType="end"/>
        </w:r>
      </w:hyperlink>
    </w:p>
    <w:p w14:paraId="3E3C2F30" w14:textId="24F4A4C4" w:rsidR="004401E5" w:rsidRDefault="004401E5">
      <w:pPr>
        <w:pStyle w:val="34"/>
        <w:rPr>
          <w:rFonts w:asciiTheme="minorHAnsi" w:eastAsiaTheme="minorEastAsia" w:hAnsiTheme="minorHAnsi" w:cstheme="minorBidi"/>
          <w:bCs w:val="0"/>
          <w:iCs w:val="0"/>
          <w:sz w:val="22"/>
          <w:szCs w:val="22"/>
        </w:rPr>
      </w:pPr>
      <w:hyperlink w:anchor="_Toc137816622" w:history="1">
        <w:r w:rsidRPr="006556EC">
          <w:rPr>
            <w:rStyle w:val="af3"/>
          </w:rPr>
          <w:t>5.3.3.</w:t>
        </w:r>
        <w:r>
          <w:rPr>
            <w:rFonts w:asciiTheme="minorHAnsi" w:eastAsiaTheme="minorEastAsia" w:hAnsiTheme="minorHAnsi" w:cstheme="minorBidi"/>
            <w:bCs w:val="0"/>
            <w:iCs w:val="0"/>
            <w:sz w:val="22"/>
            <w:szCs w:val="22"/>
          </w:rPr>
          <w:tab/>
        </w:r>
        <w:r w:rsidRPr="006556EC">
          <w:rPr>
            <w:rStyle w:val="af3"/>
          </w:rPr>
          <w:t>Заполнение справочника «Реестр приостанавливаемых операций»</w:t>
        </w:r>
        <w:r>
          <w:rPr>
            <w:webHidden/>
          </w:rPr>
          <w:tab/>
        </w:r>
        <w:r>
          <w:rPr>
            <w:webHidden/>
          </w:rPr>
          <w:fldChar w:fldCharType="begin"/>
        </w:r>
        <w:r>
          <w:rPr>
            <w:webHidden/>
          </w:rPr>
          <w:instrText xml:space="preserve"> PAGEREF _Toc137816622 \h </w:instrText>
        </w:r>
        <w:r>
          <w:rPr>
            <w:webHidden/>
          </w:rPr>
        </w:r>
        <w:r>
          <w:rPr>
            <w:webHidden/>
          </w:rPr>
          <w:fldChar w:fldCharType="separate"/>
        </w:r>
        <w:r>
          <w:rPr>
            <w:webHidden/>
          </w:rPr>
          <w:t>56</w:t>
        </w:r>
        <w:r>
          <w:rPr>
            <w:webHidden/>
          </w:rPr>
          <w:fldChar w:fldCharType="end"/>
        </w:r>
      </w:hyperlink>
    </w:p>
    <w:p w14:paraId="25EB2998" w14:textId="38D669FA" w:rsidR="004401E5" w:rsidRDefault="004401E5">
      <w:pPr>
        <w:pStyle w:val="34"/>
        <w:rPr>
          <w:rFonts w:asciiTheme="minorHAnsi" w:eastAsiaTheme="minorEastAsia" w:hAnsiTheme="minorHAnsi" w:cstheme="minorBidi"/>
          <w:bCs w:val="0"/>
          <w:iCs w:val="0"/>
          <w:sz w:val="22"/>
          <w:szCs w:val="22"/>
        </w:rPr>
      </w:pPr>
      <w:hyperlink w:anchor="_Toc137816623" w:history="1">
        <w:r w:rsidRPr="006556EC">
          <w:rPr>
            <w:rStyle w:val="af3"/>
          </w:rPr>
          <w:t>5.3.4.</w:t>
        </w:r>
        <w:r>
          <w:rPr>
            <w:rFonts w:asciiTheme="minorHAnsi" w:eastAsiaTheme="minorEastAsia" w:hAnsiTheme="minorHAnsi" w:cstheme="minorBidi"/>
            <w:bCs w:val="0"/>
            <w:iCs w:val="0"/>
            <w:sz w:val="22"/>
            <w:szCs w:val="22"/>
          </w:rPr>
          <w:tab/>
        </w:r>
        <w:r w:rsidRPr="006556EC">
          <w:rPr>
            <w:rStyle w:val="af3"/>
          </w:rPr>
          <w:t>Заполнение справочника «Перечень специализаций»</w:t>
        </w:r>
        <w:r>
          <w:rPr>
            <w:webHidden/>
          </w:rPr>
          <w:tab/>
        </w:r>
        <w:r>
          <w:rPr>
            <w:webHidden/>
          </w:rPr>
          <w:fldChar w:fldCharType="begin"/>
        </w:r>
        <w:r>
          <w:rPr>
            <w:webHidden/>
          </w:rPr>
          <w:instrText xml:space="preserve"> PAGEREF _Toc137816623 \h </w:instrText>
        </w:r>
        <w:r>
          <w:rPr>
            <w:webHidden/>
          </w:rPr>
        </w:r>
        <w:r>
          <w:rPr>
            <w:webHidden/>
          </w:rPr>
          <w:fldChar w:fldCharType="separate"/>
        </w:r>
        <w:r>
          <w:rPr>
            <w:webHidden/>
          </w:rPr>
          <w:t>60</w:t>
        </w:r>
        <w:r>
          <w:rPr>
            <w:webHidden/>
          </w:rPr>
          <w:fldChar w:fldCharType="end"/>
        </w:r>
      </w:hyperlink>
    </w:p>
    <w:p w14:paraId="49A767F0" w14:textId="30E2745C" w:rsidR="004401E5" w:rsidRDefault="004401E5">
      <w:pPr>
        <w:pStyle w:val="34"/>
        <w:rPr>
          <w:rFonts w:asciiTheme="minorHAnsi" w:eastAsiaTheme="minorEastAsia" w:hAnsiTheme="minorHAnsi" w:cstheme="minorBidi"/>
          <w:bCs w:val="0"/>
          <w:iCs w:val="0"/>
          <w:sz w:val="22"/>
          <w:szCs w:val="22"/>
        </w:rPr>
      </w:pPr>
      <w:hyperlink w:anchor="_Toc137816624" w:history="1">
        <w:r w:rsidRPr="006556EC">
          <w:rPr>
            <w:rStyle w:val="af3"/>
          </w:rPr>
          <w:t>5.3.5.</w:t>
        </w:r>
        <w:r>
          <w:rPr>
            <w:rFonts w:asciiTheme="minorHAnsi" w:eastAsiaTheme="minorEastAsia" w:hAnsiTheme="minorHAnsi" w:cstheme="minorBidi"/>
            <w:bCs w:val="0"/>
            <w:iCs w:val="0"/>
            <w:sz w:val="22"/>
            <w:szCs w:val="22"/>
          </w:rPr>
          <w:tab/>
        </w:r>
        <w:r w:rsidRPr="006556EC">
          <w:rPr>
            <w:rStyle w:val="af3"/>
          </w:rPr>
          <w:t>Заполнение справочника «Рекомендованный уровень конфиденциальности»</w:t>
        </w:r>
        <w:r>
          <w:rPr>
            <w:webHidden/>
          </w:rPr>
          <w:tab/>
        </w:r>
        <w:r>
          <w:rPr>
            <w:webHidden/>
          </w:rPr>
          <w:fldChar w:fldCharType="begin"/>
        </w:r>
        <w:r>
          <w:rPr>
            <w:webHidden/>
          </w:rPr>
          <w:instrText xml:space="preserve"> PAGEREF _Toc137816624 \h </w:instrText>
        </w:r>
        <w:r>
          <w:rPr>
            <w:webHidden/>
          </w:rPr>
        </w:r>
        <w:r>
          <w:rPr>
            <w:webHidden/>
          </w:rPr>
          <w:fldChar w:fldCharType="separate"/>
        </w:r>
        <w:r>
          <w:rPr>
            <w:webHidden/>
          </w:rPr>
          <w:t>61</w:t>
        </w:r>
        <w:r>
          <w:rPr>
            <w:webHidden/>
          </w:rPr>
          <w:fldChar w:fldCharType="end"/>
        </w:r>
      </w:hyperlink>
    </w:p>
    <w:p w14:paraId="364B331C" w14:textId="4F3AC00C" w:rsidR="004401E5" w:rsidRDefault="004401E5">
      <w:pPr>
        <w:pStyle w:val="34"/>
        <w:rPr>
          <w:rFonts w:asciiTheme="minorHAnsi" w:eastAsiaTheme="minorEastAsia" w:hAnsiTheme="minorHAnsi" w:cstheme="minorBidi"/>
          <w:bCs w:val="0"/>
          <w:iCs w:val="0"/>
          <w:sz w:val="22"/>
          <w:szCs w:val="22"/>
        </w:rPr>
      </w:pPr>
      <w:hyperlink w:anchor="_Toc137816625" w:history="1">
        <w:r w:rsidRPr="006556EC">
          <w:rPr>
            <w:rStyle w:val="af3"/>
          </w:rPr>
          <w:t>5.3.6.</w:t>
        </w:r>
        <w:r>
          <w:rPr>
            <w:rFonts w:asciiTheme="minorHAnsi" w:eastAsiaTheme="minorEastAsia" w:hAnsiTheme="minorHAnsi" w:cstheme="minorBidi"/>
            <w:bCs w:val="0"/>
            <w:iCs w:val="0"/>
            <w:sz w:val="22"/>
            <w:szCs w:val="22"/>
          </w:rPr>
          <w:tab/>
        </w:r>
        <w:r w:rsidRPr="006556EC">
          <w:rPr>
            <w:rStyle w:val="af3"/>
          </w:rPr>
          <w:t>Заполнение справочника «Перечни»</w:t>
        </w:r>
        <w:r>
          <w:rPr>
            <w:webHidden/>
          </w:rPr>
          <w:tab/>
        </w:r>
        <w:r>
          <w:rPr>
            <w:webHidden/>
          </w:rPr>
          <w:fldChar w:fldCharType="begin"/>
        </w:r>
        <w:r>
          <w:rPr>
            <w:webHidden/>
          </w:rPr>
          <w:instrText xml:space="preserve"> PAGEREF _Toc137816625 \h </w:instrText>
        </w:r>
        <w:r>
          <w:rPr>
            <w:webHidden/>
          </w:rPr>
        </w:r>
        <w:r>
          <w:rPr>
            <w:webHidden/>
          </w:rPr>
          <w:fldChar w:fldCharType="separate"/>
        </w:r>
        <w:r>
          <w:rPr>
            <w:webHidden/>
          </w:rPr>
          <w:t>62</w:t>
        </w:r>
        <w:r>
          <w:rPr>
            <w:webHidden/>
          </w:rPr>
          <w:fldChar w:fldCharType="end"/>
        </w:r>
      </w:hyperlink>
    </w:p>
    <w:p w14:paraId="7DF4999A" w14:textId="01085053" w:rsidR="004401E5" w:rsidRDefault="004401E5">
      <w:pPr>
        <w:pStyle w:val="34"/>
        <w:rPr>
          <w:rFonts w:asciiTheme="minorHAnsi" w:eastAsiaTheme="minorEastAsia" w:hAnsiTheme="minorHAnsi" w:cstheme="minorBidi"/>
          <w:bCs w:val="0"/>
          <w:iCs w:val="0"/>
          <w:sz w:val="22"/>
          <w:szCs w:val="22"/>
        </w:rPr>
      </w:pPr>
      <w:hyperlink w:anchor="_Toc137816626" w:history="1">
        <w:r w:rsidRPr="006556EC">
          <w:rPr>
            <w:rStyle w:val="af3"/>
          </w:rPr>
          <w:t>5.3.7.</w:t>
        </w:r>
        <w:r>
          <w:rPr>
            <w:rFonts w:asciiTheme="minorHAnsi" w:eastAsiaTheme="minorEastAsia" w:hAnsiTheme="minorHAnsi" w:cstheme="minorBidi"/>
            <w:bCs w:val="0"/>
            <w:iCs w:val="0"/>
            <w:sz w:val="22"/>
            <w:szCs w:val="22"/>
          </w:rPr>
          <w:tab/>
        </w:r>
        <w:r w:rsidRPr="006556EC">
          <w:rPr>
            <w:rStyle w:val="af3"/>
          </w:rPr>
          <w:t>Общие справочники</w:t>
        </w:r>
        <w:r>
          <w:rPr>
            <w:webHidden/>
          </w:rPr>
          <w:tab/>
        </w:r>
        <w:r>
          <w:rPr>
            <w:webHidden/>
          </w:rPr>
          <w:fldChar w:fldCharType="begin"/>
        </w:r>
        <w:r>
          <w:rPr>
            <w:webHidden/>
          </w:rPr>
          <w:instrText xml:space="preserve"> PAGEREF _Toc137816626 \h </w:instrText>
        </w:r>
        <w:r>
          <w:rPr>
            <w:webHidden/>
          </w:rPr>
        </w:r>
        <w:r>
          <w:rPr>
            <w:webHidden/>
          </w:rPr>
          <w:fldChar w:fldCharType="separate"/>
        </w:r>
        <w:r>
          <w:rPr>
            <w:webHidden/>
          </w:rPr>
          <w:t>63</w:t>
        </w:r>
        <w:r>
          <w:rPr>
            <w:webHidden/>
          </w:rPr>
          <w:fldChar w:fldCharType="end"/>
        </w:r>
      </w:hyperlink>
    </w:p>
    <w:p w14:paraId="2BB5A062" w14:textId="3BEA3766" w:rsidR="004401E5" w:rsidRDefault="004401E5">
      <w:pPr>
        <w:pStyle w:val="28"/>
        <w:rPr>
          <w:rFonts w:asciiTheme="minorHAnsi" w:eastAsiaTheme="minorEastAsia" w:hAnsiTheme="minorHAnsi" w:cstheme="minorBidi"/>
          <w:bCs w:val="0"/>
          <w:sz w:val="22"/>
          <w:szCs w:val="22"/>
        </w:rPr>
      </w:pPr>
      <w:hyperlink w:anchor="_Toc137816627" w:history="1">
        <w:r w:rsidRPr="006556EC">
          <w:rPr>
            <w:rStyle w:val="af3"/>
          </w:rPr>
          <w:t>5.4.</w:t>
        </w:r>
        <w:r>
          <w:rPr>
            <w:rFonts w:asciiTheme="minorHAnsi" w:eastAsiaTheme="minorEastAsia" w:hAnsiTheme="minorHAnsi" w:cstheme="minorBidi"/>
            <w:bCs w:val="0"/>
            <w:sz w:val="22"/>
            <w:szCs w:val="22"/>
          </w:rPr>
          <w:tab/>
        </w:r>
        <w:r w:rsidRPr="006556EC">
          <w:rPr>
            <w:rStyle w:val="af3"/>
          </w:rPr>
          <w:t>Общие операции с документами Компонента АУ/БУ ПУР ЭБ</w:t>
        </w:r>
        <w:r>
          <w:rPr>
            <w:webHidden/>
          </w:rPr>
          <w:tab/>
        </w:r>
        <w:r>
          <w:rPr>
            <w:webHidden/>
          </w:rPr>
          <w:fldChar w:fldCharType="begin"/>
        </w:r>
        <w:r>
          <w:rPr>
            <w:webHidden/>
          </w:rPr>
          <w:instrText xml:space="preserve"> PAGEREF _Toc137816627 \h </w:instrText>
        </w:r>
        <w:r>
          <w:rPr>
            <w:webHidden/>
          </w:rPr>
        </w:r>
        <w:r>
          <w:rPr>
            <w:webHidden/>
          </w:rPr>
          <w:fldChar w:fldCharType="separate"/>
        </w:r>
        <w:r>
          <w:rPr>
            <w:webHidden/>
          </w:rPr>
          <w:t>92</w:t>
        </w:r>
        <w:r>
          <w:rPr>
            <w:webHidden/>
          </w:rPr>
          <w:fldChar w:fldCharType="end"/>
        </w:r>
      </w:hyperlink>
    </w:p>
    <w:p w14:paraId="71D697C1" w14:textId="4F51A054" w:rsidR="004401E5" w:rsidRDefault="004401E5">
      <w:pPr>
        <w:pStyle w:val="34"/>
        <w:rPr>
          <w:rFonts w:asciiTheme="minorHAnsi" w:eastAsiaTheme="minorEastAsia" w:hAnsiTheme="minorHAnsi" w:cstheme="minorBidi"/>
          <w:bCs w:val="0"/>
          <w:iCs w:val="0"/>
          <w:sz w:val="22"/>
          <w:szCs w:val="22"/>
        </w:rPr>
      </w:pPr>
      <w:hyperlink w:anchor="_Toc137816628" w:history="1">
        <w:r w:rsidRPr="006556EC">
          <w:rPr>
            <w:rStyle w:val="af3"/>
          </w:rPr>
          <w:t>5.4.1.</w:t>
        </w:r>
        <w:r>
          <w:rPr>
            <w:rFonts w:asciiTheme="minorHAnsi" w:eastAsiaTheme="minorEastAsia" w:hAnsiTheme="minorHAnsi" w:cstheme="minorBidi"/>
            <w:bCs w:val="0"/>
            <w:iCs w:val="0"/>
            <w:sz w:val="22"/>
            <w:szCs w:val="22"/>
          </w:rPr>
          <w:tab/>
        </w:r>
        <w:r w:rsidRPr="006556EC">
          <w:rPr>
            <w:rStyle w:val="af3"/>
          </w:rPr>
          <w:t xml:space="preserve">Автоматическое формирование </w:t>
        </w:r>
        <w:r w:rsidRPr="006556EC">
          <w:rPr>
            <w:rStyle w:val="af3"/>
            <w:lang w:eastAsia="zh-CN"/>
          </w:rPr>
          <w:t>документов путем импорта файла</w:t>
        </w:r>
        <w:r>
          <w:rPr>
            <w:webHidden/>
          </w:rPr>
          <w:tab/>
        </w:r>
        <w:r>
          <w:rPr>
            <w:webHidden/>
          </w:rPr>
          <w:fldChar w:fldCharType="begin"/>
        </w:r>
        <w:r>
          <w:rPr>
            <w:webHidden/>
          </w:rPr>
          <w:instrText xml:space="preserve"> PAGEREF _Toc137816628 \h </w:instrText>
        </w:r>
        <w:r>
          <w:rPr>
            <w:webHidden/>
          </w:rPr>
        </w:r>
        <w:r>
          <w:rPr>
            <w:webHidden/>
          </w:rPr>
          <w:fldChar w:fldCharType="separate"/>
        </w:r>
        <w:r>
          <w:rPr>
            <w:webHidden/>
          </w:rPr>
          <w:t>92</w:t>
        </w:r>
        <w:r>
          <w:rPr>
            <w:webHidden/>
          </w:rPr>
          <w:fldChar w:fldCharType="end"/>
        </w:r>
      </w:hyperlink>
    </w:p>
    <w:p w14:paraId="5088C43E" w14:textId="2BE7479E" w:rsidR="004401E5" w:rsidRDefault="004401E5">
      <w:pPr>
        <w:pStyle w:val="34"/>
        <w:rPr>
          <w:rFonts w:asciiTheme="minorHAnsi" w:eastAsiaTheme="minorEastAsia" w:hAnsiTheme="minorHAnsi" w:cstheme="minorBidi"/>
          <w:bCs w:val="0"/>
          <w:iCs w:val="0"/>
          <w:sz w:val="22"/>
          <w:szCs w:val="22"/>
        </w:rPr>
      </w:pPr>
      <w:hyperlink w:anchor="_Toc137816629" w:history="1">
        <w:r w:rsidRPr="006556EC">
          <w:rPr>
            <w:rStyle w:val="af3"/>
            <w:lang w:eastAsia="zh-CN"/>
          </w:rPr>
          <w:t>5.4.2.</w:t>
        </w:r>
        <w:r>
          <w:rPr>
            <w:rFonts w:asciiTheme="minorHAnsi" w:eastAsiaTheme="minorEastAsia" w:hAnsiTheme="minorHAnsi" w:cstheme="minorBidi"/>
            <w:bCs w:val="0"/>
            <w:iCs w:val="0"/>
            <w:sz w:val="22"/>
            <w:szCs w:val="22"/>
          </w:rPr>
          <w:tab/>
        </w:r>
        <w:r w:rsidRPr="006556EC">
          <w:rPr>
            <w:rStyle w:val="af3"/>
            <w:lang w:eastAsia="zh-CN"/>
          </w:rPr>
          <w:t>Просмотр и отправка на согласование документа</w:t>
        </w:r>
        <w:r>
          <w:rPr>
            <w:webHidden/>
          </w:rPr>
          <w:tab/>
        </w:r>
        <w:r>
          <w:rPr>
            <w:webHidden/>
          </w:rPr>
          <w:fldChar w:fldCharType="begin"/>
        </w:r>
        <w:r>
          <w:rPr>
            <w:webHidden/>
          </w:rPr>
          <w:instrText xml:space="preserve"> PAGEREF _Toc137816629 \h </w:instrText>
        </w:r>
        <w:r>
          <w:rPr>
            <w:webHidden/>
          </w:rPr>
        </w:r>
        <w:r>
          <w:rPr>
            <w:webHidden/>
          </w:rPr>
          <w:fldChar w:fldCharType="separate"/>
        </w:r>
        <w:r>
          <w:rPr>
            <w:webHidden/>
          </w:rPr>
          <w:t>92</w:t>
        </w:r>
        <w:r>
          <w:rPr>
            <w:webHidden/>
          </w:rPr>
          <w:fldChar w:fldCharType="end"/>
        </w:r>
      </w:hyperlink>
    </w:p>
    <w:p w14:paraId="29DD658D" w14:textId="5178C7AA" w:rsidR="004401E5" w:rsidRDefault="004401E5">
      <w:pPr>
        <w:pStyle w:val="34"/>
        <w:rPr>
          <w:rFonts w:asciiTheme="minorHAnsi" w:eastAsiaTheme="minorEastAsia" w:hAnsiTheme="minorHAnsi" w:cstheme="minorBidi"/>
          <w:bCs w:val="0"/>
          <w:iCs w:val="0"/>
          <w:sz w:val="22"/>
          <w:szCs w:val="22"/>
        </w:rPr>
      </w:pPr>
      <w:hyperlink w:anchor="_Toc137816630" w:history="1">
        <w:r w:rsidRPr="006556EC">
          <w:rPr>
            <w:rStyle w:val="af3"/>
            <w:lang w:eastAsia="zh-CN"/>
          </w:rPr>
          <w:t>5.4.3.</w:t>
        </w:r>
        <w:r>
          <w:rPr>
            <w:rFonts w:asciiTheme="minorHAnsi" w:eastAsiaTheme="minorEastAsia" w:hAnsiTheme="minorHAnsi" w:cstheme="minorBidi"/>
            <w:bCs w:val="0"/>
            <w:iCs w:val="0"/>
            <w:sz w:val="22"/>
            <w:szCs w:val="22"/>
          </w:rPr>
          <w:tab/>
        </w:r>
        <w:r w:rsidRPr="006556EC">
          <w:rPr>
            <w:rStyle w:val="af3"/>
            <w:lang w:eastAsia="zh-CN"/>
          </w:rPr>
          <w:t>Согласование и утверждение документа</w:t>
        </w:r>
        <w:r>
          <w:rPr>
            <w:webHidden/>
          </w:rPr>
          <w:tab/>
        </w:r>
        <w:r>
          <w:rPr>
            <w:webHidden/>
          </w:rPr>
          <w:fldChar w:fldCharType="begin"/>
        </w:r>
        <w:r>
          <w:rPr>
            <w:webHidden/>
          </w:rPr>
          <w:instrText xml:space="preserve"> PAGEREF _Toc137816630 \h </w:instrText>
        </w:r>
        <w:r>
          <w:rPr>
            <w:webHidden/>
          </w:rPr>
        </w:r>
        <w:r>
          <w:rPr>
            <w:webHidden/>
          </w:rPr>
          <w:fldChar w:fldCharType="separate"/>
        </w:r>
        <w:r>
          <w:rPr>
            <w:webHidden/>
          </w:rPr>
          <w:t>92</w:t>
        </w:r>
        <w:r>
          <w:rPr>
            <w:webHidden/>
          </w:rPr>
          <w:fldChar w:fldCharType="end"/>
        </w:r>
      </w:hyperlink>
    </w:p>
    <w:p w14:paraId="2D8DA2B2" w14:textId="24386E48" w:rsidR="004401E5" w:rsidRDefault="004401E5">
      <w:pPr>
        <w:pStyle w:val="34"/>
        <w:rPr>
          <w:rFonts w:asciiTheme="minorHAnsi" w:eastAsiaTheme="minorEastAsia" w:hAnsiTheme="minorHAnsi" w:cstheme="minorBidi"/>
          <w:bCs w:val="0"/>
          <w:iCs w:val="0"/>
          <w:sz w:val="22"/>
          <w:szCs w:val="22"/>
        </w:rPr>
      </w:pPr>
      <w:hyperlink w:anchor="_Toc137816631" w:history="1">
        <w:r w:rsidRPr="006556EC">
          <w:rPr>
            <w:rStyle w:val="af3"/>
          </w:rPr>
          <w:t>5.4.4.</w:t>
        </w:r>
        <w:r>
          <w:rPr>
            <w:rFonts w:asciiTheme="minorHAnsi" w:eastAsiaTheme="minorEastAsia" w:hAnsiTheme="minorHAnsi" w:cstheme="minorBidi"/>
            <w:bCs w:val="0"/>
            <w:iCs w:val="0"/>
            <w:sz w:val="22"/>
            <w:szCs w:val="22"/>
          </w:rPr>
          <w:tab/>
        </w:r>
        <w:r w:rsidRPr="006556EC">
          <w:rPr>
            <w:rStyle w:val="af3"/>
          </w:rPr>
          <w:t xml:space="preserve">Удаление </w:t>
        </w:r>
        <w:r w:rsidRPr="006556EC">
          <w:rPr>
            <w:rStyle w:val="af3"/>
            <w:lang w:eastAsia="zh-CN"/>
          </w:rPr>
          <w:t>документа</w:t>
        </w:r>
        <w:r>
          <w:rPr>
            <w:webHidden/>
          </w:rPr>
          <w:tab/>
        </w:r>
        <w:r>
          <w:rPr>
            <w:webHidden/>
          </w:rPr>
          <w:fldChar w:fldCharType="begin"/>
        </w:r>
        <w:r>
          <w:rPr>
            <w:webHidden/>
          </w:rPr>
          <w:instrText xml:space="preserve"> PAGEREF _Toc137816631 \h </w:instrText>
        </w:r>
        <w:r>
          <w:rPr>
            <w:webHidden/>
          </w:rPr>
        </w:r>
        <w:r>
          <w:rPr>
            <w:webHidden/>
          </w:rPr>
          <w:fldChar w:fldCharType="separate"/>
        </w:r>
        <w:r>
          <w:rPr>
            <w:webHidden/>
          </w:rPr>
          <w:t>93</w:t>
        </w:r>
        <w:r>
          <w:rPr>
            <w:webHidden/>
          </w:rPr>
          <w:fldChar w:fldCharType="end"/>
        </w:r>
      </w:hyperlink>
    </w:p>
    <w:p w14:paraId="2DA763A7" w14:textId="3B4BF9F3" w:rsidR="004401E5" w:rsidRDefault="004401E5">
      <w:pPr>
        <w:pStyle w:val="34"/>
        <w:rPr>
          <w:rFonts w:asciiTheme="minorHAnsi" w:eastAsiaTheme="minorEastAsia" w:hAnsiTheme="minorHAnsi" w:cstheme="minorBidi"/>
          <w:bCs w:val="0"/>
          <w:iCs w:val="0"/>
          <w:sz w:val="22"/>
          <w:szCs w:val="22"/>
        </w:rPr>
      </w:pPr>
      <w:hyperlink w:anchor="_Toc137816632" w:history="1">
        <w:r w:rsidRPr="006556EC">
          <w:rPr>
            <w:rStyle w:val="af3"/>
            <w:lang w:eastAsia="zh-CN"/>
          </w:rPr>
          <w:t>5.4.5.</w:t>
        </w:r>
        <w:r>
          <w:rPr>
            <w:rFonts w:asciiTheme="minorHAnsi" w:eastAsiaTheme="minorEastAsia" w:hAnsiTheme="minorHAnsi" w:cstheme="minorBidi"/>
            <w:bCs w:val="0"/>
            <w:iCs w:val="0"/>
            <w:sz w:val="22"/>
            <w:szCs w:val="22"/>
          </w:rPr>
          <w:tab/>
        </w:r>
        <w:r w:rsidRPr="006556EC">
          <w:rPr>
            <w:rStyle w:val="af3"/>
          </w:rPr>
          <w:t>Печать документа</w:t>
        </w:r>
        <w:r>
          <w:rPr>
            <w:webHidden/>
          </w:rPr>
          <w:tab/>
        </w:r>
        <w:r>
          <w:rPr>
            <w:webHidden/>
          </w:rPr>
          <w:fldChar w:fldCharType="begin"/>
        </w:r>
        <w:r>
          <w:rPr>
            <w:webHidden/>
          </w:rPr>
          <w:instrText xml:space="preserve"> PAGEREF _Toc137816632 \h </w:instrText>
        </w:r>
        <w:r>
          <w:rPr>
            <w:webHidden/>
          </w:rPr>
        </w:r>
        <w:r>
          <w:rPr>
            <w:webHidden/>
          </w:rPr>
          <w:fldChar w:fldCharType="separate"/>
        </w:r>
        <w:r>
          <w:rPr>
            <w:webHidden/>
          </w:rPr>
          <w:t>93</w:t>
        </w:r>
        <w:r>
          <w:rPr>
            <w:webHidden/>
          </w:rPr>
          <w:fldChar w:fldCharType="end"/>
        </w:r>
      </w:hyperlink>
    </w:p>
    <w:p w14:paraId="09A6C11B" w14:textId="490A5604" w:rsidR="004401E5" w:rsidRDefault="004401E5">
      <w:pPr>
        <w:pStyle w:val="28"/>
        <w:rPr>
          <w:rFonts w:asciiTheme="minorHAnsi" w:eastAsiaTheme="minorEastAsia" w:hAnsiTheme="minorHAnsi" w:cstheme="minorBidi"/>
          <w:bCs w:val="0"/>
          <w:sz w:val="22"/>
          <w:szCs w:val="22"/>
        </w:rPr>
      </w:pPr>
      <w:hyperlink w:anchor="_Toc137816633" w:history="1">
        <w:r w:rsidRPr="006556EC">
          <w:rPr>
            <w:rStyle w:val="af3"/>
          </w:rPr>
          <w:t>5.5.</w:t>
        </w:r>
        <w:r>
          <w:rPr>
            <w:rFonts w:asciiTheme="minorHAnsi" w:eastAsiaTheme="minorEastAsia" w:hAnsiTheme="minorHAnsi" w:cstheme="minorBidi"/>
            <w:bCs w:val="0"/>
            <w:sz w:val="22"/>
            <w:szCs w:val="22"/>
          </w:rPr>
          <w:tab/>
        </w:r>
        <w:r w:rsidRPr="006556EC">
          <w:rPr>
            <w:rStyle w:val="af3"/>
          </w:rPr>
          <w:t>Операции по кассовым выплатам</w:t>
        </w:r>
        <w:r>
          <w:rPr>
            <w:webHidden/>
          </w:rPr>
          <w:tab/>
        </w:r>
        <w:r>
          <w:rPr>
            <w:webHidden/>
          </w:rPr>
          <w:fldChar w:fldCharType="begin"/>
        </w:r>
        <w:r>
          <w:rPr>
            <w:webHidden/>
          </w:rPr>
          <w:instrText xml:space="preserve"> PAGEREF _Toc137816633 \h </w:instrText>
        </w:r>
        <w:r>
          <w:rPr>
            <w:webHidden/>
          </w:rPr>
        </w:r>
        <w:r>
          <w:rPr>
            <w:webHidden/>
          </w:rPr>
          <w:fldChar w:fldCharType="separate"/>
        </w:r>
        <w:r>
          <w:rPr>
            <w:webHidden/>
          </w:rPr>
          <w:t>94</w:t>
        </w:r>
        <w:r>
          <w:rPr>
            <w:webHidden/>
          </w:rPr>
          <w:fldChar w:fldCharType="end"/>
        </w:r>
      </w:hyperlink>
    </w:p>
    <w:p w14:paraId="5D4AEE91" w14:textId="3A4A5B52" w:rsidR="004401E5" w:rsidRDefault="004401E5">
      <w:pPr>
        <w:pStyle w:val="34"/>
        <w:rPr>
          <w:rFonts w:asciiTheme="minorHAnsi" w:eastAsiaTheme="minorEastAsia" w:hAnsiTheme="minorHAnsi" w:cstheme="minorBidi"/>
          <w:bCs w:val="0"/>
          <w:iCs w:val="0"/>
          <w:sz w:val="22"/>
          <w:szCs w:val="22"/>
        </w:rPr>
      </w:pPr>
      <w:hyperlink w:anchor="_Toc137816634" w:history="1">
        <w:r w:rsidRPr="006556EC">
          <w:rPr>
            <w:rStyle w:val="af3"/>
            <w:lang w:eastAsia="zh-CN"/>
          </w:rPr>
          <w:t>5.5.1.</w:t>
        </w:r>
        <w:r>
          <w:rPr>
            <w:rFonts w:asciiTheme="minorHAnsi" w:eastAsiaTheme="minorEastAsia" w:hAnsiTheme="minorHAnsi" w:cstheme="minorBidi"/>
            <w:bCs w:val="0"/>
            <w:iCs w:val="0"/>
            <w:sz w:val="22"/>
            <w:szCs w:val="22"/>
          </w:rPr>
          <w:tab/>
        </w:r>
        <w:r w:rsidRPr="006556EC">
          <w:rPr>
            <w:rStyle w:val="af3"/>
            <w:lang w:eastAsia="zh-CN"/>
          </w:rPr>
          <w:t>Документ «Заявка на кассовый расход» (ф. 0531801)</w:t>
        </w:r>
        <w:r>
          <w:rPr>
            <w:webHidden/>
          </w:rPr>
          <w:tab/>
        </w:r>
        <w:r>
          <w:rPr>
            <w:webHidden/>
          </w:rPr>
          <w:fldChar w:fldCharType="begin"/>
        </w:r>
        <w:r>
          <w:rPr>
            <w:webHidden/>
          </w:rPr>
          <w:instrText xml:space="preserve"> PAGEREF _Toc137816634 \h </w:instrText>
        </w:r>
        <w:r>
          <w:rPr>
            <w:webHidden/>
          </w:rPr>
        </w:r>
        <w:r>
          <w:rPr>
            <w:webHidden/>
          </w:rPr>
          <w:fldChar w:fldCharType="separate"/>
        </w:r>
        <w:r>
          <w:rPr>
            <w:webHidden/>
          </w:rPr>
          <w:t>94</w:t>
        </w:r>
        <w:r>
          <w:rPr>
            <w:webHidden/>
          </w:rPr>
          <w:fldChar w:fldCharType="end"/>
        </w:r>
      </w:hyperlink>
    </w:p>
    <w:p w14:paraId="1EAF0EA3" w14:textId="7C86F1BC" w:rsidR="004401E5" w:rsidRDefault="004401E5">
      <w:pPr>
        <w:pStyle w:val="34"/>
        <w:rPr>
          <w:rFonts w:asciiTheme="minorHAnsi" w:eastAsiaTheme="minorEastAsia" w:hAnsiTheme="minorHAnsi" w:cstheme="minorBidi"/>
          <w:bCs w:val="0"/>
          <w:iCs w:val="0"/>
          <w:sz w:val="22"/>
          <w:szCs w:val="22"/>
        </w:rPr>
      </w:pPr>
      <w:hyperlink w:anchor="_Toc137816635" w:history="1">
        <w:r w:rsidRPr="006556EC">
          <w:rPr>
            <w:rStyle w:val="af3"/>
            <w:lang w:eastAsia="zh-CN"/>
          </w:rPr>
          <w:t>5.5.2.</w:t>
        </w:r>
        <w:r>
          <w:rPr>
            <w:rFonts w:asciiTheme="minorHAnsi" w:eastAsiaTheme="minorEastAsia" w:hAnsiTheme="minorHAnsi" w:cstheme="minorBidi"/>
            <w:bCs w:val="0"/>
            <w:iCs w:val="0"/>
            <w:sz w:val="22"/>
            <w:szCs w:val="22"/>
          </w:rPr>
          <w:tab/>
        </w:r>
        <w:r w:rsidRPr="006556EC">
          <w:rPr>
            <w:rStyle w:val="af3"/>
            <w:lang w:eastAsia="zh-CN"/>
          </w:rPr>
          <w:t xml:space="preserve">Документ «Заявка на кассовый расход (сокращенная)» </w:t>
        </w:r>
        <w:r w:rsidRPr="006556EC">
          <w:rPr>
            <w:rStyle w:val="af3"/>
          </w:rPr>
          <w:t>(ф. 0531851)</w:t>
        </w:r>
        <w:r>
          <w:rPr>
            <w:webHidden/>
          </w:rPr>
          <w:tab/>
        </w:r>
        <w:r>
          <w:rPr>
            <w:webHidden/>
          </w:rPr>
          <w:fldChar w:fldCharType="begin"/>
        </w:r>
        <w:r>
          <w:rPr>
            <w:webHidden/>
          </w:rPr>
          <w:instrText xml:space="preserve"> PAGEREF _Toc137816635 \h </w:instrText>
        </w:r>
        <w:r>
          <w:rPr>
            <w:webHidden/>
          </w:rPr>
        </w:r>
        <w:r>
          <w:rPr>
            <w:webHidden/>
          </w:rPr>
          <w:fldChar w:fldCharType="separate"/>
        </w:r>
        <w:r>
          <w:rPr>
            <w:webHidden/>
          </w:rPr>
          <w:t>99</w:t>
        </w:r>
        <w:r>
          <w:rPr>
            <w:webHidden/>
          </w:rPr>
          <w:fldChar w:fldCharType="end"/>
        </w:r>
      </w:hyperlink>
    </w:p>
    <w:p w14:paraId="3CD15483" w14:textId="0A25FED3" w:rsidR="004401E5" w:rsidRDefault="004401E5">
      <w:pPr>
        <w:pStyle w:val="34"/>
        <w:rPr>
          <w:rFonts w:asciiTheme="minorHAnsi" w:eastAsiaTheme="minorEastAsia" w:hAnsiTheme="minorHAnsi" w:cstheme="minorBidi"/>
          <w:bCs w:val="0"/>
          <w:iCs w:val="0"/>
          <w:sz w:val="22"/>
          <w:szCs w:val="22"/>
        </w:rPr>
      </w:pPr>
      <w:hyperlink w:anchor="_Toc137816636" w:history="1">
        <w:r w:rsidRPr="006556EC">
          <w:rPr>
            <w:rStyle w:val="af3"/>
            <w:lang w:eastAsia="zh-CN"/>
          </w:rPr>
          <w:t>5.5.3.</w:t>
        </w:r>
        <w:r>
          <w:rPr>
            <w:rFonts w:asciiTheme="minorHAnsi" w:eastAsiaTheme="minorEastAsia" w:hAnsiTheme="minorHAnsi" w:cstheme="minorBidi"/>
            <w:bCs w:val="0"/>
            <w:iCs w:val="0"/>
            <w:sz w:val="22"/>
            <w:szCs w:val="22"/>
          </w:rPr>
          <w:tab/>
        </w:r>
        <w:r w:rsidRPr="006556EC">
          <w:rPr>
            <w:rStyle w:val="af3"/>
            <w:lang w:eastAsia="zh-CN"/>
          </w:rPr>
          <w:t>Документ «Сводная заявка на кассовый расход</w:t>
        </w:r>
        <w:r w:rsidRPr="006556EC">
          <w:rPr>
            <w:rStyle w:val="af3"/>
          </w:rPr>
          <w:t>» (ф. 0531860)</w:t>
        </w:r>
        <w:r>
          <w:rPr>
            <w:webHidden/>
          </w:rPr>
          <w:tab/>
        </w:r>
        <w:r>
          <w:rPr>
            <w:webHidden/>
          </w:rPr>
          <w:fldChar w:fldCharType="begin"/>
        </w:r>
        <w:r>
          <w:rPr>
            <w:webHidden/>
          </w:rPr>
          <w:instrText xml:space="preserve"> PAGEREF _Toc137816636 \h </w:instrText>
        </w:r>
        <w:r>
          <w:rPr>
            <w:webHidden/>
          </w:rPr>
        </w:r>
        <w:r>
          <w:rPr>
            <w:webHidden/>
          </w:rPr>
          <w:fldChar w:fldCharType="separate"/>
        </w:r>
        <w:r>
          <w:rPr>
            <w:webHidden/>
          </w:rPr>
          <w:t>103</w:t>
        </w:r>
        <w:r>
          <w:rPr>
            <w:webHidden/>
          </w:rPr>
          <w:fldChar w:fldCharType="end"/>
        </w:r>
      </w:hyperlink>
    </w:p>
    <w:p w14:paraId="45A40280" w14:textId="1AB66755" w:rsidR="004401E5" w:rsidRDefault="004401E5">
      <w:pPr>
        <w:pStyle w:val="34"/>
        <w:rPr>
          <w:rFonts w:asciiTheme="minorHAnsi" w:eastAsiaTheme="minorEastAsia" w:hAnsiTheme="minorHAnsi" w:cstheme="minorBidi"/>
          <w:bCs w:val="0"/>
          <w:iCs w:val="0"/>
          <w:sz w:val="22"/>
          <w:szCs w:val="22"/>
        </w:rPr>
      </w:pPr>
      <w:hyperlink w:anchor="_Toc137816637" w:history="1">
        <w:r w:rsidRPr="006556EC">
          <w:rPr>
            <w:rStyle w:val="af3"/>
            <w:lang w:eastAsia="zh-CN"/>
          </w:rPr>
          <w:t>5.5.4.</w:t>
        </w:r>
        <w:r>
          <w:rPr>
            <w:rFonts w:asciiTheme="minorHAnsi" w:eastAsiaTheme="minorEastAsia" w:hAnsiTheme="minorHAnsi" w:cstheme="minorBidi"/>
            <w:bCs w:val="0"/>
            <w:iCs w:val="0"/>
            <w:sz w:val="22"/>
            <w:szCs w:val="22"/>
          </w:rPr>
          <w:tab/>
        </w:r>
        <w:r w:rsidRPr="006556EC">
          <w:rPr>
            <w:rStyle w:val="af3"/>
            <w:lang w:eastAsia="zh-CN"/>
          </w:rPr>
          <w:t>Документ «Заявка на возврат» (ф. 0531803)</w:t>
        </w:r>
        <w:r>
          <w:rPr>
            <w:webHidden/>
          </w:rPr>
          <w:tab/>
        </w:r>
        <w:r>
          <w:rPr>
            <w:webHidden/>
          </w:rPr>
          <w:fldChar w:fldCharType="begin"/>
        </w:r>
        <w:r>
          <w:rPr>
            <w:webHidden/>
          </w:rPr>
          <w:instrText xml:space="preserve"> PAGEREF _Toc137816637 \h </w:instrText>
        </w:r>
        <w:r>
          <w:rPr>
            <w:webHidden/>
          </w:rPr>
        </w:r>
        <w:r>
          <w:rPr>
            <w:webHidden/>
          </w:rPr>
          <w:fldChar w:fldCharType="separate"/>
        </w:r>
        <w:r>
          <w:rPr>
            <w:webHidden/>
          </w:rPr>
          <w:t>107</w:t>
        </w:r>
        <w:r>
          <w:rPr>
            <w:webHidden/>
          </w:rPr>
          <w:fldChar w:fldCharType="end"/>
        </w:r>
      </w:hyperlink>
    </w:p>
    <w:p w14:paraId="4000CB55" w14:textId="561D3E62" w:rsidR="004401E5" w:rsidRDefault="004401E5">
      <w:pPr>
        <w:pStyle w:val="34"/>
        <w:rPr>
          <w:rFonts w:asciiTheme="minorHAnsi" w:eastAsiaTheme="minorEastAsia" w:hAnsiTheme="minorHAnsi" w:cstheme="minorBidi"/>
          <w:bCs w:val="0"/>
          <w:iCs w:val="0"/>
          <w:sz w:val="22"/>
          <w:szCs w:val="22"/>
        </w:rPr>
      </w:pPr>
      <w:hyperlink w:anchor="_Toc137816638" w:history="1">
        <w:r w:rsidRPr="006556EC">
          <w:rPr>
            <w:rStyle w:val="af3"/>
          </w:rPr>
          <w:t>5.5.5.</w:t>
        </w:r>
        <w:r>
          <w:rPr>
            <w:rFonts w:asciiTheme="minorHAnsi" w:eastAsiaTheme="minorEastAsia" w:hAnsiTheme="minorHAnsi" w:cstheme="minorBidi"/>
            <w:bCs w:val="0"/>
            <w:iCs w:val="0"/>
            <w:sz w:val="22"/>
            <w:szCs w:val="22"/>
          </w:rPr>
          <w:tab/>
        </w:r>
        <w:r w:rsidRPr="006556EC">
          <w:rPr>
            <w:rStyle w:val="af3"/>
          </w:rPr>
          <w:t>Документ «Запрос на отзыв»</w:t>
        </w:r>
        <w:r>
          <w:rPr>
            <w:webHidden/>
          </w:rPr>
          <w:tab/>
        </w:r>
        <w:r>
          <w:rPr>
            <w:webHidden/>
          </w:rPr>
          <w:fldChar w:fldCharType="begin"/>
        </w:r>
        <w:r>
          <w:rPr>
            <w:webHidden/>
          </w:rPr>
          <w:instrText xml:space="preserve"> PAGEREF _Toc137816638 \h </w:instrText>
        </w:r>
        <w:r>
          <w:rPr>
            <w:webHidden/>
          </w:rPr>
        </w:r>
        <w:r>
          <w:rPr>
            <w:webHidden/>
          </w:rPr>
          <w:fldChar w:fldCharType="separate"/>
        </w:r>
        <w:r>
          <w:rPr>
            <w:webHidden/>
          </w:rPr>
          <w:t>110</w:t>
        </w:r>
        <w:r>
          <w:rPr>
            <w:webHidden/>
          </w:rPr>
          <w:fldChar w:fldCharType="end"/>
        </w:r>
      </w:hyperlink>
    </w:p>
    <w:p w14:paraId="798545C1" w14:textId="6F43C30B" w:rsidR="004401E5" w:rsidRDefault="004401E5">
      <w:pPr>
        <w:pStyle w:val="28"/>
        <w:rPr>
          <w:rFonts w:asciiTheme="minorHAnsi" w:eastAsiaTheme="minorEastAsia" w:hAnsiTheme="minorHAnsi" w:cstheme="minorBidi"/>
          <w:bCs w:val="0"/>
          <w:sz w:val="22"/>
          <w:szCs w:val="22"/>
        </w:rPr>
      </w:pPr>
      <w:hyperlink w:anchor="_Toc137816639" w:history="1">
        <w:r w:rsidRPr="006556EC">
          <w:rPr>
            <w:rStyle w:val="af3"/>
          </w:rPr>
          <w:t>5.6.</w:t>
        </w:r>
        <w:r>
          <w:rPr>
            <w:rFonts w:asciiTheme="minorHAnsi" w:eastAsiaTheme="minorEastAsia" w:hAnsiTheme="minorHAnsi" w:cstheme="minorBidi"/>
            <w:bCs w:val="0"/>
            <w:sz w:val="22"/>
            <w:szCs w:val="22"/>
          </w:rPr>
          <w:tab/>
        </w:r>
        <w:r w:rsidRPr="006556EC">
          <w:rPr>
            <w:rStyle w:val="af3"/>
          </w:rPr>
          <w:t>Сведения об операциях с ЦС</w:t>
        </w:r>
        <w:r>
          <w:rPr>
            <w:webHidden/>
          </w:rPr>
          <w:tab/>
        </w:r>
        <w:r>
          <w:rPr>
            <w:webHidden/>
          </w:rPr>
          <w:fldChar w:fldCharType="begin"/>
        </w:r>
        <w:r>
          <w:rPr>
            <w:webHidden/>
          </w:rPr>
          <w:instrText xml:space="preserve"> PAGEREF _Toc137816639 \h </w:instrText>
        </w:r>
        <w:r>
          <w:rPr>
            <w:webHidden/>
          </w:rPr>
        </w:r>
        <w:r>
          <w:rPr>
            <w:webHidden/>
          </w:rPr>
          <w:fldChar w:fldCharType="separate"/>
        </w:r>
        <w:r>
          <w:rPr>
            <w:webHidden/>
          </w:rPr>
          <w:t>112</w:t>
        </w:r>
        <w:r>
          <w:rPr>
            <w:webHidden/>
          </w:rPr>
          <w:fldChar w:fldCharType="end"/>
        </w:r>
      </w:hyperlink>
    </w:p>
    <w:p w14:paraId="08D20111" w14:textId="3046965D" w:rsidR="004401E5" w:rsidRDefault="004401E5">
      <w:pPr>
        <w:pStyle w:val="34"/>
        <w:rPr>
          <w:rFonts w:asciiTheme="minorHAnsi" w:eastAsiaTheme="minorEastAsia" w:hAnsiTheme="minorHAnsi" w:cstheme="minorBidi"/>
          <w:bCs w:val="0"/>
          <w:iCs w:val="0"/>
          <w:sz w:val="22"/>
          <w:szCs w:val="22"/>
        </w:rPr>
      </w:pPr>
      <w:hyperlink w:anchor="_Toc137816640" w:history="1">
        <w:r w:rsidRPr="006556EC">
          <w:rPr>
            <w:rStyle w:val="af3"/>
          </w:rPr>
          <w:t>5.6.1.</w:t>
        </w:r>
        <w:r>
          <w:rPr>
            <w:rFonts w:asciiTheme="minorHAnsi" w:eastAsiaTheme="minorEastAsia" w:hAnsiTheme="minorHAnsi" w:cstheme="minorBidi"/>
            <w:bCs w:val="0"/>
            <w:iCs w:val="0"/>
            <w:sz w:val="22"/>
            <w:szCs w:val="22"/>
          </w:rPr>
          <w:tab/>
        </w:r>
        <w:r w:rsidRPr="006556EC">
          <w:rPr>
            <w:rStyle w:val="af3"/>
          </w:rPr>
          <w:t>Документ «Сведения об операциях с целевыми субсидиями» (ф. 0501016)»</w:t>
        </w:r>
        <w:r>
          <w:rPr>
            <w:webHidden/>
          </w:rPr>
          <w:tab/>
        </w:r>
        <w:r>
          <w:rPr>
            <w:webHidden/>
          </w:rPr>
          <w:fldChar w:fldCharType="begin"/>
        </w:r>
        <w:r>
          <w:rPr>
            <w:webHidden/>
          </w:rPr>
          <w:instrText xml:space="preserve"> PAGEREF _Toc137816640 \h </w:instrText>
        </w:r>
        <w:r>
          <w:rPr>
            <w:webHidden/>
          </w:rPr>
        </w:r>
        <w:r>
          <w:rPr>
            <w:webHidden/>
          </w:rPr>
          <w:fldChar w:fldCharType="separate"/>
        </w:r>
        <w:r>
          <w:rPr>
            <w:webHidden/>
          </w:rPr>
          <w:t>112</w:t>
        </w:r>
        <w:r>
          <w:rPr>
            <w:webHidden/>
          </w:rPr>
          <w:fldChar w:fldCharType="end"/>
        </w:r>
      </w:hyperlink>
    </w:p>
    <w:p w14:paraId="7B7F97B4" w14:textId="59BA1B1F" w:rsidR="004401E5" w:rsidRDefault="004401E5">
      <w:pPr>
        <w:pStyle w:val="34"/>
        <w:rPr>
          <w:rFonts w:asciiTheme="minorHAnsi" w:eastAsiaTheme="minorEastAsia" w:hAnsiTheme="minorHAnsi" w:cstheme="minorBidi"/>
          <w:bCs w:val="0"/>
          <w:iCs w:val="0"/>
          <w:sz w:val="22"/>
          <w:szCs w:val="22"/>
        </w:rPr>
      </w:pPr>
      <w:hyperlink w:anchor="_Toc137816641" w:history="1">
        <w:r w:rsidRPr="006556EC">
          <w:rPr>
            <w:rStyle w:val="af3"/>
          </w:rPr>
          <w:t>5.6.2.</w:t>
        </w:r>
        <w:r>
          <w:rPr>
            <w:rFonts w:asciiTheme="minorHAnsi" w:eastAsiaTheme="minorEastAsia" w:hAnsiTheme="minorHAnsi" w:cstheme="minorBidi"/>
            <w:bCs w:val="0"/>
            <w:iCs w:val="0"/>
            <w:sz w:val="22"/>
            <w:szCs w:val="22"/>
          </w:rPr>
          <w:tab/>
        </w:r>
        <w:r w:rsidRPr="006556EC">
          <w:rPr>
            <w:rStyle w:val="af3"/>
          </w:rPr>
          <w:t>Документ «Заявление на возмещение целевых расходов»</w:t>
        </w:r>
        <w:r>
          <w:rPr>
            <w:webHidden/>
          </w:rPr>
          <w:tab/>
        </w:r>
        <w:r>
          <w:rPr>
            <w:webHidden/>
          </w:rPr>
          <w:fldChar w:fldCharType="begin"/>
        </w:r>
        <w:r>
          <w:rPr>
            <w:webHidden/>
          </w:rPr>
          <w:instrText xml:space="preserve"> PAGEREF _Toc137816641 \h </w:instrText>
        </w:r>
        <w:r>
          <w:rPr>
            <w:webHidden/>
          </w:rPr>
        </w:r>
        <w:r>
          <w:rPr>
            <w:webHidden/>
          </w:rPr>
          <w:fldChar w:fldCharType="separate"/>
        </w:r>
        <w:r>
          <w:rPr>
            <w:webHidden/>
          </w:rPr>
          <w:t>117</w:t>
        </w:r>
        <w:r>
          <w:rPr>
            <w:webHidden/>
          </w:rPr>
          <w:fldChar w:fldCharType="end"/>
        </w:r>
      </w:hyperlink>
    </w:p>
    <w:p w14:paraId="68EBCCE0" w14:textId="0D9B3B26" w:rsidR="004401E5" w:rsidRDefault="004401E5">
      <w:pPr>
        <w:pStyle w:val="28"/>
        <w:rPr>
          <w:rFonts w:asciiTheme="minorHAnsi" w:eastAsiaTheme="minorEastAsia" w:hAnsiTheme="minorHAnsi" w:cstheme="minorBidi"/>
          <w:bCs w:val="0"/>
          <w:sz w:val="22"/>
          <w:szCs w:val="22"/>
        </w:rPr>
      </w:pPr>
      <w:hyperlink w:anchor="_Toc137816642" w:history="1">
        <w:r w:rsidRPr="006556EC">
          <w:rPr>
            <w:rStyle w:val="af3"/>
          </w:rPr>
          <w:t>5.7.</w:t>
        </w:r>
        <w:r>
          <w:rPr>
            <w:rFonts w:asciiTheme="minorHAnsi" w:eastAsiaTheme="minorEastAsia" w:hAnsiTheme="minorHAnsi" w:cstheme="minorBidi"/>
            <w:bCs w:val="0"/>
            <w:sz w:val="22"/>
            <w:szCs w:val="22"/>
          </w:rPr>
          <w:tab/>
        </w:r>
        <w:r w:rsidRPr="006556EC">
          <w:rPr>
            <w:rStyle w:val="af3"/>
          </w:rPr>
          <w:t>Обеспечение наличными денежными средствами</w:t>
        </w:r>
        <w:r>
          <w:rPr>
            <w:webHidden/>
          </w:rPr>
          <w:tab/>
        </w:r>
        <w:r>
          <w:rPr>
            <w:webHidden/>
          </w:rPr>
          <w:fldChar w:fldCharType="begin"/>
        </w:r>
        <w:r>
          <w:rPr>
            <w:webHidden/>
          </w:rPr>
          <w:instrText xml:space="preserve"> PAGEREF _Toc137816642 \h </w:instrText>
        </w:r>
        <w:r>
          <w:rPr>
            <w:webHidden/>
          </w:rPr>
        </w:r>
        <w:r>
          <w:rPr>
            <w:webHidden/>
          </w:rPr>
          <w:fldChar w:fldCharType="separate"/>
        </w:r>
        <w:r>
          <w:rPr>
            <w:webHidden/>
          </w:rPr>
          <w:t>121</w:t>
        </w:r>
        <w:r>
          <w:rPr>
            <w:webHidden/>
          </w:rPr>
          <w:fldChar w:fldCharType="end"/>
        </w:r>
      </w:hyperlink>
    </w:p>
    <w:p w14:paraId="391F8A36" w14:textId="1E4DD724" w:rsidR="004401E5" w:rsidRDefault="004401E5">
      <w:pPr>
        <w:pStyle w:val="34"/>
        <w:rPr>
          <w:rFonts w:asciiTheme="minorHAnsi" w:eastAsiaTheme="minorEastAsia" w:hAnsiTheme="minorHAnsi" w:cstheme="minorBidi"/>
          <w:bCs w:val="0"/>
          <w:iCs w:val="0"/>
          <w:sz w:val="22"/>
          <w:szCs w:val="22"/>
        </w:rPr>
      </w:pPr>
      <w:hyperlink w:anchor="_Toc137816643" w:history="1">
        <w:r w:rsidRPr="006556EC">
          <w:rPr>
            <w:rStyle w:val="af3"/>
          </w:rPr>
          <w:t>5.7.1.</w:t>
        </w:r>
        <w:r>
          <w:rPr>
            <w:rFonts w:asciiTheme="minorHAnsi" w:eastAsiaTheme="minorEastAsia" w:hAnsiTheme="minorHAnsi" w:cstheme="minorBidi"/>
            <w:bCs w:val="0"/>
            <w:iCs w:val="0"/>
            <w:sz w:val="22"/>
            <w:szCs w:val="22"/>
          </w:rPr>
          <w:tab/>
        </w:r>
        <w:r w:rsidRPr="006556EC">
          <w:rPr>
            <w:rStyle w:val="af3"/>
          </w:rPr>
          <w:t>Документ «Заявка на получение наличных денег» (ф. 0531802)</w:t>
        </w:r>
        <w:r>
          <w:rPr>
            <w:webHidden/>
          </w:rPr>
          <w:tab/>
        </w:r>
        <w:r>
          <w:rPr>
            <w:webHidden/>
          </w:rPr>
          <w:fldChar w:fldCharType="begin"/>
        </w:r>
        <w:r>
          <w:rPr>
            <w:webHidden/>
          </w:rPr>
          <w:instrText xml:space="preserve"> PAGEREF _Toc137816643 \h </w:instrText>
        </w:r>
        <w:r>
          <w:rPr>
            <w:webHidden/>
          </w:rPr>
        </w:r>
        <w:r>
          <w:rPr>
            <w:webHidden/>
          </w:rPr>
          <w:fldChar w:fldCharType="separate"/>
        </w:r>
        <w:r>
          <w:rPr>
            <w:webHidden/>
          </w:rPr>
          <w:t>121</w:t>
        </w:r>
        <w:r>
          <w:rPr>
            <w:webHidden/>
          </w:rPr>
          <w:fldChar w:fldCharType="end"/>
        </w:r>
      </w:hyperlink>
    </w:p>
    <w:p w14:paraId="0A06157C" w14:textId="1CB215B7" w:rsidR="004401E5" w:rsidRDefault="004401E5">
      <w:pPr>
        <w:pStyle w:val="34"/>
        <w:rPr>
          <w:rFonts w:asciiTheme="minorHAnsi" w:eastAsiaTheme="minorEastAsia" w:hAnsiTheme="minorHAnsi" w:cstheme="minorBidi"/>
          <w:bCs w:val="0"/>
          <w:iCs w:val="0"/>
          <w:sz w:val="22"/>
          <w:szCs w:val="22"/>
        </w:rPr>
      </w:pPr>
      <w:hyperlink w:anchor="_Toc137816644" w:history="1">
        <w:r w:rsidRPr="006556EC">
          <w:rPr>
            <w:rStyle w:val="af3"/>
          </w:rPr>
          <w:t>5.7.2.</w:t>
        </w:r>
        <w:r>
          <w:rPr>
            <w:rFonts w:asciiTheme="minorHAnsi" w:eastAsiaTheme="minorEastAsia" w:hAnsiTheme="minorHAnsi" w:cstheme="minorBidi"/>
            <w:bCs w:val="0"/>
            <w:iCs w:val="0"/>
            <w:sz w:val="22"/>
            <w:szCs w:val="22"/>
          </w:rPr>
          <w:tab/>
        </w:r>
        <w:r w:rsidRPr="006556EC">
          <w:rPr>
            <w:rStyle w:val="af3"/>
          </w:rPr>
          <w:t>Документ «Заявка на получение денежных средств, перечисляемых на карту» (ф. 0531243)</w:t>
        </w:r>
        <w:r>
          <w:rPr>
            <w:webHidden/>
          </w:rPr>
          <w:tab/>
        </w:r>
        <w:r>
          <w:rPr>
            <w:webHidden/>
          </w:rPr>
          <w:fldChar w:fldCharType="begin"/>
        </w:r>
        <w:r>
          <w:rPr>
            <w:webHidden/>
          </w:rPr>
          <w:instrText xml:space="preserve"> PAGEREF _Toc137816644 \h </w:instrText>
        </w:r>
        <w:r>
          <w:rPr>
            <w:webHidden/>
          </w:rPr>
        </w:r>
        <w:r>
          <w:rPr>
            <w:webHidden/>
          </w:rPr>
          <w:fldChar w:fldCharType="separate"/>
        </w:r>
        <w:r>
          <w:rPr>
            <w:webHidden/>
          </w:rPr>
          <w:t>126</w:t>
        </w:r>
        <w:r>
          <w:rPr>
            <w:webHidden/>
          </w:rPr>
          <w:fldChar w:fldCharType="end"/>
        </w:r>
      </w:hyperlink>
    </w:p>
    <w:p w14:paraId="2672DDB0" w14:textId="29A4B028" w:rsidR="004401E5" w:rsidRDefault="004401E5">
      <w:pPr>
        <w:pStyle w:val="34"/>
        <w:rPr>
          <w:rFonts w:asciiTheme="minorHAnsi" w:eastAsiaTheme="minorEastAsia" w:hAnsiTheme="minorHAnsi" w:cstheme="minorBidi"/>
          <w:bCs w:val="0"/>
          <w:iCs w:val="0"/>
          <w:sz w:val="22"/>
          <w:szCs w:val="22"/>
        </w:rPr>
      </w:pPr>
      <w:hyperlink w:anchor="_Toc137816645" w:history="1">
        <w:r w:rsidRPr="006556EC">
          <w:rPr>
            <w:rStyle w:val="af3"/>
          </w:rPr>
          <w:t>5.7.3.</w:t>
        </w:r>
        <w:r>
          <w:rPr>
            <w:rFonts w:asciiTheme="minorHAnsi" w:eastAsiaTheme="minorEastAsia" w:hAnsiTheme="minorHAnsi" w:cstheme="minorBidi"/>
            <w:bCs w:val="0"/>
            <w:iCs w:val="0"/>
            <w:sz w:val="22"/>
            <w:szCs w:val="22"/>
          </w:rPr>
          <w:tab/>
        </w:r>
        <w:r w:rsidRPr="006556EC">
          <w:rPr>
            <w:rStyle w:val="af3"/>
          </w:rPr>
          <w:t>Документ «Расшифровка сумм неиспользованных (внесенных через банкомат или пункт выдачи наличных денежных средств) средств» (ф. 0531251)</w:t>
        </w:r>
        <w:r>
          <w:rPr>
            <w:webHidden/>
          </w:rPr>
          <w:tab/>
        </w:r>
        <w:r>
          <w:rPr>
            <w:webHidden/>
          </w:rPr>
          <w:fldChar w:fldCharType="begin"/>
        </w:r>
        <w:r>
          <w:rPr>
            <w:webHidden/>
          </w:rPr>
          <w:instrText xml:space="preserve"> PAGEREF _Toc137816645 \h </w:instrText>
        </w:r>
        <w:r>
          <w:rPr>
            <w:webHidden/>
          </w:rPr>
        </w:r>
        <w:r>
          <w:rPr>
            <w:webHidden/>
          </w:rPr>
          <w:fldChar w:fldCharType="separate"/>
        </w:r>
        <w:r>
          <w:rPr>
            <w:webHidden/>
          </w:rPr>
          <w:t>130</w:t>
        </w:r>
        <w:r>
          <w:rPr>
            <w:webHidden/>
          </w:rPr>
          <w:fldChar w:fldCharType="end"/>
        </w:r>
      </w:hyperlink>
    </w:p>
    <w:p w14:paraId="1FAF5FCA" w14:textId="656248A4" w:rsidR="004401E5" w:rsidRDefault="004401E5">
      <w:pPr>
        <w:pStyle w:val="28"/>
        <w:rPr>
          <w:rFonts w:asciiTheme="minorHAnsi" w:eastAsiaTheme="minorEastAsia" w:hAnsiTheme="minorHAnsi" w:cstheme="minorBidi"/>
          <w:bCs w:val="0"/>
          <w:sz w:val="22"/>
          <w:szCs w:val="22"/>
        </w:rPr>
      </w:pPr>
      <w:hyperlink w:anchor="_Toc137816646" w:history="1">
        <w:r w:rsidRPr="006556EC">
          <w:rPr>
            <w:rStyle w:val="af3"/>
          </w:rPr>
          <w:t>5.8.</w:t>
        </w:r>
        <w:r>
          <w:rPr>
            <w:rFonts w:asciiTheme="minorHAnsi" w:eastAsiaTheme="minorEastAsia" w:hAnsiTheme="minorHAnsi" w:cstheme="minorBidi"/>
            <w:bCs w:val="0"/>
            <w:sz w:val="22"/>
            <w:szCs w:val="22"/>
          </w:rPr>
          <w:tab/>
        </w:r>
        <w:r w:rsidRPr="006556EC">
          <w:rPr>
            <w:rStyle w:val="af3"/>
          </w:rPr>
          <w:t>Расчетные документы</w:t>
        </w:r>
        <w:r>
          <w:rPr>
            <w:webHidden/>
          </w:rPr>
          <w:tab/>
        </w:r>
        <w:r>
          <w:rPr>
            <w:webHidden/>
          </w:rPr>
          <w:fldChar w:fldCharType="begin"/>
        </w:r>
        <w:r>
          <w:rPr>
            <w:webHidden/>
          </w:rPr>
          <w:instrText xml:space="preserve"> PAGEREF _Toc137816646 \h </w:instrText>
        </w:r>
        <w:r>
          <w:rPr>
            <w:webHidden/>
          </w:rPr>
        </w:r>
        <w:r>
          <w:rPr>
            <w:webHidden/>
          </w:rPr>
          <w:fldChar w:fldCharType="separate"/>
        </w:r>
        <w:r>
          <w:rPr>
            <w:webHidden/>
          </w:rPr>
          <w:t>134</w:t>
        </w:r>
        <w:r>
          <w:rPr>
            <w:webHidden/>
          </w:rPr>
          <w:fldChar w:fldCharType="end"/>
        </w:r>
      </w:hyperlink>
    </w:p>
    <w:p w14:paraId="25FA7A5D" w14:textId="4C1AFFCD" w:rsidR="004401E5" w:rsidRDefault="004401E5">
      <w:pPr>
        <w:pStyle w:val="34"/>
        <w:rPr>
          <w:rFonts w:asciiTheme="minorHAnsi" w:eastAsiaTheme="minorEastAsia" w:hAnsiTheme="minorHAnsi" w:cstheme="minorBidi"/>
          <w:bCs w:val="0"/>
          <w:iCs w:val="0"/>
          <w:sz w:val="22"/>
          <w:szCs w:val="22"/>
        </w:rPr>
      </w:pPr>
      <w:hyperlink w:anchor="_Toc137816647" w:history="1">
        <w:r w:rsidRPr="006556EC">
          <w:rPr>
            <w:rStyle w:val="af3"/>
          </w:rPr>
          <w:t>5.8.1.</w:t>
        </w:r>
        <w:r>
          <w:rPr>
            <w:rFonts w:asciiTheme="minorHAnsi" w:eastAsiaTheme="minorEastAsia" w:hAnsiTheme="minorHAnsi" w:cstheme="minorBidi"/>
            <w:bCs w:val="0"/>
            <w:iCs w:val="0"/>
            <w:sz w:val="22"/>
            <w:szCs w:val="22"/>
          </w:rPr>
          <w:tab/>
        </w:r>
        <w:r w:rsidRPr="006556EC">
          <w:rPr>
            <w:rStyle w:val="af3"/>
          </w:rPr>
          <w:t>Платежное поручение (исходящее)</w:t>
        </w:r>
        <w:r>
          <w:rPr>
            <w:webHidden/>
          </w:rPr>
          <w:tab/>
        </w:r>
        <w:r>
          <w:rPr>
            <w:webHidden/>
          </w:rPr>
          <w:fldChar w:fldCharType="begin"/>
        </w:r>
        <w:r>
          <w:rPr>
            <w:webHidden/>
          </w:rPr>
          <w:instrText xml:space="preserve"> PAGEREF _Toc137816647 \h </w:instrText>
        </w:r>
        <w:r>
          <w:rPr>
            <w:webHidden/>
          </w:rPr>
        </w:r>
        <w:r>
          <w:rPr>
            <w:webHidden/>
          </w:rPr>
          <w:fldChar w:fldCharType="separate"/>
        </w:r>
        <w:r>
          <w:rPr>
            <w:webHidden/>
          </w:rPr>
          <w:t>134</w:t>
        </w:r>
        <w:r>
          <w:rPr>
            <w:webHidden/>
          </w:rPr>
          <w:fldChar w:fldCharType="end"/>
        </w:r>
      </w:hyperlink>
    </w:p>
    <w:p w14:paraId="1534FB2F" w14:textId="45920CBE" w:rsidR="004401E5" w:rsidRDefault="004401E5">
      <w:pPr>
        <w:pStyle w:val="28"/>
        <w:rPr>
          <w:rFonts w:asciiTheme="minorHAnsi" w:eastAsiaTheme="minorEastAsia" w:hAnsiTheme="minorHAnsi" w:cstheme="minorBidi"/>
          <w:bCs w:val="0"/>
          <w:sz w:val="22"/>
          <w:szCs w:val="22"/>
        </w:rPr>
      </w:pPr>
      <w:hyperlink w:anchor="_Toc137816648" w:history="1">
        <w:r w:rsidRPr="006556EC">
          <w:rPr>
            <w:rStyle w:val="af3"/>
          </w:rPr>
          <w:t>5.9.</w:t>
        </w:r>
        <w:r>
          <w:rPr>
            <w:rFonts w:asciiTheme="minorHAnsi" w:eastAsiaTheme="minorEastAsia" w:hAnsiTheme="minorHAnsi" w:cstheme="minorBidi"/>
            <w:bCs w:val="0"/>
            <w:sz w:val="22"/>
            <w:szCs w:val="22"/>
          </w:rPr>
          <w:tab/>
        </w:r>
        <w:r w:rsidRPr="006556EC">
          <w:rPr>
            <w:rStyle w:val="af3"/>
          </w:rPr>
          <w:t>Уточнение кассовых операций</w:t>
        </w:r>
        <w:r>
          <w:rPr>
            <w:webHidden/>
          </w:rPr>
          <w:tab/>
        </w:r>
        <w:r>
          <w:rPr>
            <w:webHidden/>
          </w:rPr>
          <w:fldChar w:fldCharType="begin"/>
        </w:r>
        <w:r>
          <w:rPr>
            <w:webHidden/>
          </w:rPr>
          <w:instrText xml:space="preserve"> PAGEREF _Toc137816648 \h </w:instrText>
        </w:r>
        <w:r>
          <w:rPr>
            <w:webHidden/>
          </w:rPr>
        </w:r>
        <w:r>
          <w:rPr>
            <w:webHidden/>
          </w:rPr>
          <w:fldChar w:fldCharType="separate"/>
        </w:r>
        <w:r>
          <w:rPr>
            <w:webHidden/>
          </w:rPr>
          <w:t>136</w:t>
        </w:r>
        <w:r>
          <w:rPr>
            <w:webHidden/>
          </w:rPr>
          <w:fldChar w:fldCharType="end"/>
        </w:r>
      </w:hyperlink>
    </w:p>
    <w:p w14:paraId="2C94F2CC" w14:textId="401C3C39" w:rsidR="004401E5" w:rsidRDefault="004401E5">
      <w:pPr>
        <w:pStyle w:val="34"/>
        <w:rPr>
          <w:rFonts w:asciiTheme="minorHAnsi" w:eastAsiaTheme="minorEastAsia" w:hAnsiTheme="minorHAnsi" w:cstheme="minorBidi"/>
          <w:bCs w:val="0"/>
          <w:iCs w:val="0"/>
          <w:sz w:val="22"/>
          <w:szCs w:val="22"/>
        </w:rPr>
      </w:pPr>
      <w:hyperlink w:anchor="_Toc137816649" w:history="1">
        <w:r w:rsidRPr="006556EC">
          <w:rPr>
            <w:rStyle w:val="af3"/>
          </w:rPr>
          <w:t>5.9.1.</w:t>
        </w:r>
        <w:r>
          <w:rPr>
            <w:rFonts w:asciiTheme="minorHAnsi" w:eastAsiaTheme="minorEastAsia" w:hAnsiTheme="minorHAnsi" w:cstheme="minorBidi"/>
            <w:bCs w:val="0"/>
            <w:iCs w:val="0"/>
            <w:sz w:val="22"/>
            <w:szCs w:val="22"/>
          </w:rPr>
          <w:tab/>
        </w:r>
        <w:r w:rsidRPr="006556EC">
          <w:rPr>
            <w:rStyle w:val="af3"/>
          </w:rPr>
          <w:t>Документ «Уведомление об уточнении операций клиента» (ф. 0531852)</w:t>
        </w:r>
        <w:r>
          <w:rPr>
            <w:webHidden/>
          </w:rPr>
          <w:tab/>
        </w:r>
        <w:r>
          <w:rPr>
            <w:webHidden/>
          </w:rPr>
          <w:fldChar w:fldCharType="begin"/>
        </w:r>
        <w:r>
          <w:rPr>
            <w:webHidden/>
          </w:rPr>
          <w:instrText xml:space="preserve"> PAGEREF _Toc137816649 \h </w:instrText>
        </w:r>
        <w:r>
          <w:rPr>
            <w:webHidden/>
          </w:rPr>
        </w:r>
        <w:r>
          <w:rPr>
            <w:webHidden/>
          </w:rPr>
          <w:fldChar w:fldCharType="separate"/>
        </w:r>
        <w:r>
          <w:rPr>
            <w:webHidden/>
          </w:rPr>
          <w:t>136</w:t>
        </w:r>
        <w:r>
          <w:rPr>
            <w:webHidden/>
          </w:rPr>
          <w:fldChar w:fldCharType="end"/>
        </w:r>
      </w:hyperlink>
    </w:p>
    <w:p w14:paraId="693342D7" w14:textId="36E7910D" w:rsidR="004401E5" w:rsidRDefault="004401E5">
      <w:pPr>
        <w:pStyle w:val="34"/>
        <w:rPr>
          <w:rFonts w:asciiTheme="minorHAnsi" w:eastAsiaTheme="minorEastAsia" w:hAnsiTheme="minorHAnsi" w:cstheme="minorBidi"/>
          <w:bCs w:val="0"/>
          <w:iCs w:val="0"/>
          <w:sz w:val="22"/>
          <w:szCs w:val="22"/>
        </w:rPr>
      </w:pPr>
      <w:hyperlink w:anchor="_Toc137816650" w:history="1">
        <w:r w:rsidRPr="006556EC">
          <w:rPr>
            <w:rStyle w:val="af3"/>
          </w:rPr>
          <w:t>5.9.2.</w:t>
        </w:r>
        <w:r>
          <w:rPr>
            <w:rFonts w:asciiTheme="minorHAnsi" w:eastAsiaTheme="minorEastAsia" w:hAnsiTheme="minorHAnsi" w:cstheme="minorBidi"/>
            <w:bCs w:val="0"/>
            <w:iCs w:val="0"/>
            <w:sz w:val="22"/>
            <w:szCs w:val="22"/>
          </w:rPr>
          <w:tab/>
        </w:r>
        <w:r w:rsidRPr="006556EC">
          <w:rPr>
            <w:rStyle w:val="af3"/>
          </w:rPr>
          <w:t>Документ «Ответ на запрос информации по ЭПС участника»</w:t>
        </w:r>
        <w:r>
          <w:rPr>
            <w:webHidden/>
          </w:rPr>
          <w:tab/>
        </w:r>
        <w:r>
          <w:rPr>
            <w:webHidden/>
          </w:rPr>
          <w:fldChar w:fldCharType="begin"/>
        </w:r>
        <w:r>
          <w:rPr>
            <w:webHidden/>
          </w:rPr>
          <w:instrText xml:space="preserve"> PAGEREF _Toc137816650 \h </w:instrText>
        </w:r>
        <w:r>
          <w:rPr>
            <w:webHidden/>
          </w:rPr>
        </w:r>
        <w:r>
          <w:rPr>
            <w:webHidden/>
          </w:rPr>
          <w:fldChar w:fldCharType="separate"/>
        </w:r>
        <w:r>
          <w:rPr>
            <w:webHidden/>
          </w:rPr>
          <w:t>147</w:t>
        </w:r>
        <w:r>
          <w:rPr>
            <w:webHidden/>
          </w:rPr>
          <w:fldChar w:fldCharType="end"/>
        </w:r>
      </w:hyperlink>
    </w:p>
    <w:p w14:paraId="6E981DED" w14:textId="4264501A" w:rsidR="004401E5" w:rsidRDefault="004401E5">
      <w:pPr>
        <w:pStyle w:val="28"/>
        <w:rPr>
          <w:rFonts w:asciiTheme="minorHAnsi" w:eastAsiaTheme="minorEastAsia" w:hAnsiTheme="minorHAnsi" w:cstheme="minorBidi"/>
          <w:bCs w:val="0"/>
          <w:sz w:val="22"/>
          <w:szCs w:val="22"/>
        </w:rPr>
      </w:pPr>
      <w:hyperlink w:anchor="_Toc137816651" w:history="1">
        <w:r w:rsidRPr="006556EC">
          <w:rPr>
            <w:rStyle w:val="af3"/>
          </w:rPr>
          <w:t>5.10.</w:t>
        </w:r>
        <w:r>
          <w:rPr>
            <w:rFonts w:asciiTheme="minorHAnsi" w:eastAsiaTheme="minorEastAsia" w:hAnsiTheme="minorHAnsi" w:cstheme="minorBidi"/>
            <w:bCs w:val="0"/>
            <w:sz w:val="22"/>
            <w:szCs w:val="22"/>
          </w:rPr>
          <w:tab/>
        </w:r>
        <w:r w:rsidRPr="006556EC">
          <w:rPr>
            <w:rStyle w:val="af3"/>
          </w:rPr>
          <w:t>Перечисления денежных средств на банковские карты «Мир»</w:t>
        </w:r>
        <w:r>
          <w:rPr>
            <w:webHidden/>
          </w:rPr>
          <w:tab/>
        </w:r>
        <w:r>
          <w:rPr>
            <w:webHidden/>
          </w:rPr>
          <w:fldChar w:fldCharType="begin"/>
        </w:r>
        <w:r>
          <w:rPr>
            <w:webHidden/>
          </w:rPr>
          <w:instrText xml:space="preserve"> PAGEREF _Toc137816651 \h </w:instrText>
        </w:r>
        <w:r>
          <w:rPr>
            <w:webHidden/>
          </w:rPr>
        </w:r>
        <w:r>
          <w:rPr>
            <w:webHidden/>
          </w:rPr>
          <w:fldChar w:fldCharType="separate"/>
        </w:r>
        <w:r>
          <w:rPr>
            <w:webHidden/>
          </w:rPr>
          <w:t>149</w:t>
        </w:r>
        <w:r>
          <w:rPr>
            <w:webHidden/>
          </w:rPr>
          <w:fldChar w:fldCharType="end"/>
        </w:r>
      </w:hyperlink>
    </w:p>
    <w:p w14:paraId="5CC0F58C" w14:textId="17FAE3D1" w:rsidR="004401E5" w:rsidRDefault="004401E5">
      <w:pPr>
        <w:pStyle w:val="34"/>
        <w:rPr>
          <w:rFonts w:asciiTheme="minorHAnsi" w:eastAsiaTheme="minorEastAsia" w:hAnsiTheme="minorHAnsi" w:cstheme="minorBidi"/>
          <w:bCs w:val="0"/>
          <w:iCs w:val="0"/>
          <w:sz w:val="22"/>
          <w:szCs w:val="22"/>
        </w:rPr>
      </w:pPr>
      <w:hyperlink w:anchor="_Toc137816652" w:history="1">
        <w:r w:rsidRPr="006556EC">
          <w:rPr>
            <w:rStyle w:val="af3"/>
          </w:rPr>
          <w:t>5.10.1.</w:t>
        </w:r>
        <w:r>
          <w:rPr>
            <w:rFonts w:asciiTheme="minorHAnsi" w:eastAsiaTheme="minorEastAsia" w:hAnsiTheme="minorHAnsi" w:cstheme="minorBidi"/>
            <w:bCs w:val="0"/>
            <w:iCs w:val="0"/>
            <w:sz w:val="22"/>
            <w:szCs w:val="22"/>
          </w:rPr>
          <w:tab/>
        </w:r>
        <w:r w:rsidRPr="006556EC">
          <w:rPr>
            <w:rStyle w:val="af3"/>
          </w:rPr>
          <w:t>Документ «Распоряжение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_Toc137816652 \h </w:instrText>
        </w:r>
        <w:r>
          <w:rPr>
            <w:webHidden/>
          </w:rPr>
        </w:r>
        <w:r>
          <w:rPr>
            <w:webHidden/>
          </w:rPr>
          <w:fldChar w:fldCharType="separate"/>
        </w:r>
        <w:r>
          <w:rPr>
            <w:webHidden/>
          </w:rPr>
          <w:t>149</w:t>
        </w:r>
        <w:r>
          <w:rPr>
            <w:webHidden/>
          </w:rPr>
          <w:fldChar w:fldCharType="end"/>
        </w:r>
      </w:hyperlink>
    </w:p>
    <w:p w14:paraId="7198DDCA" w14:textId="3CFB4C53" w:rsidR="004401E5" w:rsidRDefault="004401E5">
      <w:pPr>
        <w:pStyle w:val="15"/>
        <w:rPr>
          <w:rFonts w:asciiTheme="minorHAnsi" w:eastAsiaTheme="minorEastAsia" w:hAnsiTheme="minorHAnsi" w:cstheme="minorBidi"/>
          <w:b w:val="0"/>
          <w:bCs w:val="0"/>
          <w:caps w:val="0"/>
          <w:sz w:val="22"/>
          <w:szCs w:val="22"/>
        </w:rPr>
      </w:pPr>
      <w:hyperlink w:anchor="_Toc137816653" w:history="1">
        <w:r w:rsidRPr="006556EC">
          <w:rPr>
            <w:rStyle w:val="af3"/>
            <w:rFonts w:ascii="Times New Roman Полужирный" w:hAnsi="Times New Roman Полужирный"/>
          </w:rPr>
          <w:t>6.</w:t>
        </w:r>
        <w:r>
          <w:rPr>
            <w:rFonts w:asciiTheme="minorHAnsi" w:eastAsiaTheme="minorEastAsia" w:hAnsiTheme="minorHAnsi" w:cstheme="minorBidi"/>
            <w:b w:val="0"/>
            <w:bCs w:val="0"/>
            <w:caps w:val="0"/>
            <w:sz w:val="22"/>
            <w:szCs w:val="22"/>
          </w:rPr>
          <w:tab/>
        </w:r>
        <w:r w:rsidRPr="006556EC">
          <w:rPr>
            <w:rStyle w:val="af3"/>
            <w:rFonts w:ascii="Times New Roman Полужирный" w:hAnsi="Times New Roman Полужирный"/>
          </w:rPr>
          <w:t>Описание действий работника в случае аварийных ситуаций</w:t>
        </w:r>
        <w:r>
          <w:rPr>
            <w:webHidden/>
          </w:rPr>
          <w:tab/>
        </w:r>
        <w:r>
          <w:rPr>
            <w:webHidden/>
          </w:rPr>
          <w:fldChar w:fldCharType="begin"/>
        </w:r>
        <w:r>
          <w:rPr>
            <w:webHidden/>
          </w:rPr>
          <w:instrText xml:space="preserve"> PAGEREF _Toc137816653 \h </w:instrText>
        </w:r>
        <w:r>
          <w:rPr>
            <w:webHidden/>
          </w:rPr>
        </w:r>
        <w:r>
          <w:rPr>
            <w:webHidden/>
          </w:rPr>
          <w:fldChar w:fldCharType="separate"/>
        </w:r>
        <w:r>
          <w:rPr>
            <w:webHidden/>
          </w:rPr>
          <w:t>158</w:t>
        </w:r>
        <w:r>
          <w:rPr>
            <w:webHidden/>
          </w:rPr>
          <w:fldChar w:fldCharType="end"/>
        </w:r>
      </w:hyperlink>
    </w:p>
    <w:p w14:paraId="108177BC" w14:textId="6408B5BF" w:rsidR="004401E5" w:rsidRDefault="004401E5">
      <w:pPr>
        <w:pStyle w:val="15"/>
        <w:rPr>
          <w:rFonts w:asciiTheme="minorHAnsi" w:eastAsiaTheme="minorEastAsia" w:hAnsiTheme="minorHAnsi" w:cstheme="minorBidi"/>
          <w:b w:val="0"/>
          <w:bCs w:val="0"/>
          <w:caps w:val="0"/>
          <w:sz w:val="22"/>
          <w:szCs w:val="22"/>
        </w:rPr>
      </w:pPr>
      <w:hyperlink w:anchor="_Toc137816654" w:history="1">
        <w:r w:rsidRPr="006556EC">
          <w:rPr>
            <w:rStyle w:val="af3"/>
          </w:rPr>
          <w:t>СОГЛАСОВАНО</w:t>
        </w:r>
        <w:r>
          <w:rPr>
            <w:webHidden/>
          </w:rPr>
          <w:tab/>
        </w:r>
        <w:r>
          <w:rPr>
            <w:webHidden/>
          </w:rPr>
          <w:fldChar w:fldCharType="begin"/>
        </w:r>
        <w:r>
          <w:rPr>
            <w:webHidden/>
          </w:rPr>
          <w:instrText xml:space="preserve"> PAGEREF _Toc137816654 \h </w:instrText>
        </w:r>
        <w:r>
          <w:rPr>
            <w:webHidden/>
          </w:rPr>
        </w:r>
        <w:r>
          <w:rPr>
            <w:webHidden/>
          </w:rPr>
          <w:fldChar w:fldCharType="separate"/>
        </w:r>
        <w:r>
          <w:rPr>
            <w:webHidden/>
          </w:rPr>
          <w:t>161</w:t>
        </w:r>
        <w:r>
          <w:rPr>
            <w:webHidden/>
          </w:rPr>
          <w:fldChar w:fldCharType="end"/>
        </w:r>
      </w:hyperlink>
    </w:p>
    <w:p w14:paraId="51DB29C2" w14:textId="1B9ECC96" w:rsidR="004401E5" w:rsidRDefault="004401E5">
      <w:pPr>
        <w:pStyle w:val="15"/>
        <w:rPr>
          <w:rFonts w:asciiTheme="minorHAnsi" w:eastAsiaTheme="minorEastAsia" w:hAnsiTheme="minorHAnsi" w:cstheme="minorBidi"/>
          <w:b w:val="0"/>
          <w:bCs w:val="0"/>
          <w:caps w:val="0"/>
          <w:sz w:val="22"/>
          <w:szCs w:val="22"/>
        </w:rPr>
      </w:pPr>
      <w:hyperlink w:anchor="_Toc137816655" w:history="1">
        <w:r w:rsidRPr="006556EC">
          <w:rPr>
            <w:rStyle w:val="af3"/>
          </w:rPr>
          <w:t>ЛИСТ РЕГИСТРАЦИИ ИЗМЕНЕНИЙ</w:t>
        </w:r>
        <w:r>
          <w:rPr>
            <w:webHidden/>
          </w:rPr>
          <w:tab/>
        </w:r>
        <w:r>
          <w:rPr>
            <w:webHidden/>
          </w:rPr>
          <w:fldChar w:fldCharType="begin"/>
        </w:r>
        <w:r>
          <w:rPr>
            <w:webHidden/>
          </w:rPr>
          <w:instrText xml:space="preserve"> PAGEREF _Toc137816655 \h </w:instrText>
        </w:r>
        <w:r>
          <w:rPr>
            <w:webHidden/>
          </w:rPr>
        </w:r>
        <w:r>
          <w:rPr>
            <w:webHidden/>
          </w:rPr>
          <w:fldChar w:fldCharType="separate"/>
        </w:r>
        <w:r>
          <w:rPr>
            <w:webHidden/>
          </w:rPr>
          <w:t>162</w:t>
        </w:r>
        <w:r>
          <w:rPr>
            <w:webHidden/>
          </w:rPr>
          <w:fldChar w:fldCharType="end"/>
        </w:r>
      </w:hyperlink>
    </w:p>
    <w:p w14:paraId="532036EE" w14:textId="65CB5CC7" w:rsidR="0002693C" w:rsidRPr="009A0408" w:rsidRDefault="0069377D" w:rsidP="002455EF">
      <w:pPr>
        <w:pStyle w:val="GOSTReg"/>
      </w:pPr>
      <w:r w:rsidRPr="009A0408">
        <w:rPr>
          <w:b w:val="0"/>
          <w:caps w:val="0"/>
          <w:noProof/>
          <w:sz w:val="24"/>
          <w:szCs w:val="24"/>
        </w:rPr>
        <w:lastRenderedPageBreak/>
        <w:fldChar w:fldCharType="end"/>
      </w:r>
      <w:bookmarkStart w:id="5" w:name="_Toc531673484"/>
      <w:bookmarkStart w:id="6" w:name="_Toc137816580"/>
      <w:r w:rsidR="0002693C" w:rsidRPr="009A0408">
        <w:t>П</w:t>
      </w:r>
      <w:bookmarkEnd w:id="5"/>
      <w:r w:rsidR="00524EE9" w:rsidRPr="009A0408">
        <w:t>еречень таблиц</w:t>
      </w:r>
      <w:bookmarkEnd w:id="6"/>
    </w:p>
    <w:bookmarkStart w:id="7" w:name="_Toc531673485"/>
    <w:p w14:paraId="45FA9767" w14:textId="0F68D980" w:rsidR="004401E5" w:rsidRDefault="0069377D">
      <w:pPr>
        <w:pStyle w:val="affff6"/>
        <w:rPr>
          <w:rFonts w:asciiTheme="minorHAnsi" w:eastAsiaTheme="minorEastAsia" w:hAnsiTheme="minorHAnsi" w:cstheme="minorBidi"/>
          <w:sz w:val="22"/>
          <w:szCs w:val="22"/>
        </w:rPr>
      </w:pPr>
      <w:r w:rsidRPr="009A0408">
        <w:rPr>
          <w:b/>
          <w:caps/>
        </w:rPr>
        <w:fldChar w:fldCharType="begin"/>
      </w:r>
      <w:r w:rsidR="00524EE9" w:rsidRPr="009A0408">
        <w:rPr>
          <w:b/>
          <w:caps/>
        </w:rPr>
        <w:instrText xml:space="preserve"> TOC \h \z \t "_GOST_Name_Table" \c </w:instrText>
      </w:r>
      <w:r w:rsidRPr="009A0408">
        <w:rPr>
          <w:b/>
          <w:caps/>
        </w:rPr>
        <w:fldChar w:fldCharType="separate"/>
      </w:r>
      <w:hyperlink w:anchor="_Toc137816656" w:history="1">
        <w:r w:rsidR="004401E5" w:rsidRPr="006714A8">
          <w:rPr>
            <w:rStyle w:val="af3"/>
          </w:rPr>
          <w:t>Таблица </w:t>
        </w:r>
        <w:r w:rsidR="004401E5">
          <w:rPr>
            <w:rFonts w:asciiTheme="minorHAnsi" w:eastAsiaTheme="minorEastAsia" w:hAnsiTheme="minorHAnsi" w:cstheme="minorBidi"/>
            <w:sz w:val="22"/>
            <w:szCs w:val="22"/>
          </w:rPr>
          <w:tab/>
        </w:r>
        <w:r w:rsidR="004401E5" w:rsidRPr="006714A8">
          <w:rPr>
            <w:rStyle w:val="af3"/>
          </w:rPr>
          <w:t>1. Перечень ссылочных документов</w:t>
        </w:r>
        <w:r w:rsidR="004401E5">
          <w:rPr>
            <w:webHidden/>
          </w:rPr>
          <w:tab/>
        </w:r>
        <w:r w:rsidR="004401E5">
          <w:rPr>
            <w:webHidden/>
          </w:rPr>
          <w:fldChar w:fldCharType="begin"/>
        </w:r>
        <w:r w:rsidR="004401E5">
          <w:rPr>
            <w:webHidden/>
          </w:rPr>
          <w:instrText xml:space="preserve"> PAGEREF _Toc137816656 \h </w:instrText>
        </w:r>
        <w:r w:rsidR="004401E5">
          <w:rPr>
            <w:webHidden/>
          </w:rPr>
        </w:r>
        <w:r w:rsidR="004401E5">
          <w:rPr>
            <w:webHidden/>
          </w:rPr>
          <w:fldChar w:fldCharType="separate"/>
        </w:r>
        <w:r w:rsidR="004401E5">
          <w:rPr>
            <w:webHidden/>
          </w:rPr>
          <w:t>11</w:t>
        </w:r>
        <w:r w:rsidR="004401E5">
          <w:rPr>
            <w:webHidden/>
          </w:rPr>
          <w:fldChar w:fldCharType="end"/>
        </w:r>
      </w:hyperlink>
    </w:p>
    <w:p w14:paraId="398F2947" w14:textId="6010D163" w:rsidR="004401E5" w:rsidRDefault="004401E5">
      <w:pPr>
        <w:pStyle w:val="affff6"/>
        <w:rPr>
          <w:rFonts w:asciiTheme="minorHAnsi" w:eastAsiaTheme="minorEastAsia" w:hAnsiTheme="minorHAnsi" w:cstheme="minorBidi"/>
          <w:sz w:val="22"/>
          <w:szCs w:val="22"/>
        </w:rPr>
      </w:pPr>
      <w:hyperlink w:anchor="_Toc137816657" w:history="1">
        <w:r w:rsidRPr="006714A8">
          <w:rPr>
            <w:rStyle w:val="af3"/>
          </w:rPr>
          <w:t>Таблица </w:t>
        </w:r>
        <w:r>
          <w:rPr>
            <w:rFonts w:asciiTheme="minorHAnsi" w:eastAsiaTheme="minorEastAsia" w:hAnsiTheme="minorHAnsi" w:cstheme="minorBidi"/>
            <w:sz w:val="22"/>
            <w:szCs w:val="22"/>
          </w:rPr>
          <w:tab/>
        </w:r>
        <w:r w:rsidRPr="006714A8">
          <w:rPr>
            <w:rStyle w:val="af3"/>
          </w:rPr>
          <w:t>2. Перечень терминов и сокращений</w:t>
        </w:r>
        <w:r>
          <w:rPr>
            <w:webHidden/>
          </w:rPr>
          <w:tab/>
        </w:r>
        <w:r>
          <w:rPr>
            <w:webHidden/>
          </w:rPr>
          <w:fldChar w:fldCharType="begin"/>
        </w:r>
        <w:r>
          <w:rPr>
            <w:webHidden/>
          </w:rPr>
          <w:instrText xml:space="preserve"> PAGEREF _Toc137816657 \h </w:instrText>
        </w:r>
        <w:r>
          <w:rPr>
            <w:webHidden/>
          </w:rPr>
        </w:r>
        <w:r>
          <w:rPr>
            <w:webHidden/>
          </w:rPr>
          <w:fldChar w:fldCharType="separate"/>
        </w:r>
        <w:r>
          <w:rPr>
            <w:webHidden/>
          </w:rPr>
          <w:t>12</w:t>
        </w:r>
        <w:r>
          <w:rPr>
            <w:webHidden/>
          </w:rPr>
          <w:fldChar w:fldCharType="end"/>
        </w:r>
      </w:hyperlink>
    </w:p>
    <w:p w14:paraId="442F60FC" w14:textId="50AFE036" w:rsidR="004401E5" w:rsidRDefault="004401E5">
      <w:pPr>
        <w:pStyle w:val="affff6"/>
        <w:rPr>
          <w:rFonts w:asciiTheme="minorHAnsi" w:eastAsiaTheme="minorEastAsia" w:hAnsiTheme="minorHAnsi" w:cstheme="minorBidi"/>
          <w:sz w:val="22"/>
          <w:szCs w:val="22"/>
        </w:rPr>
      </w:pPr>
      <w:hyperlink w:anchor="_Toc137816658" w:history="1">
        <w:r w:rsidRPr="006714A8">
          <w:rPr>
            <w:rStyle w:val="af3"/>
          </w:rPr>
          <w:t>Таблица </w:t>
        </w:r>
        <w:r>
          <w:rPr>
            <w:rFonts w:asciiTheme="minorHAnsi" w:eastAsiaTheme="minorEastAsia" w:hAnsiTheme="minorHAnsi" w:cstheme="minorBidi"/>
            <w:sz w:val="22"/>
            <w:szCs w:val="22"/>
          </w:rPr>
          <w:tab/>
        </w:r>
        <w:r w:rsidRPr="006714A8">
          <w:rPr>
            <w:rStyle w:val="af3"/>
          </w:rPr>
          <w:t>3. Полномочия и коды ролей доступа</w:t>
        </w:r>
        <w:r>
          <w:rPr>
            <w:webHidden/>
          </w:rPr>
          <w:tab/>
        </w:r>
        <w:r>
          <w:rPr>
            <w:webHidden/>
          </w:rPr>
          <w:fldChar w:fldCharType="begin"/>
        </w:r>
        <w:r>
          <w:rPr>
            <w:webHidden/>
          </w:rPr>
          <w:instrText xml:space="preserve"> PAGEREF _Toc137816658 \h </w:instrText>
        </w:r>
        <w:r>
          <w:rPr>
            <w:webHidden/>
          </w:rPr>
        </w:r>
        <w:r>
          <w:rPr>
            <w:webHidden/>
          </w:rPr>
          <w:fldChar w:fldCharType="separate"/>
        </w:r>
        <w:r>
          <w:rPr>
            <w:webHidden/>
          </w:rPr>
          <w:t>42</w:t>
        </w:r>
        <w:r>
          <w:rPr>
            <w:webHidden/>
          </w:rPr>
          <w:fldChar w:fldCharType="end"/>
        </w:r>
      </w:hyperlink>
    </w:p>
    <w:p w14:paraId="68A8755E" w14:textId="51EAF669" w:rsidR="004401E5" w:rsidRDefault="004401E5">
      <w:pPr>
        <w:pStyle w:val="affff6"/>
        <w:rPr>
          <w:rFonts w:asciiTheme="minorHAnsi" w:eastAsiaTheme="minorEastAsia" w:hAnsiTheme="minorHAnsi" w:cstheme="minorBidi"/>
          <w:sz w:val="22"/>
          <w:szCs w:val="22"/>
        </w:rPr>
      </w:pPr>
      <w:hyperlink w:anchor="_Toc137816659" w:history="1">
        <w:r w:rsidRPr="006714A8">
          <w:rPr>
            <w:rStyle w:val="af3"/>
          </w:rPr>
          <w:t>Таблица </w:t>
        </w:r>
        <w:r>
          <w:rPr>
            <w:rFonts w:asciiTheme="minorHAnsi" w:eastAsiaTheme="minorEastAsia" w:hAnsiTheme="minorHAnsi" w:cstheme="minorBidi"/>
            <w:sz w:val="22"/>
            <w:szCs w:val="22"/>
          </w:rPr>
          <w:tab/>
        </w:r>
        <w:r w:rsidRPr="006714A8">
          <w:rPr>
            <w:rStyle w:val="af3"/>
          </w:rPr>
          <w:t>4. Описание функциональных кнопок</w:t>
        </w:r>
        <w:r>
          <w:rPr>
            <w:webHidden/>
          </w:rPr>
          <w:tab/>
        </w:r>
        <w:r>
          <w:rPr>
            <w:webHidden/>
          </w:rPr>
          <w:fldChar w:fldCharType="begin"/>
        </w:r>
        <w:r>
          <w:rPr>
            <w:webHidden/>
          </w:rPr>
          <w:instrText xml:space="preserve"> PAGEREF _Toc137816659 \h </w:instrText>
        </w:r>
        <w:r>
          <w:rPr>
            <w:webHidden/>
          </w:rPr>
        </w:r>
        <w:r>
          <w:rPr>
            <w:webHidden/>
          </w:rPr>
          <w:fldChar w:fldCharType="separate"/>
        </w:r>
        <w:r>
          <w:rPr>
            <w:webHidden/>
          </w:rPr>
          <w:t>48</w:t>
        </w:r>
        <w:r>
          <w:rPr>
            <w:webHidden/>
          </w:rPr>
          <w:fldChar w:fldCharType="end"/>
        </w:r>
      </w:hyperlink>
    </w:p>
    <w:p w14:paraId="21AB7E7A" w14:textId="7066DAF5" w:rsidR="004401E5" w:rsidRDefault="004401E5">
      <w:pPr>
        <w:pStyle w:val="affff6"/>
        <w:rPr>
          <w:rFonts w:asciiTheme="minorHAnsi" w:eastAsiaTheme="minorEastAsia" w:hAnsiTheme="minorHAnsi" w:cstheme="minorBidi"/>
          <w:sz w:val="22"/>
          <w:szCs w:val="22"/>
        </w:rPr>
      </w:pPr>
      <w:hyperlink w:anchor="_Toc137816660" w:history="1">
        <w:r w:rsidRPr="006714A8">
          <w:rPr>
            <w:rStyle w:val="af3"/>
          </w:rPr>
          <w:t>Таблица </w:t>
        </w:r>
        <w:r>
          <w:rPr>
            <w:rFonts w:asciiTheme="minorHAnsi" w:eastAsiaTheme="minorEastAsia" w:hAnsiTheme="minorHAnsi" w:cstheme="minorBidi"/>
            <w:sz w:val="22"/>
            <w:szCs w:val="22"/>
          </w:rPr>
          <w:tab/>
        </w:r>
        <w:r w:rsidRPr="006714A8">
          <w:rPr>
            <w:rStyle w:val="af3"/>
          </w:rPr>
          <w:t>5. Описание полей формуляра «Шаблон листа согласования»</w:t>
        </w:r>
        <w:r>
          <w:rPr>
            <w:webHidden/>
          </w:rPr>
          <w:tab/>
        </w:r>
        <w:r>
          <w:rPr>
            <w:webHidden/>
          </w:rPr>
          <w:fldChar w:fldCharType="begin"/>
        </w:r>
        <w:r>
          <w:rPr>
            <w:webHidden/>
          </w:rPr>
          <w:instrText xml:space="preserve"> PAGEREF _Toc137816660 \h </w:instrText>
        </w:r>
        <w:r>
          <w:rPr>
            <w:webHidden/>
          </w:rPr>
        </w:r>
        <w:r>
          <w:rPr>
            <w:webHidden/>
          </w:rPr>
          <w:fldChar w:fldCharType="separate"/>
        </w:r>
        <w:r>
          <w:rPr>
            <w:webHidden/>
          </w:rPr>
          <w:t>51</w:t>
        </w:r>
        <w:r>
          <w:rPr>
            <w:webHidden/>
          </w:rPr>
          <w:fldChar w:fldCharType="end"/>
        </w:r>
      </w:hyperlink>
    </w:p>
    <w:p w14:paraId="4B1FD44E" w14:textId="52E06D4B" w:rsidR="004401E5" w:rsidRDefault="004401E5">
      <w:pPr>
        <w:pStyle w:val="affff6"/>
        <w:rPr>
          <w:rFonts w:asciiTheme="minorHAnsi" w:eastAsiaTheme="minorEastAsia" w:hAnsiTheme="minorHAnsi" w:cstheme="minorBidi"/>
          <w:sz w:val="22"/>
          <w:szCs w:val="22"/>
        </w:rPr>
      </w:pPr>
      <w:hyperlink w:anchor="_Toc137816661" w:history="1">
        <w:r w:rsidRPr="006714A8">
          <w:rPr>
            <w:rStyle w:val="af3"/>
          </w:rPr>
          <w:t>Таблица </w:t>
        </w:r>
        <w:r>
          <w:rPr>
            <w:rFonts w:asciiTheme="minorHAnsi" w:eastAsiaTheme="minorEastAsia" w:hAnsiTheme="minorHAnsi" w:cstheme="minorBidi"/>
            <w:sz w:val="22"/>
            <w:szCs w:val="22"/>
          </w:rPr>
          <w:tab/>
        </w:r>
        <w:r w:rsidRPr="006714A8">
          <w:rPr>
            <w:rStyle w:val="af3"/>
          </w:rPr>
          <w:t>6. Описание полей справочника «Реестр приостанавливаемых операций»</w:t>
        </w:r>
        <w:r>
          <w:rPr>
            <w:webHidden/>
          </w:rPr>
          <w:tab/>
        </w:r>
        <w:r>
          <w:rPr>
            <w:webHidden/>
          </w:rPr>
          <w:fldChar w:fldCharType="begin"/>
        </w:r>
        <w:r>
          <w:rPr>
            <w:webHidden/>
          </w:rPr>
          <w:instrText xml:space="preserve"> PAGEREF _Toc137816661 \h </w:instrText>
        </w:r>
        <w:r>
          <w:rPr>
            <w:webHidden/>
          </w:rPr>
        </w:r>
        <w:r>
          <w:rPr>
            <w:webHidden/>
          </w:rPr>
          <w:fldChar w:fldCharType="separate"/>
        </w:r>
        <w:r>
          <w:rPr>
            <w:webHidden/>
          </w:rPr>
          <w:t>57</w:t>
        </w:r>
        <w:r>
          <w:rPr>
            <w:webHidden/>
          </w:rPr>
          <w:fldChar w:fldCharType="end"/>
        </w:r>
      </w:hyperlink>
    </w:p>
    <w:p w14:paraId="5C913C5C" w14:textId="4A915F1C" w:rsidR="0002693C" w:rsidRPr="009A0408" w:rsidRDefault="0069377D" w:rsidP="0002693C">
      <w:pPr>
        <w:pStyle w:val="GOSTReg"/>
        <w:rPr>
          <w:rFonts w:ascii="Times New Roman Полужирный" w:hAnsi="Times New Roman Полужирный"/>
        </w:rPr>
      </w:pPr>
      <w:r w:rsidRPr="009A0408">
        <w:rPr>
          <w:b w:val="0"/>
          <w:caps w:val="0"/>
          <w:noProof/>
          <w:sz w:val="24"/>
        </w:rPr>
        <w:lastRenderedPageBreak/>
        <w:fldChar w:fldCharType="end"/>
      </w:r>
      <w:bookmarkStart w:id="8" w:name="_Toc137816581"/>
      <w:r w:rsidR="00974183" w:rsidRPr="009A0408">
        <w:rPr>
          <w:rFonts w:ascii="Times New Roman Полужирный" w:hAnsi="Times New Roman Полужирный" w:hint="eastAsia"/>
        </w:rPr>
        <w:t>Перечень</w:t>
      </w:r>
      <w:r w:rsidR="00974183" w:rsidRPr="009A0408">
        <w:rPr>
          <w:rFonts w:ascii="Times New Roman Полужирный" w:hAnsi="Times New Roman Полужирный"/>
        </w:rPr>
        <w:t xml:space="preserve"> </w:t>
      </w:r>
      <w:r w:rsidR="00974183" w:rsidRPr="009A0408">
        <w:rPr>
          <w:rFonts w:ascii="Times New Roman Полужирный" w:hAnsi="Times New Roman Полужирный" w:hint="eastAsia"/>
        </w:rPr>
        <w:t>рисунков</w:t>
      </w:r>
      <w:bookmarkEnd w:id="7"/>
      <w:bookmarkEnd w:id="8"/>
      <w:r w:rsidR="0002693C" w:rsidRPr="009A0408">
        <w:rPr>
          <w:rFonts w:ascii="Times New Roman Полужирный" w:hAnsi="Times New Roman Полужирный"/>
        </w:rPr>
        <w:t xml:space="preserve"> </w:t>
      </w:r>
    </w:p>
    <w:p w14:paraId="35886B0B" w14:textId="37148F41" w:rsidR="004401E5" w:rsidRDefault="0069377D">
      <w:pPr>
        <w:pStyle w:val="affff6"/>
        <w:rPr>
          <w:rFonts w:asciiTheme="minorHAnsi" w:eastAsiaTheme="minorEastAsia" w:hAnsiTheme="minorHAnsi" w:cstheme="minorBidi"/>
          <w:sz w:val="22"/>
          <w:szCs w:val="22"/>
        </w:rPr>
      </w:pPr>
      <w:r w:rsidRPr="009A0408">
        <w:fldChar w:fldCharType="begin"/>
      </w:r>
      <w:r w:rsidR="0002693C" w:rsidRPr="009A0408">
        <w:instrText xml:space="preserve"> TOC \h \z \c "Рисунок" </w:instrText>
      </w:r>
      <w:r w:rsidRPr="009A0408">
        <w:fldChar w:fldCharType="separate"/>
      </w:r>
      <w:hyperlink w:anchor="_Toc137816662" w:history="1">
        <w:r w:rsidR="004401E5" w:rsidRPr="008F65C2">
          <w:rPr>
            <w:rStyle w:val="af3"/>
          </w:rPr>
          <w:t>Рисунок </w:t>
        </w:r>
        <w:r w:rsidR="004401E5">
          <w:rPr>
            <w:rFonts w:asciiTheme="minorHAnsi" w:eastAsiaTheme="minorEastAsia" w:hAnsiTheme="minorHAnsi" w:cstheme="minorBidi"/>
            <w:sz w:val="22"/>
            <w:szCs w:val="22"/>
          </w:rPr>
          <w:tab/>
        </w:r>
        <w:r w:rsidR="004401E5" w:rsidRPr="008F65C2">
          <w:rPr>
            <w:rStyle w:val="af3"/>
          </w:rPr>
          <w:t>1. Страница авторизации</w:t>
        </w:r>
        <w:r w:rsidR="004401E5">
          <w:rPr>
            <w:webHidden/>
          </w:rPr>
          <w:tab/>
        </w:r>
        <w:r w:rsidR="004401E5">
          <w:rPr>
            <w:webHidden/>
          </w:rPr>
          <w:fldChar w:fldCharType="begin"/>
        </w:r>
        <w:r w:rsidR="004401E5">
          <w:rPr>
            <w:webHidden/>
          </w:rPr>
          <w:instrText xml:space="preserve"> PAGEREF _Toc137816662 \h </w:instrText>
        </w:r>
        <w:r w:rsidR="004401E5">
          <w:rPr>
            <w:webHidden/>
          </w:rPr>
        </w:r>
        <w:r w:rsidR="004401E5">
          <w:rPr>
            <w:webHidden/>
          </w:rPr>
          <w:fldChar w:fldCharType="separate"/>
        </w:r>
        <w:r w:rsidR="004401E5">
          <w:rPr>
            <w:webHidden/>
          </w:rPr>
          <w:t>44</w:t>
        </w:r>
        <w:r w:rsidR="004401E5">
          <w:rPr>
            <w:webHidden/>
          </w:rPr>
          <w:fldChar w:fldCharType="end"/>
        </w:r>
      </w:hyperlink>
    </w:p>
    <w:p w14:paraId="4D7F5671" w14:textId="181EBDDD" w:rsidR="004401E5" w:rsidRDefault="004401E5">
      <w:pPr>
        <w:pStyle w:val="affff6"/>
        <w:rPr>
          <w:rFonts w:asciiTheme="minorHAnsi" w:eastAsiaTheme="minorEastAsia" w:hAnsiTheme="minorHAnsi" w:cstheme="minorBidi"/>
          <w:sz w:val="22"/>
          <w:szCs w:val="22"/>
        </w:rPr>
      </w:pPr>
      <w:hyperlink w:anchor="_Toc137816663" w:history="1">
        <w:r w:rsidRPr="008F65C2">
          <w:rPr>
            <w:rStyle w:val="af3"/>
          </w:rPr>
          <w:t>Рисунок </w:t>
        </w:r>
        <w:r>
          <w:rPr>
            <w:rFonts w:asciiTheme="minorHAnsi" w:eastAsiaTheme="minorEastAsia" w:hAnsiTheme="minorHAnsi" w:cstheme="minorBidi"/>
            <w:sz w:val="22"/>
            <w:szCs w:val="22"/>
          </w:rPr>
          <w:tab/>
        </w:r>
        <w:r w:rsidRPr="008F65C2">
          <w:rPr>
            <w:rStyle w:val="af3"/>
          </w:rPr>
          <w:t>2. Главная страница веб-портала</w:t>
        </w:r>
        <w:r>
          <w:rPr>
            <w:webHidden/>
          </w:rPr>
          <w:tab/>
        </w:r>
        <w:r>
          <w:rPr>
            <w:webHidden/>
          </w:rPr>
          <w:fldChar w:fldCharType="begin"/>
        </w:r>
        <w:r>
          <w:rPr>
            <w:webHidden/>
          </w:rPr>
          <w:instrText xml:space="preserve"> PAGEREF _Toc137816663 \h </w:instrText>
        </w:r>
        <w:r>
          <w:rPr>
            <w:webHidden/>
          </w:rPr>
        </w:r>
        <w:r>
          <w:rPr>
            <w:webHidden/>
          </w:rPr>
          <w:fldChar w:fldCharType="separate"/>
        </w:r>
        <w:r>
          <w:rPr>
            <w:webHidden/>
          </w:rPr>
          <w:t>45</w:t>
        </w:r>
        <w:r>
          <w:rPr>
            <w:webHidden/>
          </w:rPr>
          <w:fldChar w:fldCharType="end"/>
        </w:r>
      </w:hyperlink>
    </w:p>
    <w:p w14:paraId="292417E6" w14:textId="2933D90E" w:rsidR="004401E5" w:rsidRDefault="004401E5">
      <w:pPr>
        <w:pStyle w:val="affff6"/>
        <w:rPr>
          <w:rFonts w:asciiTheme="minorHAnsi" w:eastAsiaTheme="minorEastAsia" w:hAnsiTheme="minorHAnsi" w:cstheme="minorBidi"/>
          <w:sz w:val="22"/>
          <w:szCs w:val="22"/>
        </w:rPr>
      </w:pPr>
      <w:hyperlink w:anchor="_Toc137816664" w:history="1">
        <w:r w:rsidRPr="008F65C2">
          <w:rPr>
            <w:rStyle w:val="af3"/>
          </w:rPr>
          <w:t>Рисунок </w:t>
        </w:r>
        <w:r>
          <w:rPr>
            <w:rFonts w:asciiTheme="minorHAnsi" w:eastAsiaTheme="minorEastAsia" w:hAnsiTheme="minorHAnsi" w:cstheme="minorBidi"/>
            <w:sz w:val="22"/>
            <w:szCs w:val="22"/>
          </w:rPr>
          <w:tab/>
        </w:r>
        <w:r w:rsidRPr="008F65C2">
          <w:rPr>
            <w:rStyle w:val="af3"/>
          </w:rPr>
          <w:t>3. Раздел «Меню»</w:t>
        </w:r>
        <w:r>
          <w:rPr>
            <w:webHidden/>
          </w:rPr>
          <w:tab/>
        </w:r>
        <w:r>
          <w:rPr>
            <w:webHidden/>
          </w:rPr>
          <w:fldChar w:fldCharType="begin"/>
        </w:r>
        <w:r>
          <w:rPr>
            <w:webHidden/>
          </w:rPr>
          <w:instrText xml:space="preserve"> PAGEREF _Toc137816664 \h </w:instrText>
        </w:r>
        <w:r>
          <w:rPr>
            <w:webHidden/>
          </w:rPr>
        </w:r>
        <w:r>
          <w:rPr>
            <w:webHidden/>
          </w:rPr>
          <w:fldChar w:fldCharType="separate"/>
        </w:r>
        <w:r>
          <w:rPr>
            <w:webHidden/>
          </w:rPr>
          <w:t>46</w:t>
        </w:r>
        <w:r>
          <w:rPr>
            <w:webHidden/>
          </w:rPr>
          <w:fldChar w:fldCharType="end"/>
        </w:r>
      </w:hyperlink>
    </w:p>
    <w:p w14:paraId="68B5AD24" w14:textId="0A92C587" w:rsidR="004401E5" w:rsidRDefault="004401E5">
      <w:pPr>
        <w:pStyle w:val="affff6"/>
        <w:rPr>
          <w:rFonts w:asciiTheme="minorHAnsi" w:eastAsiaTheme="minorEastAsia" w:hAnsiTheme="minorHAnsi" w:cstheme="minorBidi"/>
          <w:sz w:val="22"/>
          <w:szCs w:val="22"/>
        </w:rPr>
      </w:pPr>
      <w:hyperlink w:anchor="_Toc137816665" w:history="1">
        <w:r w:rsidRPr="008F65C2">
          <w:rPr>
            <w:rStyle w:val="af3"/>
          </w:rPr>
          <w:t>Рисунок </w:t>
        </w:r>
        <w:r>
          <w:rPr>
            <w:rFonts w:asciiTheme="minorHAnsi" w:eastAsiaTheme="minorEastAsia" w:hAnsiTheme="minorHAnsi" w:cstheme="minorBidi"/>
            <w:sz w:val="22"/>
            <w:szCs w:val="22"/>
          </w:rPr>
          <w:tab/>
        </w:r>
        <w:r w:rsidRPr="008F65C2">
          <w:rPr>
            <w:rStyle w:val="af3"/>
          </w:rPr>
          <w:t>4. Переход к списковой форме документов</w:t>
        </w:r>
        <w:r>
          <w:rPr>
            <w:webHidden/>
          </w:rPr>
          <w:tab/>
        </w:r>
        <w:r>
          <w:rPr>
            <w:webHidden/>
          </w:rPr>
          <w:fldChar w:fldCharType="begin"/>
        </w:r>
        <w:r>
          <w:rPr>
            <w:webHidden/>
          </w:rPr>
          <w:instrText xml:space="preserve"> PAGEREF _Toc137816665 \h </w:instrText>
        </w:r>
        <w:r>
          <w:rPr>
            <w:webHidden/>
          </w:rPr>
        </w:r>
        <w:r>
          <w:rPr>
            <w:webHidden/>
          </w:rPr>
          <w:fldChar w:fldCharType="separate"/>
        </w:r>
        <w:r>
          <w:rPr>
            <w:webHidden/>
          </w:rPr>
          <w:t>46</w:t>
        </w:r>
        <w:r>
          <w:rPr>
            <w:webHidden/>
          </w:rPr>
          <w:fldChar w:fldCharType="end"/>
        </w:r>
      </w:hyperlink>
    </w:p>
    <w:p w14:paraId="1CC02F13" w14:textId="48C0F0C6" w:rsidR="004401E5" w:rsidRDefault="004401E5">
      <w:pPr>
        <w:pStyle w:val="affff6"/>
        <w:rPr>
          <w:rFonts w:asciiTheme="minorHAnsi" w:eastAsiaTheme="minorEastAsia" w:hAnsiTheme="minorHAnsi" w:cstheme="minorBidi"/>
          <w:sz w:val="22"/>
          <w:szCs w:val="22"/>
        </w:rPr>
      </w:pPr>
      <w:hyperlink w:anchor="_Toc137816666" w:history="1">
        <w:r w:rsidRPr="008F65C2">
          <w:rPr>
            <w:rStyle w:val="af3"/>
          </w:rPr>
          <w:t>Рисунок </w:t>
        </w:r>
        <w:r>
          <w:rPr>
            <w:rFonts w:asciiTheme="minorHAnsi" w:eastAsiaTheme="minorEastAsia" w:hAnsiTheme="minorHAnsi" w:cstheme="minorBidi"/>
            <w:sz w:val="22"/>
            <w:szCs w:val="22"/>
          </w:rPr>
          <w:tab/>
        </w:r>
        <w:r w:rsidRPr="008F65C2">
          <w:rPr>
            <w:rStyle w:val="af3"/>
          </w:rPr>
          <w:t>5. Списковая форма документов «Заявка на кассовый расход»</w:t>
        </w:r>
        <w:r>
          <w:rPr>
            <w:webHidden/>
          </w:rPr>
          <w:tab/>
        </w:r>
        <w:r>
          <w:rPr>
            <w:webHidden/>
          </w:rPr>
          <w:fldChar w:fldCharType="begin"/>
        </w:r>
        <w:r>
          <w:rPr>
            <w:webHidden/>
          </w:rPr>
          <w:instrText xml:space="preserve"> PAGEREF _Toc137816666 \h </w:instrText>
        </w:r>
        <w:r>
          <w:rPr>
            <w:webHidden/>
          </w:rPr>
        </w:r>
        <w:r>
          <w:rPr>
            <w:webHidden/>
          </w:rPr>
          <w:fldChar w:fldCharType="separate"/>
        </w:r>
        <w:r>
          <w:rPr>
            <w:webHidden/>
          </w:rPr>
          <w:t>47</w:t>
        </w:r>
        <w:r>
          <w:rPr>
            <w:webHidden/>
          </w:rPr>
          <w:fldChar w:fldCharType="end"/>
        </w:r>
      </w:hyperlink>
    </w:p>
    <w:p w14:paraId="13DA9C16" w14:textId="0AFE9F8F" w:rsidR="004401E5" w:rsidRDefault="004401E5">
      <w:pPr>
        <w:pStyle w:val="affff6"/>
        <w:rPr>
          <w:rFonts w:asciiTheme="minorHAnsi" w:eastAsiaTheme="minorEastAsia" w:hAnsiTheme="minorHAnsi" w:cstheme="minorBidi"/>
          <w:sz w:val="22"/>
          <w:szCs w:val="22"/>
        </w:rPr>
      </w:pPr>
      <w:hyperlink w:anchor="_Toc137816667" w:history="1">
        <w:r w:rsidRPr="008F65C2">
          <w:rPr>
            <w:rStyle w:val="af3"/>
          </w:rPr>
          <w:t>Рисунок </w:t>
        </w:r>
        <w:r>
          <w:rPr>
            <w:rFonts w:asciiTheme="minorHAnsi" w:eastAsiaTheme="minorEastAsia" w:hAnsiTheme="minorHAnsi" w:cstheme="minorBidi"/>
            <w:sz w:val="22"/>
            <w:szCs w:val="22"/>
          </w:rPr>
          <w:tab/>
        </w:r>
        <w:r w:rsidRPr="008F65C2">
          <w:rPr>
            <w:rStyle w:val="af3"/>
          </w:rPr>
          <w:t>6. Меню действий с колонками</w:t>
        </w:r>
        <w:r>
          <w:rPr>
            <w:webHidden/>
          </w:rPr>
          <w:tab/>
        </w:r>
        <w:r>
          <w:rPr>
            <w:webHidden/>
          </w:rPr>
          <w:fldChar w:fldCharType="begin"/>
        </w:r>
        <w:r>
          <w:rPr>
            <w:webHidden/>
          </w:rPr>
          <w:instrText xml:space="preserve"> PAGEREF _Toc137816667 \h </w:instrText>
        </w:r>
        <w:r>
          <w:rPr>
            <w:webHidden/>
          </w:rPr>
        </w:r>
        <w:r>
          <w:rPr>
            <w:webHidden/>
          </w:rPr>
          <w:fldChar w:fldCharType="separate"/>
        </w:r>
        <w:r>
          <w:rPr>
            <w:webHidden/>
          </w:rPr>
          <w:t>47</w:t>
        </w:r>
        <w:r>
          <w:rPr>
            <w:webHidden/>
          </w:rPr>
          <w:fldChar w:fldCharType="end"/>
        </w:r>
      </w:hyperlink>
    </w:p>
    <w:p w14:paraId="44A2A39A" w14:textId="59EF447B" w:rsidR="004401E5" w:rsidRDefault="004401E5">
      <w:pPr>
        <w:pStyle w:val="affff6"/>
        <w:rPr>
          <w:rFonts w:asciiTheme="minorHAnsi" w:eastAsiaTheme="minorEastAsia" w:hAnsiTheme="minorHAnsi" w:cstheme="minorBidi"/>
          <w:sz w:val="22"/>
          <w:szCs w:val="22"/>
        </w:rPr>
      </w:pPr>
      <w:hyperlink w:anchor="_Toc137816668" w:history="1">
        <w:r w:rsidRPr="008F65C2">
          <w:rPr>
            <w:rStyle w:val="af3"/>
          </w:rPr>
          <w:t>Рисунок </w:t>
        </w:r>
        <w:r>
          <w:rPr>
            <w:rFonts w:asciiTheme="minorHAnsi" w:eastAsiaTheme="minorEastAsia" w:hAnsiTheme="minorHAnsi" w:cstheme="minorBidi"/>
            <w:sz w:val="22"/>
            <w:szCs w:val="22"/>
          </w:rPr>
          <w:tab/>
        </w:r>
        <w:r w:rsidRPr="008F65C2">
          <w:rPr>
            <w:rStyle w:val="af3"/>
          </w:rPr>
          <w:t>7. Списковая форма документов «Заявка на кассовый расход»</w:t>
        </w:r>
        <w:r>
          <w:rPr>
            <w:webHidden/>
          </w:rPr>
          <w:tab/>
        </w:r>
        <w:r>
          <w:rPr>
            <w:webHidden/>
          </w:rPr>
          <w:fldChar w:fldCharType="begin"/>
        </w:r>
        <w:r>
          <w:rPr>
            <w:webHidden/>
          </w:rPr>
          <w:instrText xml:space="preserve"> PAGEREF _Toc137816668 \h </w:instrText>
        </w:r>
        <w:r>
          <w:rPr>
            <w:webHidden/>
          </w:rPr>
        </w:r>
        <w:r>
          <w:rPr>
            <w:webHidden/>
          </w:rPr>
          <w:fldChar w:fldCharType="separate"/>
        </w:r>
        <w:r>
          <w:rPr>
            <w:webHidden/>
          </w:rPr>
          <w:t>48</w:t>
        </w:r>
        <w:r>
          <w:rPr>
            <w:webHidden/>
          </w:rPr>
          <w:fldChar w:fldCharType="end"/>
        </w:r>
      </w:hyperlink>
    </w:p>
    <w:p w14:paraId="2E6B19D9" w14:textId="34079B2E" w:rsidR="004401E5" w:rsidRDefault="004401E5">
      <w:pPr>
        <w:pStyle w:val="affff6"/>
        <w:rPr>
          <w:rFonts w:asciiTheme="minorHAnsi" w:eastAsiaTheme="minorEastAsia" w:hAnsiTheme="minorHAnsi" w:cstheme="minorBidi"/>
          <w:sz w:val="22"/>
          <w:szCs w:val="22"/>
        </w:rPr>
      </w:pPr>
      <w:hyperlink w:anchor="_Toc137816669" w:history="1">
        <w:r w:rsidRPr="008F65C2">
          <w:rPr>
            <w:rStyle w:val="af3"/>
          </w:rPr>
          <w:t>Рисунок </w:t>
        </w:r>
        <w:r>
          <w:rPr>
            <w:rFonts w:asciiTheme="minorHAnsi" w:eastAsiaTheme="minorEastAsia" w:hAnsiTheme="minorHAnsi" w:cstheme="minorBidi"/>
            <w:sz w:val="22"/>
            <w:szCs w:val="22"/>
          </w:rPr>
          <w:tab/>
        </w:r>
        <w:r w:rsidRPr="008F65C2">
          <w:rPr>
            <w:rStyle w:val="af3"/>
          </w:rPr>
          <w:t>8. Списковая форма справочника «Шаблон листа согласования»</w:t>
        </w:r>
        <w:r>
          <w:rPr>
            <w:webHidden/>
          </w:rPr>
          <w:tab/>
        </w:r>
        <w:r>
          <w:rPr>
            <w:webHidden/>
          </w:rPr>
          <w:fldChar w:fldCharType="begin"/>
        </w:r>
        <w:r>
          <w:rPr>
            <w:webHidden/>
          </w:rPr>
          <w:instrText xml:space="preserve"> PAGEREF _Toc137816669 \h </w:instrText>
        </w:r>
        <w:r>
          <w:rPr>
            <w:webHidden/>
          </w:rPr>
        </w:r>
        <w:r>
          <w:rPr>
            <w:webHidden/>
          </w:rPr>
          <w:fldChar w:fldCharType="separate"/>
        </w:r>
        <w:r>
          <w:rPr>
            <w:webHidden/>
          </w:rPr>
          <w:t>50</w:t>
        </w:r>
        <w:r>
          <w:rPr>
            <w:webHidden/>
          </w:rPr>
          <w:fldChar w:fldCharType="end"/>
        </w:r>
      </w:hyperlink>
    </w:p>
    <w:p w14:paraId="5DCB5792" w14:textId="157A3546" w:rsidR="004401E5" w:rsidRDefault="004401E5">
      <w:pPr>
        <w:pStyle w:val="affff6"/>
        <w:rPr>
          <w:rFonts w:asciiTheme="minorHAnsi" w:eastAsiaTheme="minorEastAsia" w:hAnsiTheme="minorHAnsi" w:cstheme="minorBidi"/>
          <w:sz w:val="22"/>
          <w:szCs w:val="22"/>
        </w:rPr>
      </w:pPr>
      <w:hyperlink w:anchor="_Toc137816670" w:history="1">
        <w:r w:rsidRPr="008F65C2">
          <w:rPr>
            <w:rStyle w:val="af3"/>
          </w:rPr>
          <w:t>Рисунок </w:t>
        </w:r>
        <w:r>
          <w:rPr>
            <w:rFonts w:asciiTheme="minorHAnsi" w:eastAsiaTheme="minorEastAsia" w:hAnsiTheme="minorHAnsi" w:cstheme="minorBidi"/>
            <w:sz w:val="22"/>
            <w:szCs w:val="22"/>
          </w:rPr>
          <w:tab/>
        </w:r>
        <w:r w:rsidRPr="008F65C2">
          <w:rPr>
            <w:rStyle w:val="af3"/>
          </w:rPr>
          <w:t>9. Визуальная форма экземпляра формуляра «Шаблон листа согласования»</w:t>
        </w:r>
        <w:r>
          <w:rPr>
            <w:webHidden/>
          </w:rPr>
          <w:tab/>
        </w:r>
        <w:r>
          <w:rPr>
            <w:webHidden/>
          </w:rPr>
          <w:fldChar w:fldCharType="begin"/>
        </w:r>
        <w:r>
          <w:rPr>
            <w:webHidden/>
          </w:rPr>
          <w:instrText xml:space="preserve"> PAGEREF _Toc137816670 \h </w:instrText>
        </w:r>
        <w:r>
          <w:rPr>
            <w:webHidden/>
          </w:rPr>
        </w:r>
        <w:r>
          <w:rPr>
            <w:webHidden/>
          </w:rPr>
          <w:fldChar w:fldCharType="separate"/>
        </w:r>
        <w:r>
          <w:rPr>
            <w:webHidden/>
          </w:rPr>
          <w:t>51</w:t>
        </w:r>
        <w:r>
          <w:rPr>
            <w:webHidden/>
          </w:rPr>
          <w:fldChar w:fldCharType="end"/>
        </w:r>
      </w:hyperlink>
    </w:p>
    <w:p w14:paraId="5CEB6FA7" w14:textId="723F753B" w:rsidR="004401E5" w:rsidRDefault="004401E5">
      <w:pPr>
        <w:pStyle w:val="affff6"/>
        <w:rPr>
          <w:rFonts w:asciiTheme="minorHAnsi" w:eastAsiaTheme="minorEastAsia" w:hAnsiTheme="minorHAnsi" w:cstheme="minorBidi"/>
          <w:sz w:val="22"/>
          <w:szCs w:val="22"/>
        </w:rPr>
      </w:pPr>
      <w:hyperlink w:anchor="_Toc137816671" w:history="1">
        <w:r w:rsidRPr="008F65C2">
          <w:rPr>
            <w:rStyle w:val="af3"/>
          </w:rPr>
          <w:t>Рисунок </w:t>
        </w:r>
        <w:r>
          <w:rPr>
            <w:rFonts w:asciiTheme="minorHAnsi" w:eastAsiaTheme="minorEastAsia" w:hAnsiTheme="minorHAnsi" w:cstheme="minorBidi"/>
            <w:sz w:val="22"/>
            <w:szCs w:val="22"/>
          </w:rPr>
          <w:tab/>
        </w:r>
        <w:r w:rsidRPr="008F65C2">
          <w:rPr>
            <w:rStyle w:val="af3"/>
          </w:rPr>
          <w:t>10. Списковая форма справочника «Причины отказа»</w:t>
        </w:r>
        <w:r>
          <w:rPr>
            <w:webHidden/>
          </w:rPr>
          <w:tab/>
        </w:r>
        <w:r>
          <w:rPr>
            <w:webHidden/>
          </w:rPr>
          <w:fldChar w:fldCharType="begin"/>
        </w:r>
        <w:r>
          <w:rPr>
            <w:webHidden/>
          </w:rPr>
          <w:instrText xml:space="preserve"> PAGEREF _Toc137816671 \h </w:instrText>
        </w:r>
        <w:r>
          <w:rPr>
            <w:webHidden/>
          </w:rPr>
        </w:r>
        <w:r>
          <w:rPr>
            <w:webHidden/>
          </w:rPr>
          <w:fldChar w:fldCharType="separate"/>
        </w:r>
        <w:r>
          <w:rPr>
            <w:webHidden/>
          </w:rPr>
          <w:t>55</w:t>
        </w:r>
        <w:r>
          <w:rPr>
            <w:webHidden/>
          </w:rPr>
          <w:fldChar w:fldCharType="end"/>
        </w:r>
      </w:hyperlink>
    </w:p>
    <w:p w14:paraId="4F273DEC" w14:textId="5E90F6EC" w:rsidR="004401E5" w:rsidRDefault="004401E5">
      <w:pPr>
        <w:pStyle w:val="affff6"/>
        <w:rPr>
          <w:rFonts w:asciiTheme="minorHAnsi" w:eastAsiaTheme="minorEastAsia" w:hAnsiTheme="minorHAnsi" w:cstheme="minorBidi"/>
          <w:sz w:val="22"/>
          <w:szCs w:val="22"/>
        </w:rPr>
      </w:pPr>
      <w:hyperlink w:anchor="_Toc137816672" w:history="1">
        <w:r w:rsidRPr="008F65C2">
          <w:rPr>
            <w:rStyle w:val="af3"/>
          </w:rPr>
          <w:t>Рисунок </w:t>
        </w:r>
        <w:r>
          <w:rPr>
            <w:rFonts w:asciiTheme="minorHAnsi" w:eastAsiaTheme="minorEastAsia" w:hAnsiTheme="minorHAnsi" w:cstheme="minorBidi"/>
            <w:sz w:val="22"/>
            <w:szCs w:val="22"/>
          </w:rPr>
          <w:tab/>
        </w:r>
        <w:r w:rsidRPr="008F65C2">
          <w:rPr>
            <w:rStyle w:val="af3"/>
          </w:rPr>
          <w:t>11. Визуальная форма справочника «Причины отказа»</w:t>
        </w:r>
        <w:r>
          <w:rPr>
            <w:webHidden/>
          </w:rPr>
          <w:tab/>
        </w:r>
        <w:r>
          <w:rPr>
            <w:webHidden/>
          </w:rPr>
          <w:fldChar w:fldCharType="begin"/>
        </w:r>
        <w:r>
          <w:rPr>
            <w:webHidden/>
          </w:rPr>
          <w:instrText xml:space="preserve"> PAGEREF _Toc137816672 \h </w:instrText>
        </w:r>
        <w:r>
          <w:rPr>
            <w:webHidden/>
          </w:rPr>
        </w:r>
        <w:r>
          <w:rPr>
            <w:webHidden/>
          </w:rPr>
          <w:fldChar w:fldCharType="separate"/>
        </w:r>
        <w:r>
          <w:rPr>
            <w:webHidden/>
          </w:rPr>
          <w:t>55</w:t>
        </w:r>
        <w:r>
          <w:rPr>
            <w:webHidden/>
          </w:rPr>
          <w:fldChar w:fldCharType="end"/>
        </w:r>
      </w:hyperlink>
    </w:p>
    <w:p w14:paraId="2F7F61EC" w14:textId="11127975" w:rsidR="004401E5" w:rsidRDefault="004401E5">
      <w:pPr>
        <w:pStyle w:val="affff6"/>
        <w:rPr>
          <w:rFonts w:asciiTheme="minorHAnsi" w:eastAsiaTheme="minorEastAsia" w:hAnsiTheme="minorHAnsi" w:cstheme="minorBidi"/>
          <w:sz w:val="22"/>
          <w:szCs w:val="22"/>
        </w:rPr>
      </w:pPr>
      <w:hyperlink w:anchor="_Toc137816673" w:history="1">
        <w:r w:rsidRPr="008F65C2">
          <w:rPr>
            <w:rStyle w:val="af3"/>
          </w:rPr>
          <w:t>Рисунок </w:t>
        </w:r>
        <w:r>
          <w:rPr>
            <w:rFonts w:asciiTheme="minorHAnsi" w:eastAsiaTheme="minorEastAsia" w:hAnsiTheme="minorHAnsi" w:cstheme="minorBidi"/>
            <w:sz w:val="22"/>
            <w:szCs w:val="22"/>
          </w:rPr>
          <w:tab/>
        </w:r>
        <w:r w:rsidRPr="008F65C2">
          <w:rPr>
            <w:rStyle w:val="af3"/>
          </w:rPr>
          <w:t>12. Списковая форма справочника «Реестр приостанавливаемых операций»</w:t>
        </w:r>
        <w:r>
          <w:rPr>
            <w:webHidden/>
          </w:rPr>
          <w:tab/>
        </w:r>
        <w:r>
          <w:rPr>
            <w:webHidden/>
          </w:rPr>
          <w:fldChar w:fldCharType="begin"/>
        </w:r>
        <w:r>
          <w:rPr>
            <w:webHidden/>
          </w:rPr>
          <w:instrText xml:space="preserve"> PAGEREF _Toc137816673 \h </w:instrText>
        </w:r>
        <w:r>
          <w:rPr>
            <w:webHidden/>
          </w:rPr>
        </w:r>
        <w:r>
          <w:rPr>
            <w:webHidden/>
          </w:rPr>
          <w:fldChar w:fldCharType="separate"/>
        </w:r>
        <w:r>
          <w:rPr>
            <w:webHidden/>
          </w:rPr>
          <w:t>56</w:t>
        </w:r>
        <w:r>
          <w:rPr>
            <w:webHidden/>
          </w:rPr>
          <w:fldChar w:fldCharType="end"/>
        </w:r>
      </w:hyperlink>
    </w:p>
    <w:p w14:paraId="44DC76BF" w14:textId="6CC70FC8" w:rsidR="004401E5" w:rsidRDefault="004401E5">
      <w:pPr>
        <w:pStyle w:val="affff6"/>
        <w:rPr>
          <w:rFonts w:asciiTheme="minorHAnsi" w:eastAsiaTheme="minorEastAsia" w:hAnsiTheme="minorHAnsi" w:cstheme="minorBidi"/>
          <w:sz w:val="22"/>
          <w:szCs w:val="22"/>
        </w:rPr>
      </w:pPr>
      <w:hyperlink w:anchor="_Toc137816674" w:history="1">
        <w:r w:rsidRPr="008F65C2">
          <w:rPr>
            <w:rStyle w:val="af3"/>
          </w:rPr>
          <w:t>Рисунок </w:t>
        </w:r>
        <w:r>
          <w:rPr>
            <w:rFonts w:asciiTheme="minorHAnsi" w:eastAsiaTheme="minorEastAsia" w:hAnsiTheme="minorHAnsi" w:cstheme="minorBidi"/>
            <w:sz w:val="22"/>
            <w:szCs w:val="22"/>
          </w:rPr>
          <w:tab/>
        </w:r>
        <w:r w:rsidRPr="008F65C2">
          <w:rPr>
            <w:rStyle w:val="af3"/>
          </w:rPr>
          <w:t>13. Визуальная форма справочника «Реестр приостанавливаемых операций»</w:t>
        </w:r>
        <w:r>
          <w:rPr>
            <w:webHidden/>
          </w:rPr>
          <w:tab/>
        </w:r>
        <w:r>
          <w:rPr>
            <w:webHidden/>
          </w:rPr>
          <w:fldChar w:fldCharType="begin"/>
        </w:r>
        <w:r>
          <w:rPr>
            <w:webHidden/>
          </w:rPr>
          <w:instrText xml:space="preserve"> PAGEREF _Toc137816674 \h </w:instrText>
        </w:r>
        <w:r>
          <w:rPr>
            <w:webHidden/>
          </w:rPr>
        </w:r>
        <w:r>
          <w:rPr>
            <w:webHidden/>
          </w:rPr>
          <w:fldChar w:fldCharType="separate"/>
        </w:r>
        <w:r>
          <w:rPr>
            <w:webHidden/>
          </w:rPr>
          <w:t>56</w:t>
        </w:r>
        <w:r>
          <w:rPr>
            <w:webHidden/>
          </w:rPr>
          <w:fldChar w:fldCharType="end"/>
        </w:r>
      </w:hyperlink>
    </w:p>
    <w:p w14:paraId="58C45953" w14:textId="29FB75E4" w:rsidR="004401E5" w:rsidRDefault="004401E5">
      <w:pPr>
        <w:pStyle w:val="affff6"/>
        <w:rPr>
          <w:rFonts w:asciiTheme="minorHAnsi" w:eastAsiaTheme="minorEastAsia" w:hAnsiTheme="minorHAnsi" w:cstheme="minorBidi"/>
          <w:sz w:val="22"/>
          <w:szCs w:val="22"/>
        </w:rPr>
      </w:pPr>
      <w:hyperlink w:anchor="_Toc137816675" w:history="1">
        <w:r w:rsidRPr="008F65C2">
          <w:rPr>
            <w:rStyle w:val="af3"/>
          </w:rPr>
          <w:t>Рисунок </w:t>
        </w:r>
        <w:r>
          <w:rPr>
            <w:rFonts w:asciiTheme="minorHAnsi" w:eastAsiaTheme="minorEastAsia" w:hAnsiTheme="minorHAnsi" w:cstheme="minorBidi"/>
            <w:sz w:val="22"/>
            <w:szCs w:val="22"/>
          </w:rPr>
          <w:tab/>
        </w:r>
        <w:r w:rsidRPr="008F65C2">
          <w:rPr>
            <w:rStyle w:val="af3"/>
          </w:rPr>
          <w:t>14. Списковая форма справочника «Перечень специализаций»</w:t>
        </w:r>
        <w:r>
          <w:rPr>
            <w:webHidden/>
          </w:rPr>
          <w:tab/>
        </w:r>
        <w:r>
          <w:rPr>
            <w:webHidden/>
          </w:rPr>
          <w:fldChar w:fldCharType="begin"/>
        </w:r>
        <w:r>
          <w:rPr>
            <w:webHidden/>
          </w:rPr>
          <w:instrText xml:space="preserve"> PAGEREF _Toc137816675 \h </w:instrText>
        </w:r>
        <w:r>
          <w:rPr>
            <w:webHidden/>
          </w:rPr>
        </w:r>
        <w:r>
          <w:rPr>
            <w:webHidden/>
          </w:rPr>
          <w:fldChar w:fldCharType="separate"/>
        </w:r>
        <w:r>
          <w:rPr>
            <w:webHidden/>
          </w:rPr>
          <w:t>60</w:t>
        </w:r>
        <w:r>
          <w:rPr>
            <w:webHidden/>
          </w:rPr>
          <w:fldChar w:fldCharType="end"/>
        </w:r>
      </w:hyperlink>
    </w:p>
    <w:p w14:paraId="7FA39A1E" w14:textId="14F964B1" w:rsidR="004401E5" w:rsidRDefault="004401E5">
      <w:pPr>
        <w:pStyle w:val="affff6"/>
        <w:rPr>
          <w:rFonts w:asciiTheme="minorHAnsi" w:eastAsiaTheme="minorEastAsia" w:hAnsiTheme="minorHAnsi" w:cstheme="minorBidi"/>
          <w:sz w:val="22"/>
          <w:szCs w:val="22"/>
        </w:rPr>
      </w:pPr>
      <w:hyperlink w:anchor="_Toc137816676" w:history="1">
        <w:r w:rsidRPr="008F65C2">
          <w:rPr>
            <w:rStyle w:val="af3"/>
          </w:rPr>
          <w:t>Рисунок </w:t>
        </w:r>
        <w:r>
          <w:rPr>
            <w:rFonts w:asciiTheme="minorHAnsi" w:eastAsiaTheme="minorEastAsia" w:hAnsiTheme="minorHAnsi" w:cstheme="minorBidi"/>
            <w:sz w:val="22"/>
            <w:szCs w:val="22"/>
          </w:rPr>
          <w:tab/>
        </w:r>
        <w:r w:rsidRPr="008F65C2">
          <w:rPr>
            <w:rStyle w:val="af3"/>
          </w:rPr>
          <w:t>15. Визуальная форма справочника «Перечень специализаций»</w:t>
        </w:r>
        <w:r>
          <w:rPr>
            <w:webHidden/>
          </w:rPr>
          <w:tab/>
        </w:r>
        <w:r>
          <w:rPr>
            <w:webHidden/>
          </w:rPr>
          <w:fldChar w:fldCharType="begin"/>
        </w:r>
        <w:r>
          <w:rPr>
            <w:webHidden/>
          </w:rPr>
          <w:instrText xml:space="preserve"> PAGEREF _Toc137816676 \h </w:instrText>
        </w:r>
        <w:r>
          <w:rPr>
            <w:webHidden/>
          </w:rPr>
        </w:r>
        <w:r>
          <w:rPr>
            <w:webHidden/>
          </w:rPr>
          <w:fldChar w:fldCharType="separate"/>
        </w:r>
        <w:r>
          <w:rPr>
            <w:webHidden/>
          </w:rPr>
          <w:t>60</w:t>
        </w:r>
        <w:r>
          <w:rPr>
            <w:webHidden/>
          </w:rPr>
          <w:fldChar w:fldCharType="end"/>
        </w:r>
      </w:hyperlink>
    </w:p>
    <w:p w14:paraId="425C705A" w14:textId="0EB102C0" w:rsidR="004401E5" w:rsidRDefault="004401E5">
      <w:pPr>
        <w:pStyle w:val="affff6"/>
        <w:rPr>
          <w:rFonts w:asciiTheme="minorHAnsi" w:eastAsiaTheme="minorEastAsia" w:hAnsiTheme="minorHAnsi" w:cstheme="minorBidi"/>
          <w:sz w:val="22"/>
          <w:szCs w:val="22"/>
        </w:rPr>
      </w:pPr>
      <w:hyperlink w:anchor="_Toc137816677" w:history="1">
        <w:r w:rsidRPr="008F65C2">
          <w:rPr>
            <w:rStyle w:val="af3"/>
          </w:rPr>
          <w:t>Рисунок </w:t>
        </w:r>
        <w:r>
          <w:rPr>
            <w:rFonts w:asciiTheme="minorHAnsi" w:eastAsiaTheme="minorEastAsia" w:hAnsiTheme="minorHAnsi" w:cstheme="minorBidi"/>
            <w:sz w:val="22"/>
            <w:szCs w:val="22"/>
          </w:rPr>
          <w:tab/>
        </w:r>
        <w:r w:rsidRPr="008F65C2">
          <w:rPr>
            <w:rStyle w:val="af3"/>
          </w:rPr>
          <w:t>16. Списковая форма справочника «Рекомендованный уровень конфиденциальности»</w:t>
        </w:r>
        <w:r>
          <w:rPr>
            <w:webHidden/>
          </w:rPr>
          <w:tab/>
        </w:r>
        <w:r>
          <w:rPr>
            <w:webHidden/>
          </w:rPr>
          <w:fldChar w:fldCharType="begin"/>
        </w:r>
        <w:r>
          <w:rPr>
            <w:webHidden/>
          </w:rPr>
          <w:instrText xml:space="preserve"> PAGEREF _Toc137816677 \h </w:instrText>
        </w:r>
        <w:r>
          <w:rPr>
            <w:webHidden/>
          </w:rPr>
        </w:r>
        <w:r>
          <w:rPr>
            <w:webHidden/>
          </w:rPr>
          <w:fldChar w:fldCharType="separate"/>
        </w:r>
        <w:r>
          <w:rPr>
            <w:webHidden/>
          </w:rPr>
          <w:t>61</w:t>
        </w:r>
        <w:r>
          <w:rPr>
            <w:webHidden/>
          </w:rPr>
          <w:fldChar w:fldCharType="end"/>
        </w:r>
      </w:hyperlink>
    </w:p>
    <w:p w14:paraId="6F4F057C" w14:textId="09994E2D" w:rsidR="004401E5" w:rsidRDefault="004401E5">
      <w:pPr>
        <w:pStyle w:val="affff6"/>
        <w:rPr>
          <w:rFonts w:asciiTheme="minorHAnsi" w:eastAsiaTheme="minorEastAsia" w:hAnsiTheme="minorHAnsi" w:cstheme="minorBidi"/>
          <w:sz w:val="22"/>
          <w:szCs w:val="22"/>
        </w:rPr>
      </w:pPr>
      <w:hyperlink w:anchor="_Toc137816678" w:history="1">
        <w:r w:rsidRPr="008F65C2">
          <w:rPr>
            <w:rStyle w:val="af3"/>
          </w:rPr>
          <w:t>Рисунок </w:t>
        </w:r>
        <w:r>
          <w:rPr>
            <w:rFonts w:asciiTheme="minorHAnsi" w:eastAsiaTheme="minorEastAsia" w:hAnsiTheme="minorHAnsi" w:cstheme="minorBidi"/>
            <w:sz w:val="22"/>
            <w:szCs w:val="22"/>
          </w:rPr>
          <w:tab/>
        </w:r>
        <w:r w:rsidRPr="008F65C2">
          <w:rPr>
            <w:rStyle w:val="af3"/>
          </w:rPr>
          <w:t>17. Визуальная форма справочника «Рекомендованный уровень конфиденциальности»</w:t>
        </w:r>
        <w:r>
          <w:rPr>
            <w:webHidden/>
          </w:rPr>
          <w:tab/>
        </w:r>
        <w:r>
          <w:rPr>
            <w:webHidden/>
          </w:rPr>
          <w:fldChar w:fldCharType="begin"/>
        </w:r>
        <w:r>
          <w:rPr>
            <w:webHidden/>
          </w:rPr>
          <w:instrText xml:space="preserve"> PAGEREF _Toc137816678 \h </w:instrText>
        </w:r>
        <w:r>
          <w:rPr>
            <w:webHidden/>
          </w:rPr>
        </w:r>
        <w:r>
          <w:rPr>
            <w:webHidden/>
          </w:rPr>
          <w:fldChar w:fldCharType="separate"/>
        </w:r>
        <w:r>
          <w:rPr>
            <w:webHidden/>
          </w:rPr>
          <w:t>61</w:t>
        </w:r>
        <w:r>
          <w:rPr>
            <w:webHidden/>
          </w:rPr>
          <w:fldChar w:fldCharType="end"/>
        </w:r>
      </w:hyperlink>
    </w:p>
    <w:p w14:paraId="45924940" w14:textId="289B4286" w:rsidR="004401E5" w:rsidRDefault="004401E5">
      <w:pPr>
        <w:pStyle w:val="affff6"/>
        <w:rPr>
          <w:rFonts w:asciiTheme="minorHAnsi" w:eastAsiaTheme="minorEastAsia" w:hAnsiTheme="minorHAnsi" w:cstheme="minorBidi"/>
          <w:sz w:val="22"/>
          <w:szCs w:val="22"/>
        </w:rPr>
      </w:pPr>
      <w:hyperlink w:anchor="_Toc137816679" w:history="1">
        <w:r w:rsidRPr="008F65C2">
          <w:rPr>
            <w:rStyle w:val="af3"/>
          </w:rPr>
          <w:t>Рисунок </w:t>
        </w:r>
        <w:r>
          <w:rPr>
            <w:rFonts w:asciiTheme="minorHAnsi" w:eastAsiaTheme="minorEastAsia" w:hAnsiTheme="minorHAnsi" w:cstheme="minorBidi"/>
            <w:sz w:val="22"/>
            <w:szCs w:val="22"/>
          </w:rPr>
          <w:tab/>
        </w:r>
        <w:r w:rsidRPr="008F65C2">
          <w:rPr>
            <w:rStyle w:val="af3"/>
          </w:rPr>
          <w:t>18. Списковая форма справочника «Перечни»</w:t>
        </w:r>
        <w:r>
          <w:rPr>
            <w:webHidden/>
          </w:rPr>
          <w:tab/>
        </w:r>
        <w:r>
          <w:rPr>
            <w:webHidden/>
          </w:rPr>
          <w:fldChar w:fldCharType="begin"/>
        </w:r>
        <w:r>
          <w:rPr>
            <w:webHidden/>
          </w:rPr>
          <w:instrText xml:space="preserve"> PAGEREF _Toc137816679 \h </w:instrText>
        </w:r>
        <w:r>
          <w:rPr>
            <w:webHidden/>
          </w:rPr>
        </w:r>
        <w:r>
          <w:rPr>
            <w:webHidden/>
          </w:rPr>
          <w:fldChar w:fldCharType="separate"/>
        </w:r>
        <w:r>
          <w:rPr>
            <w:webHidden/>
          </w:rPr>
          <w:t>62</w:t>
        </w:r>
        <w:r>
          <w:rPr>
            <w:webHidden/>
          </w:rPr>
          <w:fldChar w:fldCharType="end"/>
        </w:r>
      </w:hyperlink>
    </w:p>
    <w:p w14:paraId="181108F9" w14:textId="1CD06BF8" w:rsidR="004401E5" w:rsidRDefault="004401E5">
      <w:pPr>
        <w:pStyle w:val="affff6"/>
        <w:rPr>
          <w:rFonts w:asciiTheme="minorHAnsi" w:eastAsiaTheme="minorEastAsia" w:hAnsiTheme="minorHAnsi" w:cstheme="minorBidi"/>
          <w:sz w:val="22"/>
          <w:szCs w:val="22"/>
        </w:rPr>
      </w:pPr>
      <w:hyperlink w:anchor="_Toc137816680" w:history="1">
        <w:r w:rsidRPr="008F65C2">
          <w:rPr>
            <w:rStyle w:val="af3"/>
          </w:rPr>
          <w:t>Рисунок </w:t>
        </w:r>
        <w:r>
          <w:rPr>
            <w:rFonts w:asciiTheme="minorHAnsi" w:eastAsiaTheme="minorEastAsia" w:hAnsiTheme="minorHAnsi" w:cstheme="minorBidi"/>
            <w:sz w:val="22"/>
            <w:szCs w:val="22"/>
          </w:rPr>
          <w:tab/>
        </w:r>
        <w:r w:rsidRPr="008F65C2">
          <w:rPr>
            <w:rStyle w:val="af3"/>
          </w:rPr>
          <w:t>19. Визуальная форма справочника «Перечни»</w:t>
        </w:r>
        <w:r>
          <w:rPr>
            <w:webHidden/>
          </w:rPr>
          <w:tab/>
        </w:r>
        <w:r>
          <w:rPr>
            <w:webHidden/>
          </w:rPr>
          <w:fldChar w:fldCharType="begin"/>
        </w:r>
        <w:r>
          <w:rPr>
            <w:webHidden/>
          </w:rPr>
          <w:instrText xml:space="preserve"> PAGEREF _Toc137816680 \h </w:instrText>
        </w:r>
        <w:r>
          <w:rPr>
            <w:webHidden/>
          </w:rPr>
        </w:r>
        <w:r>
          <w:rPr>
            <w:webHidden/>
          </w:rPr>
          <w:fldChar w:fldCharType="separate"/>
        </w:r>
        <w:r>
          <w:rPr>
            <w:webHidden/>
          </w:rPr>
          <w:t>62</w:t>
        </w:r>
        <w:r>
          <w:rPr>
            <w:webHidden/>
          </w:rPr>
          <w:fldChar w:fldCharType="end"/>
        </w:r>
      </w:hyperlink>
    </w:p>
    <w:p w14:paraId="6092016F" w14:textId="798890DD" w:rsidR="004401E5" w:rsidRDefault="004401E5">
      <w:pPr>
        <w:pStyle w:val="affff6"/>
        <w:rPr>
          <w:rFonts w:asciiTheme="minorHAnsi" w:eastAsiaTheme="minorEastAsia" w:hAnsiTheme="minorHAnsi" w:cstheme="minorBidi"/>
          <w:sz w:val="22"/>
          <w:szCs w:val="22"/>
        </w:rPr>
      </w:pPr>
      <w:hyperlink w:anchor="_Toc137816681" w:history="1">
        <w:r w:rsidRPr="008F65C2">
          <w:rPr>
            <w:rStyle w:val="af3"/>
          </w:rPr>
          <w:t>Рисунок </w:t>
        </w:r>
        <w:r>
          <w:rPr>
            <w:rFonts w:asciiTheme="minorHAnsi" w:eastAsiaTheme="minorEastAsia" w:hAnsiTheme="minorHAnsi" w:cstheme="minorBidi"/>
            <w:sz w:val="22"/>
            <w:szCs w:val="22"/>
          </w:rPr>
          <w:tab/>
        </w:r>
        <w:r w:rsidRPr="008F65C2">
          <w:rPr>
            <w:rStyle w:val="af3"/>
          </w:rPr>
          <w:t>20. Пункт меню «Справочники»</w:t>
        </w:r>
        <w:r>
          <w:rPr>
            <w:webHidden/>
          </w:rPr>
          <w:tab/>
        </w:r>
        <w:r>
          <w:rPr>
            <w:webHidden/>
          </w:rPr>
          <w:fldChar w:fldCharType="begin"/>
        </w:r>
        <w:r>
          <w:rPr>
            <w:webHidden/>
          </w:rPr>
          <w:instrText xml:space="preserve"> PAGEREF _Toc137816681 \h </w:instrText>
        </w:r>
        <w:r>
          <w:rPr>
            <w:webHidden/>
          </w:rPr>
        </w:r>
        <w:r>
          <w:rPr>
            <w:webHidden/>
          </w:rPr>
          <w:fldChar w:fldCharType="separate"/>
        </w:r>
        <w:r>
          <w:rPr>
            <w:webHidden/>
          </w:rPr>
          <w:t>63</w:t>
        </w:r>
        <w:r>
          <w:rPr>
            <w:webHidden/>
          </w:rPr>
          <w:fldChar w:fldCharType="end"/>
        </w:r>
      </w:hyperlink>
    </w:p>
    <w:p w14:paraId="5C4DFC61" w14:textId="07F6AD3C" w:rsidR="004401E5" w:rsidRDefault="004401E5">
      <w:pPr>
        <w:pStyle w:val="affff6"/>
        <w:rPr>
          <w:rFonts w:asciiTheme="minorHAnsi" w:eastAsiaTheme="minorEastAsia" w:hAnsiTheme="minorHAnsi" w:cstheme="minorBidi"/>
          <w:sz w:val="22"/>
          <w:szCs w:val="22"/>
        </w:rPr>
      </w:pPr>
      <w:hyperlink w:anchor="_Toc137816682" w:history="1">
        <w:r w:rsidRPr="008F65C2">
          <w:rPr>
            <w:rStyle w:val="af3"/>
          </w:rPr>
          <w:t>Рисунок </w:t>
        </w:r>
        <w:r>
          <w:rPr>
            <w:rFonts w:asciiTheme="minorHAnsi" w:eastAsiaTheme="minorEastAsia" w:hAnsiTheme="minorHAnsi" w:cstheme="minorBidi"/>
            <w:sz w:val="22"/>
            <w:szCs w:val="22"/>
          </w:rPr>
          <w:tab/>
        </w:r>
        <w:r w:rsidRPr="008F65C2">
          <w:rPr>
            <w:rStyle w:val="af3"/>
          </w:rPr>
          <w:t>21. Справочник «Т</w:t>
        </w:r>
        <w:r w:rsidRPr="008F65C2">
          <w:rPr>
            <w:rStyle w:val="af3"/>
            <w:lang w:val="en-US"/>
          </w:rPr>
          <w:t>ипы документов</w:t>
        </w:r>
        <w:r w:rsidRPr="008F65C2">
          <w:rPr>
            <w:rStyle w:val="af3"/>
          </w:rPr>
          <w:t>»</w:t>
        </w:r>
        <w:r>
          <w:rPr>
            <w:webHidden/>
          </w:rPr>
          <w:tab/>
        </w:r>
        <w:r>
          <w:rPr>
            <w:webHidden/>
          </w:rPr>
          <w:fldChar w:fldCharType="begin"/>
        </w:r>
        <w:r>
          <w:rPr>
            <w:webHidden/>
          </w:rPr>
          <w:instrText xml:space="preserve"> PAGEREF _Toc137816682 \h </w:instrText>
        </w:r>
        <w:r>
          <w:rPr>
            <w:webHidden/>
          </w:rPr>
        </w:r>
        <w:r>
          <w:rPr>
            <w:webHidden/>
          </w:rPr>
          <w:fldChar w:fldCharType="separate"/>
        </w:r>
        <w:r>
          <w:rPr>
            <w:webHidden/>
          </w:rPr>
          <w:t>65</w:t>
        </w:r>
        <w:r>
          <w:rPr>
            <w:webHidden/>
          </w:rPr>
          <w:fldChar w:fldCharType="end"/>
        </w:r>
      </w:hyperlink>
    </w:p>
    <w:p w14:paraId="36D7F526" w14:textId="6899AE18" w:rsidR="004401E5" w:rsidRDefault="004401E5">
      <w:pPr>
        <w:pStyle w:val="affff6"/>
        <w:rPr>
          <w:rFonts w:asciiTheme="minorHAnsi" w:eastAsiaTheme="minorEastAsia" w:hAnsiTheme="minorHAnsi" w:cstheme="minorBidi"/>
          <w:sz w:val="22"/>
          <w:szCs w:val="22"/>
        </w:rPr>
      </w:pPr>
      <w:hyperlink w:anchor="_Toc137816683" w:history="1">
        <w:r w:rsidRPr="008F65C2">
          <w:rPr>
            <w:rStyle w:val="af3"/>
          </w:rPr>
          <w:t>Рисунок </w:t>
        </w:r>
        <w:r>
          <w:rPr>
            <w:rFonts w:asciiTheme="minorHAnsi" w:eastAsiaTheme="minorEastAsia" w:hAnsiTheme="minorHAnsi" w:cstheme="minorBidi"/>
            <w:sz w:val="22"/>
            <w:szCs w:val="22"/>
          </w:rPr>
          <w:tab/>
        </w:r>
        <w:r w:rsidRPr="008F65C2">
          <w:rPr>
            <w:rStyle w:val="af3"/>
          </w:rPr>
          <w:t>22. Справочник «Т</w:t>
        </w:r>
        <w:r w:rsidRPr="008F65C2">
          <w:rPr>
            <w:rStyle w:val="af3"/>
            <w:lang w:val="en-US"/>
          </w:rPr>
          <w:t xml:space="preserve">ипы </w:t>
        </w:r>
        <w:r w:rsidRPr="008F65C2">
          <w:rPr>
            <w:rStyle w:val="af3"/>
          </w:rPr>
          <w:t>контролей»</w:t>
        </w:r>
        <w:r>
          <w:rPr>
            <w:webHidden/>
          </w:rPr>
          <w:tab/>
        </w:r>
        <w:r>
          <w:rPr>
            <w:webHidden/>
          </w:rPr>
          <w:fldChar w:fldCharType="begin"/>
        </w:r>
        <w:r>
          <w:rPr>
            <w:webHidden/>
          </w:rPr>
          <w:instrText xml:space="preserve"> PAGEREF _Toc137816683 \h </w:instrText>
        </w:r>
        <w:r>
          <w:rPr>
            <w:webHidden/>
          </w:rPr>
        </w:r>
        <w:r>
          <w:rPr>
            <w:webHidden/>
          </w:rPr>
          <w:fldChar w:fldCharType="separate"/>
        </w:r>
        <w:r>
          <w:rPr>
            <w:webHidden/>
          </w:rPr>
          <w:t>66</w:t>
        </w:r>
        <w:r>
          <w:rPr>
            <w:webHidden/>
          </w:rPr>
          <w:fldChar w:fldCharType="end"/>
        </w:r>
      </w:hyperlink>
    </w:p>
    <w:p w14:paraId="15E47977" w14:textId="188317B6" w:rsidR="004401E5" w:rsidRDefault="004401E5">
      <w:pPr>
        <w:pStyle w:val="affff6"/>
        <w:rPr>
          <w:rFonts w:asciiTheme="minorHAnsi" w:eastAsiaTheme="minorEastAsia" w:hAnsiTheme="minorHAnsi" w:cstheme="minorBidi"/>
          <w:sz w:val="22"/>
          <w:szCs w:val="22"/>
        </w:rPr>
      </w:pPr>
      <w:hyperlink w:anchor="_Toc137816684" w:history="1">
        <w:r w:rsidRPr="008F65C2">
          <w:rPr>
            <w:rStyle w:val="af3"/>
          </w:rPr>
          <w:t>Рисунок </w:t>
        </w:r>
        <w:r>
          <w:rPr>
            <w:rFonts w:asciiTheme="minorHAnsi" w:eastAsiaTheme="minorEastAsia" w:hAnsiTheme="minorHAnsi" w:cstheme="minorBidi"/>
            <w:sz w:val="22"/>
            <w:szCs w:val="22"/>
          </w:rPr>
          <w:tab/>
        </w:r>
        <w:r w:rsidRPr="008F65C2">
          <w:rPr>
            <w:rStyle w:val="af3"/>
          </w:rPr>
          <w:t>23. Справочник «Перечень КБК, допущенных к проведению операций по кассовым выплатам»</w:t>
        </w:r>
        <w:r>
          <w:rPr>
            <w:webHidden/>
          </w:rPr>
          <w:tab/>
        </w:r>
        <w:r>
          <w:rPr>
            <w:webHidden/>
          </w:rPr>
          <w:fldChar w:fldCharType="begin"/>
        </w:r>
        <w:r>
          <w:rPr>
            <w:webHidden/>
          </w:rPr>
          <w:instrText xml:space="preserve"> PAGEREF _Toc137816684 \h </w:instrText>
        </w:r>
        <w:r>
          <w:rPr>
            <w:webHidden/>
          </w:rPr>
        </w:r>
        <w:r>
          <w:rPr>
            <w:webHidden/>
          </w:rPr>
          <w:fldChar w:fldCharType="separate"/>
        </w:r>
        <w:r>
          <w:rPr>
            <w:webHidden/>
          </w:rPr>
          <w:t>67</w:t>
        </w:r>
        <w:r>
          <w:rPr>
            <w:webHidden/>
          </w:rPr>
          <w:fldChar w:fldCharType="end"/>
        </w:r>
      </w:hyperlink>
    </w:p>
    <w:p w14:paraId="791488B8" w14:textId="3526223C" w:rsidR="004401E5" w:rsidRDefault="004401E5">
      <w:pPr>
        <w:pStyle w:val="affff6"/>
        <w:rPr>
          <w:rFonts w:asciiTheme="minorHAnsi" w:eastAsiaTheme="minorEastAsia" w:hAnsiTheme="minorHAnsi" w:cstheme="minorBidi"/>
          <w:sz w:val="22"/>
          <w:szCs w:val="22"/>
        </w:rPr>
      </w:pPr>
      <w:hyperlink w:anchor="_Toc137816685" w:history="1">
        <w:r w:rsidRPr="008F65C2">
          <w:rPr>
            <w:rStyle w:val="af3"/>
          </w:rPr>
          <w:t>Рисунок </w:t>
        </w:r>
        <w:r>
          <w:rPr>
            <w:rFonts w:asciiTheme="minorHAnsi" w:eastAsiaTheme="minorEastAsia" w:hAnsiTheme="minorHAnsi" w:cstheme="minorBidi"/>
            <w:sz w:val="22"/>
            <w:szCs w:val="22"/>
          </w:rPr>
          <w:tab/>
        </w:r>
        <w:r w:rsidRPr="008F65C2">
          <w:rPr>
            <w:rStyle w:val="af3"/>
          </w:rPr>
          <w:t>24. Справочник «Перечень источников поступлений целевых средств»</w:t>
        </w:r>
        <w:r>
          <w:rPr>
            <w:webHidden/>
          </w:rPr>
          <w:tab/>
        </w:r>
        <w:r>
          <w:rPr>
            <w:webHidden/>
          </w:rPr>
          <w:fldChar w:fldCharType="begin"/>
        </w:r>
        <w:r>
          <w:rPr>
            <w:webHidden/>
          </w:rPr>
          <w:instrText xml:space="preserve"> PAGEREF _Toc137816685 \h </w:instrText>
        </w:r>
        <w:r>
          <w:rPr>
            <w:webHidden/>
          </w:rPr>
        </w:r>
        <w:r>
          <w:rPr>
            <w:webHidden/>
          </w:rPr>
          <w:fldChar w:fldCharType="separate"/>
        </w:r>
        <w:r>
          <w:rPr>
            <w:webHidden/>
          </w:rPr>
          <w:t>68</w:t>
        </w:r>
        <w:r>
          <w:rPr>
            <w:webHidden/>
          </w:rPr>
          <w:fldChar w:fldCharType="end"/>
        </w:r>
      </w:hyperlink>
    </w:p>
    <w:p w14:paraId="23CDE76B" w14:textId="474FCF0A" w:rsidR="004401E5" w:rsidRDefault="004401E5">
      <w:pPr>
        <w:pStyle w:val="affff6"/>
        <w:rPr>
          <w:rFonts w:asciiTheme="minorHAnsi" w:eastAsiaTheme="minorEastAsia" w:hAnsiTheme="minorHAnsi" w:cstheme="minorBidi"/>
          <w:sz w:val="22"/>
          <w:szCs w:val="22"/>
        </w:rPr>
      </w:pPr>
      <w:hyperlink w:anchor="_Toc137816686" w:history="1">
        <w:r w:rsidRPr="008F65C2">
          <w:rPr>
            <w:rStyle w:val="af3"/>
          </w:rPr>
          <w:t>Рисунок </w:t>
        </w:r>
        <w:r>
          <w:rPr>
            <w:rFonts w:asciiTheme="minorHAnsi" w:eastAsiaTheme="minorEastAsia" w:hAnsiTheme="minorHAnsi" w:cstheme="minorBidi"/>
            <w:sz w:val="22"/>
            <w:szCs w:val="22"/>
          </w:rPr>
          <w:tab/>
        </w:r>
        <w:r w:rsidRPr="008F65C2">
          <w:rPr>
            <w:rStyle w:val="af3"/>
          </w:rPr>
          <w:t>25. Справочник «Структуры документов для учета»</w:t>
        </w:r>
        <w:r>
          <w:rPr>
            <w:webHidden/>
          </w:rPr>
          <w:tab/>
        </w:r>
        <w:r>
          <w:rPr>
            <w:webHidden/>
          </w:rPr>
          <w:fldChar w:fldCharType="begin"/>
        </w:r>
        <w:r>
          <w:rPr>
            <w:webHidden/>
          </w:rPr>
          <w:instrText xml:space="preserve"> PAGEREF _Toc137816686 \h </w:instrText>
        </w:r>
        <w:r>
          <w:rPr>
            <w:webHidden/>
          </w:rPr>
        </w:r>
        <w:r>
          <w:rPr>
            <w:webHidden/>
          </w:rPr>
          <w:fldChar w:fldCharType="separate"/>
        </w:r>
        <w:r>
          <w:rPr>
            <w:webHidden/>
          </w:rPr>
          <w:t>69</w:t>
        </w:r>
        <w:r>
          <w:rPr>
            <w:webHidden/>
          </w:rPr>
          <w:fldChar w:fldCharType="end"/>
        </w:r>
      </w:hyperlink>
    </w:p>
    <w:p w14:paraId="2D33AEFE" w14:textId="490C12B5" w:rsidR="004401E5" w:rsidRDefault="004401E5">
      <w:pPr>
        <w:pStyle w:val="affff6"/>
        <w:rPr>
          <w:rFonts w:asciiTheme="minorHAnsi" w:eastAsiaTheme="minorEastAsia" w:hAnsiTheme="minorHAnsi" w:cstheme="minorBidi"/>
          <w:sz w:val="22"/>
          <w:szCs w:val="22"/>
        </w:rPr>
      </w:pPr>
      <w:hyperlink w:anchor="_Toc137816687" w:history="1">
        <w:r w:rsidRPr="008F65C2">
          <w:rPr>
            <w:rStyle w:val="af3"/>
          </w:rPr>
          <w:t>Рисунок </w:t>
        </w:r>
        <w:r>
          <w:rPr>
            <w:rFonts w:asciiTheme="minorHAnsi" w:eastAsiaTheme="minorEastAsia" w:hAnsiTheme="minorHAnsi" w:cstheme="minorBidi"/>
            <w:sz w:val="22"/>
            <w:szCs w:val="22"/>
          </w:rPr>
          <w:tab/>
        </w:r>
        <w:r w:rsidRPr="008F65C2">
          <w:rPr>
            <w:rStyle w:val="af3"/>
          </w:rPr>
          <w:t>26. Справочник «Перечень показателей состояния лицевого счета»</w:t>
        </w:r>
        <w:r>
          <w:rPr>
            <w:webHidden/>
          </w:rPr>
          <w:tab/>
        </w:r>
        <w:r>
          <w:rPr>
            <w:webHidden/>
          </w:rPr>
          <w:fldChar w:fldCharType="begin"/>
        </w:r>
        <w:r>
          <w:rPr>
            <w:webHidden/>
          </w:rPr>
          <w:instrText xml:space="preserve"> PAGEREF _Toc137816687 \h </w:instrText>
        </w:r>
        <w:r>
          <w:rPr>
            <w:webHidden/>
          </w:rPr>
        </w:r>
        <w:r>
          <w:rPr>
            <w:webHidden/>
          </w:rPr>
          <w:fldChar w:fldCharType="separate"/>
        </w:r>
        <w:r>
          <w:rPr>
            <w:webHidden/>
          </w:rPr>
          <w:t>70</w:t>
        </w:r>
        <w:r>
          <w:rPr>
            <w:webHidden/>
          </w:rPr>
          <w:fldChar w:fldCharType="end"/>
        </w:r>
      </w:hyperlink>
    </w:p>
    <w:p w14:paraId="32CD05D0" w14:textId="702B3B49" w:rsidR="004401E5" w:rsidRDefault="004401E5">
      <w:pPr>
        <w:pStyle w:val="affff6"/>
        <w:rPr>
          <w:rFonts w:asciiTheme="minorHAnsi" w:eastAsiaTheme="minorEastAsia" w:hAnsiTheme="minorHAnsi" w:cstheme="minorBidi"/>
          <w:sz w:val="22"/>
          <w:szCs w:val="22"/>
        </w:rPr>
      </w:pPr>
      <w:hyperlink w:anchor="_Toc137816688" w:history="1">
        <w:r w:rsidRPr="008F65C2">
          <w:rPr>
            <w:rStyle w:val="af3"/>
          </w:rPr>
          <w:t>Рисунок </w:t>
        </w:r>
        <w:r>
          <w:rPr>
            <w:rFonts w:asciiTheme="minorHAnsi" w:eastAsiaTheme="minorEastAsia" w:hAnsiTheme="minorHAnsi" w:cstheme="minorBidi"/>
            <w:sz w:val="22"/>
            <w:szCs w:val="22"/>
          </w:rPr>
          <w:tab/>
        </w:r>
        <w:r w:rsidRPr="008F65C2">
          <w:rPr>
            <w:rStyle w:val="af3"/>
          </w:rPr>
          <w:t>27. Справочник «Аналитические коды поступлений и источников»</w:t>
        </w:r>
        <w:r>
          <w:rPr>
            <w:webHidden/>
          </w:rPr>
          <w:tab/>
        </w:r>
        <w:r>
          <w:rPr>
            <w:webHidden/>
          </w:rPr>
          <w:fldChar w:fldCharType="begin"/>
        </w:r>
        <w:r>
          <w:rPr>
            <w:webHidden/>
          </w:rPr>
          <w:instrText xml:space="preserve"> PAGEREF _Toc137816688 \h </w:instrText>
        </w:r>
        <w:r>
          <w:rPr>
            <w:webHidden/>
          </w:rPr>
        </w:r>
        <w:r>
          <w:rPr>
            <w:webHidden/>
          </w:rPr>
          <w:fldChar w:fldCharType="separate"/>
        </w:r>
        <w:r>
          <w:rPr>
            <w:webHidden/>
          </w:rPr>
          <w:t>71</w:t>
        </w:r>
        <w:r>
          <w:rPr>
            <w:webHidden/>
          </w:rPr>
          <w:fldChar w:fldCharType="end"/>
        </w:r>
      </w:hyperlink>
    </w:p>
    <w:p w14:paraId="7E64D799" w14:textId="6D7678DD" w:rsidR="004401E5" w:rsidRDefault="004401E5">
      <w:pPr>
        <w:pStyle w:val="affff6"/>
        <w:rPr>
          <w:rFonts w:asciiTheme="minorHAnsi" w:eastAsiaTheme="minorEastAsia" w:hAnsiTheme="minorHAnsi" w:cstheme="minorBidi"/>
          <w:sz w:val="22"/>
          <w:szCs w:val="22"/>
        </w:rPr>
      </w:pPr>
      <w:hyperlink w:anchor="_Toc137816689" w:history="1">
        <w:r w:rsidRPr="008F65C2">
          <w:rPr>
            <w:rStyle w:val="af3"/>
          </w:rPr>
          <w:t>Рисунок </w:t>
        </w:r>
        <w:r>
          <w:rPr>
            <w:rFonts w:asciiTheme="minorHAnsi" w:eastAsiaTheme="minorEastAsia" w:hAnsiTheme="minorHAnsi" w:cstheme="minorBidi"/>
            <w:sz w:val="22"/>
            <w:szCs w:val="22"/>
          </w:rPr>
          <w:tab/>
        </w:r>
        <w:r w:rsidRPr="008F65C2">
          <w:rPr>
            <w:rStyle w:val="af3"/>
          </w:rPr>
          <w:t>28. Справочник «Банковские карты»</w:t>
        </w:r>
        <w:r>
          <w:rPr>
            <w:webHidden/>
          </w:rPr>
          <w:tab/>
        </w:r>
        <w:r>
          <w:rPr>
            <w:webHidden/>
          </w:rPr>
          <w:fldChar w:fldCharType="begin"/>
        </w:r>
        <w:r>
          <w:rPr>
            <w:webHidden/>
          </w:rPr>
          <w:instrText xml:space="preserve"> PAGEREF _Toc137816689 \h </w:instrText>
        </w:r>
        <w:r>
          <w:rPr>
            <w:webHidden/>
          </w:rPr>
        </w:r>
        <w:r>
          <w:rPr>
            <w:webHidden/>
          </w:rPr>
          <w:fldChar w:fldCharType="separate"/>
        </w:r>
        <w:r>
          <w:rPr>
            <w:webHidden/>
          </w:rPr>
          <w:t>72</w:t>
        </w:r>
        <w:r>
          <w:rPr>
            <w:webHidden/>
          </w:rPr>
          <w:fldChar w:fldCharType="end"/>
        </w:r>
      </w:hyperlink>
    </w:p>
    <w:p w14:paraId="7DAFFD04" w14:textId="4BE0F039" w:rsidR="004401E5" w:rsidRDefault="004401E5">
      <w:pPr>
        <w:pStyle w:val="affff6"/>
        <w:rPr>
          <w:rFonts w:asciiTheme="minorHAnsi" w:eastAsiaTheme="minorEastAsia" w:hAnsiTheme="minorHAnsi" w:cstheme="minorBidi"/>
          <w:sz w:val="22"/>
          <w:szCs w:val="22"/>
        </w:rPr>
      </w:pPr>
      <w:hyperlink w:anchor="_Toc137816690" w:history="1">
        <w:r w:rsidRPr="008F65C2">
          <w:rPr>
            <w:rStyle w:val="af3"/>
          </w:rPr>
          <w:t>Рисунок </w:t>
        </w:r>
        <w:r>
          <w:rPr>
            <w:rFonts w:asciiTheme="minorHAnsi" w:eastAsiaTheme="minorEastAsia" w:hAnsiTheme="minorHAnsi" w:cstheme="minorBidi"/>
            <w:sz w:val="22"/>
            <w:szCs w:val="22"/>
          </w:rPr>
          <w:tab/>
        </w:r>
        <w:r w:rsidRPr="008F65C2">
          <w:rPr>
            <w:rStyle w:val="af3"/>
          </w:rPr>
          <w:t>29. Справочник «Банковские счета ФК»</w:t>
        </w:r>
        <w:r>
          <w:rPr>
            <w:webHidden/>
          </w:rPr>
          <w:tab/>
        </w:r>
        <w:r>
          <w:rPr>
            <w:webHidden/>
          </w:rPr>
          <w:fldChar w:fldCharType="begin"/>
        </w:r>
        <w:r>
          <w:rPr>
            <w:webHidden/>
          </w:rPr>
          <w:instrText xml:space="preserve"> PAGEREF _Toc137816690 \h </w:instrText>
        </w:r>
        <w:r>
          <w:rPr>
            <w:webHidden/>
          </w:rPr>
        </w:r>
        <w:r>
          <w:rPr>
            <w:webHidden/>
          </w:rPr>
          <w:fldChar w:fldCharType="separate"/>
        </w:r>
        <w:r>
          <w:rPr>
            <w:webHidden/>
          </w:rPr>
          <w:t>73</w:t>
        </w:r>
        <w:r>
          <w:rPr>
            <w:webHidden/>
          </w:rPr>
          <w:fldChar w:fldCharType="end"/>
        </w:r>
      </w:hyperlink>
    </w:p>
    <w:p w14:paraId="638A8D25" w14:textId="16C5736A" w:rsidR="004401E5" w:rsidRDefault="004401E5">
      <w:pPr>
        <w:pStyle w:val="affff6"/>
        <w:rPr>
          <w:rFonts w:asciiTheme="minorHAnsi" w:eastAsiaTheme="minorEastAsia" w:hAnsiTheme="minorHAnsi" w:cstheme="minorBidi"/>
          <w:sz w:val="22"/>
          <w:szCs w:val="22"/>
        </w:rPr>
      </w:pPr>
      <w:hyperlink w:anchor="_Toc137816691" w:history="1">
        <w:r w:rsidRPr="008F65C2">
          <w:rPr>
            <w:rStyle w:val="af3"/>
          </w:rPr>
          <w:t>Рисунок </w:t>
        </w:r>
        <w:r>
          <w:rPr>
            <w:rFonts w:asciiTheme="minorHAnsi" w:eastAsiaTheme="minorEastAsia" w:hAnsiTheme="minorHAnsi" w:cstheme="minorBidi"/>
            <w:sz w:val="22"/>
            <w:szCs w:val="22"/>
          </w:rPr>
          <w:tab/>
        </w:r>
        <w:r w:rsidRPr="008F65C2">
          <w:rPr>
            <w:rStyle w:val="af3"/>
          </w:rPr>
          <w:t>30. Справочник «Бюджеты»</w:t>
        </w:r>
        <w:r>
          <w:rPr>
            <w:webHidden/>
          </w:rPr>
          <w:tab/>
        </w:r>
        <w:r>
          <w:rPr>
            <w:webHidden/>
          </w:rPr>
          <w:fldChar w:fldCharType="begin"/>
        </w:r>
        <w:r>
          <w:rPr>
            <w:webHidden/>
          </w:rPr>
          <w:instrText xml:space="preserve"> PAGEREF _Toc137816691 \h </w:instrText>
        </w:r>
        <w:r>
          <w:rPr>
            <w:webHidden/>
          </w:rPr>
        </w:r>
        <w:r>
          <w:rPr>
            <w:webHidden/>
          </w:rPr>
          <w:fldChar w:fldCharType="separate"/>
        </w:r>
        <w:r>
          <w:rPr>
            <w:webHidden/>
          </w:rPr>
          <w:t>74</w:t>
        </w:r>
        <w:r>
          <w:rPr>
            <w:webHidden/>
          </w:rPr>
          <w:fldChar w:fldCharType="end"/>
        </w:r>
      </w:hyperlink>
    </w:p>
    <w:p w14:paraId="5555A6AC" w14:textId="031ACA4A" w:rsidR="004401E5" w:rsidRDefault="004401E5">
      <w:pPr>
        <w:pStyle w:val="affff6"/>
        <w:rPr>
          <w:rFonts w:asciiTheme="minorHAnsi" w:eastAsiaTheme="minorEastAsia" w:hAnsiTheme="minorHAnsi" w:cstheme="minorBidi"/>
          <w:sz w:val="22"/>
          <w:szCs w:val="22"/>
        </w:rPr>
      </w:pPr>
      <w:hyperlink w:anchor="_Toc137816692" w:history="1">
        <w:r w:rsidRPr="008F65C2">
          <w:rPr>
            <w:rStyle w:val="af3"/>
          </w:rPr>
          <w:t>Рисунок </w:t>
        </w:r>
        <w:r>
          <w:rPr>
            <w:rFonts w:asciiTheme="minorHAnsi" w:eastAsiaTheme="minorEastAsia" w:hAnsiTheme="minorHAnsi" w:cstheme="minorBidi"/>
            <w:sz w:val="22"/>
            <w:szCs w:val="22"/>
          </w:rPr>
          <w:tab/>
        </w:r>
        <w:r w:rsidRPr="008F65C2">
          <w:rPr>
            <w:rStyle w:val="af3"/>
          </w:rPr>
          <w:t>31. Справочник «ЕГРЮЛ»</w:t>
        </w:r>
        <w:r>
          <w:rPr>
            <w:webHidden/>
          </w:rPr>
          <w:tab/>
        </w:r>
        <w:r>
          <w:rPr>
            <w:webHidden/>
          </w:rPr>
          <w:fldChar w:fldCharType="begin"/>
        </w:r>
        <w:r>
          <w:rPr>
            <w:webHidden/>
          </w:rPr>
          <w:instrText xml:space="preserve"> PAGEREF _Toc137816692 \h </w:instrText>
        </w:r>
        <w:r>
          <w:rPr>
            <w:webHidden/>
          </w:rPr>
        </w:r>
        <w:r>
          <w:rPr>
            <w:webHidden/>
          </w:rPr>
          <w:fldChar w:fldCharType="separate"/>
        </w:r>
        <w:r>
          <w:rPr>
            <w:webHidden/>
          </w:rPr>
          <w:t>75</w:t>
        </w:r>
        <w:r>
          <w:rPr>
            <w:webHidden/>
          </w:rPr>
          <w:fldChar w:fldCharType="end"/>
        </w:r>
      </w:hyperlink>
    </w:p>
    <w:p w14:paraId="51E7F358" w14:textId="0AD3F868" w:rsidR="004401E5" w:rsidRDefault="004401E5">
      <w:pPr>
        <w:pStyle w:val="affff6"/>
        <w:rPr>
          <w:rFonts w:asciiTheme="minorHAnsi" w:eastAsiaTheme="minorEastAsia" w:hAnsiTheme="minorHAnsi" w:cstheme="minorBidi"/>
          <w:sz w:val="22"/>
          <w:szCs w:val="22"/>
        </w:rPr>
      </w:pPr>
      <w:hyperlink w:anchor="_Toc137816693" w:history="1">
        <w:r w:rsidRPr="008F65C2">
          <w:rPr>
            <w:rStyle w:val="af3"/>
          </w:rPr>
          <w:t>Рисунок </w:t>
        </w:r>
        <w:r>
          <w:rPr>
            <w:rFonts w:asciiTheme="minorHAnsi" w:eastAsiaTheme="minorEastAsia" w:hAnsiTheme="minorHAnsi" w:cstheme="minorBidi"/>
            <w:sz w:val="22"/>
            <w:szCs w:val="22"/>
          </w:rPr>
          <w:tab/>
        </w:r>
        <w:r w:rsidRPr="008F65C2">
          <w:rPr>
            <w:rStyle w:val="af3"/>
          </w:rPr>
          <w:t>32. Справочник «КБК Виды расходов»</w:t>
        </w:r>
        <w:r>
          <w:rPr>
            <w:webHidden/>
          </w:rPr>
          <w:tab/>
        </w:r>
        <w:r>
          <w:rPr>
            <w:webHidden/>
          </w:rPr>
          <w:fldChar w:fldCharType="begin"/>
        </w:r>
        <w:r>
          <w:rPr>
            <w:webHidden/>
          </w:rPr>
          <w:instrText xml:space="preserve"> PAGEREF _Toc137816693 \h </w:instrText>
        </w:r>
        <w:r>
          <w:rPr>
            <w:webHidden/>
          </w:rPr>
        </w:r>
        <w:r>
          <w:rPr>
            <w:webHidden/>
          </w:rPr>
          <w:fldChar w:fldCharType="separate"/>
        </w:r>
        <w:r>
          <w:rPr>
            <w:webHidden/>
          </w:rPr>
          <w:t>76</w:t>
        </w:r>
        <w:r>
          <w:rPr>
            <w:webHidden/>
          </w:rPr>
          <w:fldChar w:fldCharType="end"/>
        </w:r>
      </w:hyperlink>
    </w:p>
    <w:p w14:paraId="4A6F4F29" w14:textId="5F3B7FBA" w:rsidR="004401E5" w:rsidRDefault="004401E5">
      <w:pPr>
        <w:pStyle w:val="affff6"/>
        <w:rPr>
          <w:rFonts w:asciiTheme="minorHAnsi" w:eastAsiaTheme="minorEastAsia" w:hAnsiTheme="minorHAnsi" w:cstheme="minorBidi"/>
          <w:sz w:val="22"/>
          <w:szCs w:val="22"/>
        </w:rPr>
      </w:pPr>
      <w:hyperlink w:anchor="_Toc137816694" w:history="1">
        <w:r w:rsidRPr="008F65C2">
          <w:rPr>
            <w:rStyle w:val="af3"/>
          </w:rPr>
          <w:t>Рисунок </w:t>
        </w:r>
        <w:r>
          <w:rPr>
            <w:rFonts w:asciiTheme="minorHAnsi" w:eastAsiaTheme="minorEastAsia" w:hAnsiTheme="minorHAnsi" w:cstheme="minorBidi"/>
            <w:sz w:val="22"/>
            <w:szCs w:val="22"/>
          </w:rPr>
          <w:tab/>
        </w:r>
        <w:r w:rsidRPr="008F65C2">
          <w:rPr>
            <w:rStyle w:val="af3"/>
          </w:rPr>
          <w:t>33. Справочник «КБК главы»</w:t>
        </w:r>
        <w:r>
          <w:rPr>
            <w:webHidden/>
          </w:rPr>
          <w:tab/>
        </w:r>
        <w:r>
          <w:rPr>
            <w:webHidden/>
          </w:rPr>
          <w:fldChar w:fldCharType="begin"/>
        </w:r>
        <w:r>
          <w:rPr>
            <w:webHidden/>
          </w:rPr>
          <w:instrText xml:space="preserve"> PAGEREF _Toc137816694 \h </w:instrText>
        </w:r>
        <w:r>
          <w:rPr>
            <w:webHidden/>
          </w:rPr>
        </w:r>
        <w:r>
          <w:rPr>
            <w:webHidden/>
          </w:rPr>
          <w:fldChar w:fldCharType="separate"/>
        </w:r>
        <w:r>
          <w:rPr>
            <w:webHidden/>
          </w:rPr>
          <w:t>77</w:t>
        </w:r>
        <w:r>
          <w:rPr>
            <w:webHidden/>
          </w:rPr>
          <w:fldChar w:fldCharType="end"/>
        </w:r>
      </w:hyperlink>
    </w:p>
    <w:p w14:paraId="2B3CA9B8" w14:textId="7069F161" w:rsidR="004401E5" w:rsidRDefault="004401E5">
      <w:pPr>
        <w:pStyle w:val="affff6"/>
        <w:rPr>
          <w:rFonts w:asciiTheme="minorHAnsi" w:eastAsiaTheme="minorEastAsia" w:hAnsiTheme="minorHAnsi" w:cstheme="minorBidi"/>
          <w:sz w:val="22"/>
          <w:szCs w:val="22"/>
        </w:rPr>
      </w:pPr>
      <w:hyperlink w:anchor="_Toc137816695" w:history="1">
        <w:r w:rsidRPr="008F65C2">
          <w:rPr>
            <w:rStyle w:val="af3"/>
          </w:rPr>
          <w:t>Рисунок </w:t>
        </w:r>
        <w:r>
          <w:rPr>
            <w:rFonts w:asciiTheme="minorHAnsi" w:eastAsiaTheme="minorEastAsia" w:hAnsiTheme="minorHAnsi" w:cstheme="minorBidi"/>
            <w:sz w:val="22"/>
            <w:szCs w:val="22"/>
          </w:rPr>
          <w:tab/>
        </w:r>
        <w:r w:rsidRPr="008F65C2">
          <w:rPr>
            <w:rStyle w:val="af3"/>
          </w:rPr>
          <w:t>34. Справочник «Книга регистрации казначейских счетов»</w:t>
        </w:r>
        <w:r>
          <w:rPr>
            <w:webHidden/>
          </w:rPr>
          <w:tab/>
        </w:r>
        <w:r>
          <w:rPr>
            <w:webHidden/>
          </w:rPr>
          <w:fldChar w:fldCharType="begin"/>
        </w:r>
        <w:r>
          <w:rPr>
            <w:webHidden/>
          </w:rPr>
          <w:instrText xml:space="preserve"> PAGEREF _Toc137816695 \h </w:instrText>
        </w:r>
        <w:r>
          <w:rPr>
            <w:webHidden/>
          </w:rPr>
        </w:r>
        <w:r>
          <w:rPr>
            <w:webHidden/>
          </w:rPr>
          <w:fldChar w:fldCharType="separate"/>
        </w:r>
        <w:r>
          <w:rPr>
            <w:webHidden/>
          </w:rPr>
          <w:t>78</w:t>
        </w:r>
        <w:r>
          <w:rPr>
            <w:webHidden/>
          </w:rPr>
          <w:fldChar w:fldCharType="end"/>
        </w:r>
      </w:hyperlink>
    </w:p>
    <w:p w14:paraId="5147B8CE" w14:textId="3C7BFD8E" w:rsidR="004401E5" w:rsidRDefault="004401E5">
      <w:pPr>
        <w:pStyle w:val="affff6"/>
        <w:rPr>
          <w:rFonts w:asciiTheme="minorHAnsi" w:eastAsiaTheme="minorEastAsia" w:hAnsiTheme="minorHAnsi" w:cstheme="minorBidi"/>
          <w:sz w:val="22"/>
          <w:szCs w:val="22"/>
        </w:rPr>
      </w:pPr>
      <w:hyperlink w:anchor="_Toc137816696" w:history="1">
        <w:r w:rsidRPr="008F65C2">
          <w:rPr>
            <w:rStyle w:val="af3"/>
          </w:rPr>
          <w:t>Рисунок </w:t>
        </w:r>
        <w:r>
          <w:rPr>
            <w:rFonts w:asciiTheme="minorHAnsi" w:eastAsiaTheme="minorEastAsia" w:hAnsiTheme="minorHAnsi" w:cstheme="minorBidi"/>
            <w:sz w:val="22"/>
            <w:szCs w:val="22"/>
          </w:rPr>
          <w:tab/>
        </w:r>
        <w:r w:rsidRPr="008F65C2">
          <w:rPr>
            <w:rStyle w:val="af3"/>
          </w:rPr>
          <w:t>35. Справочник «Книга регистрации лицевых счетов»</w:t>
        </w:r>
        <w:r>
          <w:rPr>
            <w:webHidden/>
          </w:rPr>
          <w:tab/>
        </w:r>
        <w:r>
          <w:rPr>
            <w:webHidden/>
          </w:rPr>
          <w:fldChar w:fldCharType="begin"/>
        </w:r>
        <w:r>
          <w:rPr>
            <w:webHidden/>
          </w:rPr>
          <w:instrText xml:space="preserve"> PAGEREF _Toc137816696 \h </w:instrText>
        </w:r>
        <w:r>
          <w:rPr>
            <w:webHidden/>
          </w:rPr>
        </w:r>
        <w:r>
          <w:rPr>
            <w:webHidden/>
          </w:rPr>
          <w:fldChar w:fldCharType="separate"/>
        </w:r>
        <w:r>
          <w:rPr>
            <w:webHidden/>
          </w:rPr>
          <w:t>79</w:t>
        </w:r>
        <w:r>
          <w:rPr>
            <w:webHidden/>
          </w:rPr>
          <w:fldChar w:fldCharType="end"/>
        </w:r>
      </w:hyperlink>
    </w:p>
    <w:p w14:paraId="4789A32F" w14:textId="4913AFE4" w:rsidR="004401E5" w:rsidRDefault="004401E5">
      <w:pPr>
        <w:pStyle w:val="affff6"/>
        <w:rPr>
          <w:rFonts w:asciiTheme="minorHAnsi" w:eastAsiaTheme="minorEastAsia" w:hAnsiTheme="minorHAnsi" w:cstheme="minorBidi"/>
          <w:sz w:val="22"/>
          <w:szCs w:val="22"/>
        </w:rPr>
      </w:pPr>
      <w:hyperlink w:anchor="_Toc137816697" w:history="1">
        <w:r w:rsidRPr="008F65C2">
          <w:rPr>
            <w:rStyle w:val="af3"/>
          </w:rPr>
          <w:t>Рисунок </w:t>
        </w:r>
        <w:r>
          <w:rPr>
            <w:rFonts w:asciiTheme="minorHAnsi" w:eastAsiaTheme="minorEastAsia" w:hAnsiTheme="minorHAnsi" w:cstheme="minorBidi"/>
            <w:sz w:val="22"/>
            <w:szCs w:val="22"/>
          </w:rPr>
          <w:tab/>
        </w:r>
        <w:r w:rsidRPr="008F65C2">
          <w:rPr>
            <w:rStyle w:val="af3"/>
          </w:rPr>
          <w:t>36. Справочник «Коды субсидий НУБП»</w:t>
        </w:r>
        <w:r>
          <w:rPr>
            <w:webHidden/>
          </w:rPr>
          <w:tab/>
        </w:r>
        <w:r>
          <w:rPr>
            <w:webHidden/>
          </w:rPr>
          <w:fldChar w:fldCharType="begin"/>
        </w:r>
        <w:r>
          <w:rPr>
            <w:webHidden/>
          </w:rPr>
          <w:instrText xml:space="preserve"> PAGEREF _Toc137816697 \h </w:instrText>
        </w:r>
        <w:r>
          <w:rPr>
            <w:webHidden/>
          </w:rPr>
        </w:r>
        <w:r>
          <w:rPr>
            <w:webHidden/>
          </w:rPr>
          <w:fldChar w:fldCharType="separate"/>
        </w:r>
        <w:r>
          <w:rPr>
            <w:webHidden/>
          </w:rPr>
          <w:t>80</w:t>
        </w:r>
        <w:r>
          <w:rPr>
            <w:webHidden/>
          </w:rPr>
          <w:fldChar w:fldCharType="end"/>
        </w:r>
      </w:hyperlink>
    </w:p>
    <w:p w14:paraId="06460E94" w14:textId="25821679" w:rsidR="004401E5" w:rsidRDefault="004401E5">
      <w:pPr>
        <w:pStyle w:val="affff6"/>
        <w:rPr>
          <w:rFonts w:asciiTheme="minorHAnsi" w:eastAsiaTheme="minorEastAsia" w:hAnsiTheme="minorHAnsi" w:cstheme="minorBidi"/>
          <w:sz w:val="22"/>
          <w:szCs w:val="22"/>
        </w:rPr>
      </w:pPr>
      <w:hyperlink w:anchor="_Toc137816698" w:history="1">
        <w:r w:rsidRPr="008F65C2">
          <w:rPr>
            <w:rStyle w:val="af3"/>
          </w:rPr>
          <w:t>Рисунок </w:t>
        </w:r>
        <w:r>
          <w:rPr>
            <w:rFonts w:asciiTheme="minorHAnsi" w:eastAsiaTheme="minorEastAsia" w:hAnsiTheme="minorHAnsi" w:cstheme="minorBidi"/>
            <w:sz w:val="22"/>
            <w:szCs w:val="22"/>
          </w:rPr>
          <w:tab/>
        </w:r>
        <w:r w:rsidRPr="008F65C2">
          <w:rPr>
            <w:rStyle w:val="af3"/>
          </w:rPr>
          <w:t>37. Справочник «Объекты капитального вложения (ОКВ)»</w:t>
        </w:r>
        <w:r>
          <w:rPr>
            <w:webHidden/>
          </w:rPr>
          <w:tab/>
        </w:r>
        <w:r>
          <w:rPr>
            <w:webHidden/>
          </w:rPr>
          <w:fldChar w:fldCharType="begin"/>
        </w:r>
        <w:r>
          <w:rPr>
            <w:webHidden/>
          </w:rPr>
          <w:instrText xml:space="preserve"> PAGEREF _Toc137816698 \h </w:instrText>
        </w:r>
        <w:r>
          <w:rPr>
            <w:webHidden/>
          </w:rPr>
        </w:r>
        <w:r>
          <w:rPr>
            <w:webHidden/>
          </w:rPr>
          <w:fldChar w:fldCharType="separate"/>
        </w:r>
        <w:r>
          <w:rPr>
            <w:webHidden/>
          </w:rPr>
          <w:t>81</w:t>
        </w:r>
        <w:r>
          <w:rPr>
            <w:webHidden/>
          </w:rPr>
          <w:fldChar w:fldCharType="end"/>
        </w:r>
      </w:hyperlink>
    </w:p>
    <w:p w14:paraId="48AA08B3" w14:textId="6F450481" w:rsidR="004401E5" w:rsidRDefault="004401E5">
      <w:pPr>
        <w:pStyle w:val="affff6"/>
        <w:rPr>
          <w:rFonts w:asciiTheme="minorHAnsi" w:eastAsiaTheme="minorEastAsia" w:hAnsiTheme="minorHAnsi" w:cstheme="minorBidi"/>
          <w:sz w:val="22"/>
          <w:szCs w:val="22"/>
        </w:rPr>
      </w:pPr>
      <w:hyperlink w:anchor="_Toc137816699" w:history="1">
        <w:r w:rsidRPr="008F65C2">
          <w:rPr>
            <w:rStyle w:val="af3"/>
          </w:rPr>
          <w:t>Рисунок </w:t>
        </w:r>
        <w:r>
          <w:rPr>
            <w:rFonts w:asciiTheme="minorHAnsi" w:eastAsiaTheme="minorEastAsia" w:hAnsiTheme="minorHAnsi" w:cstheme="minorBidi"/>
            <w:sz w:val="22"/>
            <w:szCs w:val="22"/>
          </w:rPr>
          <w:tab/>
        </w:r>
        <w:r w:rsidRPr="008F65C2">
          <w:rPr>
            <w:rStyle w:val="af3"/>
          </w:rPr>
          <w:t>38. Справочник «ОКВ»</w:t>
        </w:r>
        <w:r>
          <w:rPr>
            <w:webHidden/>
          </w:rPr>
          <w:tab/>
        </w:r>
        <w:r>
          <w:rPr>
            <w:webHidden/>
          </w:rPr>
          <w:fldChar w:fldCharType="begin"/>
        </w:r>
        <w:r>
          <w:rPr>
            <w:webHidden/>
          </w:rPr>
          <w:instrText xml:space="preserve"> PAGEREF _Toc137816699 \h </w:instrText>
        </w:r>
        <w:r>
          <w:rPr>
            <w:webHidden/>
          </w:rPr>
        </w:r>
        <w:r>
          <w:rPr>
            <w:webHidden/>
          </w:rPr>
          <w:fldChar w:fldCharType="separate"/>
        </w:r>
        <w:r>
          <w:rPr>
            <w:webHidden/>
          </w:rPr>
          <w:t>82</w:t>
        </w:r>
        <w:r>
          <w:rPr>
            <w:webHidden/>
          </w:rPr>
          <w:fldChar w:fldCharType="end"/>
        </w:r>
      </w:hyperlink>
    </w:p>
    <w:p w14:paraId="3E1C9910" w14:textId="54F12F59" w:rsidR="004401E5" w:rsidRDefault="004401E5">
      <w:pPr>
        <w:pStyle w:val="affff6"/>
        <w:rPr>
          <w:rFonts w:asciiTheme="minorHAnsi" w:eastAsiaTheme="minorEastAsia" w:hAnsiTheme="minorHAnsi" w:cstheme="minorBidi"/>
          <w:sz w:val="22"/>
          <w:szCs w:val="22"/>
        </w:rPr>
      </w:pPr>
      <w:hyperlink w:anchor="_Toc137816700" w:history="1">
        <w:r w:rsidRPr="008F65C2">
          <w:rPr>
            <w:rStyle w:val="af3"/>
          </w:rPr>
          <w:t>Рисунок </w:t>
        </w:r>
        <w:r>
          <w:rPr>
            <w:rFonts w:asciiTheme="minorHAnsi" w:eastAsiaTheme="minorEastAsia" w:hAnsiTheme="minorHAnsi" w:cstheme="minorBidi"/>
            <w:sz w:val="22"/>
            <w:szCs w:val="22"/>
          </w:rPr>
          <w:tab/>
        </w:r>
        <w:r w:rsidRPr="008F65C2">
          <w:rPr>
            <w:rStyle w:val="af3"/>
          </w:rPr>
          <w:t>39. Справочник «ОКТМО»</w:t>
        </w:r>
        <w:r>
          <w:rPr>
            <w:webHidden/>
          </w:rPr>
          <w:tab/>
        </w:r>
        <w:r>
          <w:rPr>
            <w:webHidden/>
          </w:rPr>
          <w:fldChar w:fldCharType="begin"/>
        </w:r>
        <w:r>
          <w:rPr>
            <w:webHidden/>
          </w:rPr>
          <w:instrText xml:space="preserve"> PAGEREF _Toc137816700 \h </w:instrText>
        </w:r>
        <w:r>
          <w:rPr>
            <w:webHidden/>
          </w:rPr>
        </w:r>
        <w:r>
          <w:rPr>
            <w:webHidden/>
          </w:rPr>
          <w:fldChar w:fldCharType="separate"/>
        </w:r>
        <w:r>
          <w:rPr>
            <w:webHidden/>
          </w:rPr>
          <w:t>83</w:t>
        </w:r>
        <w:r>
          <w:rPr>
            <w:webHidden/>
          </w:rPr>
          <w:fldChar w:fldCharType="end"/>
        </w:r>
      </w:hyperlink>
    </w:p>
    <w:p w14:paraId="6A28D313" w14:textId="09C9F109" w:rsidR="004401E5" w:rsidRDefault="004401E5">
      <w:pPr>
        <w:pStyle w:val="affff6"/>
        <w:rPr>
          <w:rFonts w:asciiTheme="minorHAnsi" w:eastAsiaTheme="minorEastAsia" w:hAnsiTheme="minorHAnsi" w:cstheme="minorBidi"/>
          <w:sz w:val="22"/>
          <w:szCs w:val="22"/>
        </w:rPr>
      </w:pPr>
      <w:hyperlink w:anchor="_Toc137816701" w:history="1">
        <w:r w:rsidRPr="008F65C2">
          <w:rPr>
            <w:rStyle w:val="af3"/>
          </w:rPr>
          <w:t>Рисунок </w:t>
        </w:r>
        <w:r>
          <w:rPr>
            <w:rFonts w:asciiTheme="minorHAnsi" w:eastAsiaTheme="minorEastAsia" w:hAnsiTheme="minorHAnsi" w:cstheme="minorBidi"/>
            <w:sz w:val="22"/>
            <w:szCs w:val="22"/>
          </w:rPr>
          <w:tab/>
        </w:r>
        <w:r w:rsidRPr="008F65C2">
          <w:rPr>
            <w:rStyle w:val="af3"/>
          </w:rPr>
          <w:t>40. Справочник «Основания платежа»</w:t>
        </w:r>
        <w:r>
          <w:rPr>
            <w:webHidden/>
          </w:rPr>
          <w:tab/>
        </w:r>
        <w:r>
          <w:rPr>
            <w:webHidden/>
          </w:rPr>
          <w:fldChar w:fldCharType="begin"/>
        </w:r>
        <w:r>
          <w:rPr>
            <w:webHidden/>
          </w:rPr>
          <w:instrText xml:space="preserve"> PAGEREF _Toc137816701 \h </w:instrText>
        </w:r>
        <w:r>
          <w:rPr>
            <w:webHidden/>
          </w:rPr>
        </w:r>
        <w:r>
          <w:rPr>
            <w:webHidden/>
          </w:rPr>
          <w:fldChar w:fldCharType="separate"/>
        </w:r>
        <w:r>
          <w:rPr>
            <w:webHidden/>
          </w:rPr>
          <w:t>84</w:t>
        </w:r>
        <w:r>
          <w:rPr>
            <w:webHidden/>
          </w:rPr>
          <w:fldChar w:fldCharType="end"/>
        </w:r>
      </w:hyperlink>
    </w:p>
    <w:p w14:paraId="3B367F0E" w14:textId="36049774" w:rsidR="004401E5" w:rsidRDefault="004401E5">
      <w:pPr>
        <w:pStyle w:val="affff6"/>
        <w:rPr>
          <w:rFonts w:asciiTheme="minorHAnsi" w:eastAsiaTheme="minorEastAsia" w:hAnsiTheme="minorHAnsi" w:cstheme="minorBidi"/>
          <w:sz w:val="22"/>
          <w:szCs w:val="22"/>
        </w:rPr>
      </w:pPr>
      <w:hyperlink w:anchor="_Toc137816702" w:history="1">
        <w:r w:rsidRPr="008F65C2">
          <w:rPr>
            <w:rStyle w:val="af3"/>
          </w:rPr>
          <w:t>Рисунок </w:t>
        </w:r>
        <w:r>
          <w:rPr>
            <w:rFonts w:asciiTheme="minorHAnsi" w:eastAsiaTheme="minorEastAsia" w:hAnsiTheme="minorHAnsi" w:cstheme="minorBidi"/>
            <w:sz w:val="22"/>
            <w:szCs w:val="22"/>
          </w:rPr>
          <w:tab/>
        </w:r>
        <w:r w:rsidRPr="008F65C2">
          <w:rPr>
            <w:rStyle w:val="af3"/>
          </w:rPr>
          <w:t>41. Справочник «Российские банки»</w:t>
        </w:r>
        <w:r>
          <w:rPr>
            <w:webHidden/>
          </w:rPr>
          <w:tab/>
        </w:r>
        <w:r>
          <w:rPr>
            <w:webHidden/>
          </w:rPr>
          <w:fldChar w:fldCharType="begin"/>
        </w:r>
        <w:r>
          <w:rPr>
            <w:webHidden/>
          </w:rPr>
          <w:instrText xml:space="preserve"> PAGEREF _Toc137816702 \h </w:instrText>
        </w:r>
        <w:r>
          <w:rPr>
            <w:webHidden/>
          </w:rPr>
        </w:r>
        <w:r>
          <w:rPr>
            <w:webHidden/>
          </w:rPr>
          <w:fldChar w:fldCharType="separate"/>
        </w:r>
        <w:r>
          <w:rPr>
            <w:webHidden/>
          </w:rPr>
          <w:t>85</w:t>
        </w:r>
        <w:r>
          <w:rPr>
            <w:webHidden/>
          </w:rPr>
          <w:fldChar w:fldCharType="end"/>
        </w:r>
      </w:hyperlink>
    </w:p>
    <w:p w14:paraId="34B51F4B" w14:textId="58B41659" w:rsidR="004401E5" w:rsidRDefault="004401E5">
      <w:pPr>
        <w:pStyle w:val="affff6"/>
        <w:rPr>
          <w:rFonts w:asciiTheme="minorHAnsi" w:eastAsiaTheme="minorEastAsia" w:hAnsiTheme="minorHAnsi" w:cstheme="minorBidi"/>
          <w:sz w:val="22"/>
          <w:szCs w:val="22"/>
        </w:rPr>
      </w:pPr>
      <w:hyperlink w:anchor="_Toc137816703" w:history="1">
        <w:r w:rsidRPr="008F65C2">
          <w:rPr>
            <w:rStyle w:val="af3"/>
          </w:rPr>
          <w:t>Рисунок </w:t>
        </w:r>
        <w:r>
          <w:rPr>
            <w:rFonts w:asciiTheme="minorHAnsi" w:eastAsiaTheme="minorEastAsia" w:hAnsiTheme="minorHAnsi" w:cstheme="minorBidi"/>
            <w:sz w:val="22"/>
            <w:szCs w:val="22"/>
          </w:rPr>
          <w:tab/>
        </w:r>
        <w:r w:rsidRPr="008F65C2">
          <w:rPr>
            <w:rStyle w:val="af3"/>
          </w:rPr>
          <w:t>42. Справочник «Сводный реестр»</w:t>
        </w:r>
        <w:r>
          <w:rPr>
            <w:webHidden/>
          </w:rPr>
          <w:tab/>
        </w:r>
        <w:r>
          <w:rPr>
            <w:webHidden/>
          </w:rPr>
          <w:fldChar w:fldCharType="begin"/>
        </w:r>
        <w:r>
          <w:rPr>
            <w:webHidden/>
          </w:rPr>
          <w:instrText xml:space="preserve"> PAGEREF _Toc137816703 \h </w:instrText>
        </w:r>
        <w:r>
          <w:rPr>
            <w:webHidden/>
          </w:rPr>
        </w:r>
        <w:r>
          <w:rPr>
            <w:webHidden/>
          </w:rPr>
          <w:fldChar w:fldCharType="separate"/>
        </w:r>
        <w:r>
          <w:rPr>
            <w:webHidden/>
          </w:rPr>
          <w:t>86</w:t>
        </w:r>
        <w:r>
          <w:rPr>
            <w:webHidden/>
          </w:rPr>
          <w:fldChar w:fldCharType="end"/>
        </w:r>
      </w:hyperlink>
    </w:p>
    <w:p w14:paraId="237E469B" w14:textId="5806E938" w:rsidR="004401E5" w:rsidRDefault="004401E5">
      <w:pPr>
        <w:pStyle w:val="affff6"/>
        <w:rPr>
          <w:rFonts w:asciiTheme="minorHAnsi" w:eastAsiaTheme="minorEastAsia" w:hAnsiTheme="minorHAnsi" w:cstheme="minorBidi"/>
          <w:sz w:val="22"/>
          <w:szCs w:val="22"/>
        </w:rPr>
      </w:pPr>
      <w:hyperlink w:anchor="_Toc137816704" w:history="1">
        <w:r w:rsidRPr="008F65C2">
          <w:rPr>
            <w:rStyle w:val="af3"/>
          </w:rPr>
          <w:t>Рисунок </w:t>
        </w:r>
        <w:r>
          <w:rPr>
            <w:rFonts w:asciiTheme="minorHAnsi" w:eastAsiaTheme="minorEastAsia" w:hAnsiTheme="minorHAnsi" w:cstheme="minorBidi"/>
            <w:sz w:val="22"/>
            <w:szCs w:val="22"/>
          </w:rPr>
          <w:tab/>
        </w:r>
        <w:r w:rsidRPr="008F65C2">
          <w:rPr>
            <w:rStyle w:val="af3"/>
          </w:rPr>
          <w:t>43. Справочник «Символы кассовой отчетности»</w:t>
        </w:r>
        <w:r>
          <w:rPr>
            <w:webHidden/>
          </w:rPr>
          <w:tab/>
        </w:r>
        <w:r>
          <w:rPr>
            <w:webHidden/>
          </w:rPr>
          <w:fldChar w:fldCharType="begin"/>
        </w:r>
        <w:r>
          <w:rPr>
            <w:webHidden/>
          </w:rPr>
          <w:instrText xml:space="preserve"> PAGEREF _Toc137816704 \h </w:instrText>
        </w:r>
        <w:r>
          <w:rPr>
            <w:webHidden/>
          </w:rPr>
        </w:r>
        <w:r>
          <w:rPr>
            <w:webHidden/>
          </w:rPr>
          <w:fldChar w:fldCharType="separate"/>
        </w:r>
        <w:r>
          <w:rPr>
            <w:webHidden/>
          </w:rPr>
          <w:t>87</w:t>
        </w:r>
        <w:r>
          <w:rPr>
            <w:webHidden/>
          </w:rPr>
          <w:fldChar w:fldCharType="end"/>
        </w:r>
      </w:hyperlink>
    </w:p>
    <w:p w14:paraId="3E67714A" w14:textId="3EF983F5" w:rsidR="004401E5" w:rsidRDefault="004401E5">
      <w:pPr>
        <w:pStyle w:val="affff6"/>
        <w:rPr>
          <w:rFonts w:asciiTheme="minorHAnsi" w:eastAsiaTheme="minorEastAsia" w:hAnsiTheme="minorHAnsi" w:cstheme="minorBidi"/>
          <w:sz w:val="22"/>
          <w:szCs w:val="22"/>
        </w:rPr>
      </w:pPr>
      <w:hyperlink w:anchor="_Toc137816705" w:history="1">
        <w:r w:rsidRPr="008F65C2">
          <w:rPr>
            <w:rStyle w:val="af3"/>
          </w:rPr>
          <w:t>Рисунок </w:t>
        </w:r>
        <w:r>
          <w:rPr>
            <w:rFonts w:asciiTheme="minorHAnsi" w:eastAsiaTheme="minorEastAsia" w:hAnsiTheme="minorHAnsi" w:cstheme="minorBidi"/>
            <w:sz w:val="22"/>
            <w:szCs w:val="22"/>
          </w:rPr>
          <w:tab/>
        </w:r>
        <w:r w:rsidRPr="008F65C2">
          <w:rPr>
            <w:rStyle w:val="af3"/>
          </w:rPr>
          <w:t>44. Справочник «Соответствие БС (40116) и СвР»</w:t>
        </w:r>
        <w:r>
          <w:rPr>
            <w:webHidden/>
          </w:rPr>
          <w:tab/>
        </w:r>
        <w:r>
          <w:rPr>
            <w:webHidden/>
          </w:rPr>
          <w:fldChar w:fldCharType="begin"/>
        </w:r>
        <w:r>
          <w:rPr>
            <w:webHidden/>
          </w:rPr>
          <w:instrText xml:space="preserve"> PAGEREF _Toc137816705 \h </w:instrText>
        </w:r>
        <w:r>
          <w:rPr>
            <w:webHidden/>
          </w:rPr>
        </w:r>
        <w:r>
          <w:rPr>
            <w:webHidden/>
          </w:rPr>
          <w:fldChar w:fldCharType="separate"/>
        </w:r>
        <w:r>
          <w:rPr>
            <w:webHidden/>
          </w:rPr>
          <w:t>88</w:t>
        </w:r>
        <w:r>
          <w:rPr>
            <w:webHidden/>
          </w:rPr>
          <w:fldChar w:fldCharType="end"/>
        </w:r>
      </w:hyperlink>
    </w:p>
    <w:p w14:paraId="2171FA94" w14:textId="73AC803B" w:rsidR="004401E5" w:rsidRDefault="004401E5">
      <w:pPr>
        <w:pStyle w:val="affff6"/>
        <w:rPr>
          <w:rFonts w:asciiTheme="minorHAnsi" w:eastAsiaTheme="minorEastAsia" w:hAnsiTheme="minorHAnsi" w:cstheme="minorBidi"/>
          <w:sz w:val="22"/>
          <w:szCs w:val="22"/>
        </w:rPr>
      </w:pPr>
      <w:hyperlink w:anchor="_Toc137816706" w:history="1">
        <w:r w:rsidRPr="008F65C2">
          <w:rPr>
            <w:rStyle w:val="af3"/>
          </w:rPr>
          <w:t>Рисунок </w:t>
        </w:r>
        <w:r>
          <w:rPr>
            <w:rFonts w:asciiTheme="minorHAnsi" w:eastAsiaTheme="minorEastAsia" w:hAnsiTheme="minorHAnsi" w:cstheme="minorBidi"/>
            <w:sz w:val="22"/>
            <w:szCs w:val="22"/>
          </w:rPr>
          <w:tab/>
        </w:r>
        <w:r w:rsidRPr="008F65C2">
          <w:rPr>
            <w:rStyle w:val="af3"/>
          </w:rPr>
          <w:t>45. Справочник «Соответствие типов БС и ЛС»</w:t>
        </w:r>
        <w:r>
          <w:rPr>
            <w:webHidden/>
          </w:rPr>
          <w:tab/>
        </w:r>
        <w:r>
          <w:rPr>
            <w:webHidden/>
          </w:rPr>
          <w:fldChar w:fldCharType="begin"/>
        </w:r>
        <w:r>
          <w:rPr>
            <w:webHidden/>
          </w:rPr>
          <w:instrText xml:space="preserve"> PAGEREF _Toc137816706 \h </w:instrText>
        </w:r>
        <w:r>
          <w:rPr>
            <w:webHidden/>
          </w:rPr>
        </w:r>
        <w:r>
          <w:rPr>
            <w:webHidden/>
          </w:rPr>
          <w:fldChar w:fldCharType="separate"/>
        </w:r>
        <w:r>
          <w:rPr>
            <w:webHidden/>
          </w:rPr>
          <w:t>89</w:t>
        </w:r>
        <w:r>
          <w:rPr>
            <w:webHidden/>
          </w:rPr>
          <w:fldChar w:fldCharType="end"/>
        </w:r>
      </w:hyperlink>
    </w:p>
    <w:p w14:paraId="2CA6B950" w14:textId="208E6D3C" w:rsidR="004401E5" w:rsidRDefault="004401E5">
      <w:pPr>
        <w:pStyle w:val="affff6"/>
        <w:rPr>
          <w:rFonts w:asciiTheme="minorHAnsi" w:eastAsiaTheme="minorEastAsia" w:hAnsiTheme="minorHAnsi" w:cstheme="minorBidi"/>
          <w:sz w:val="22"/>
          <w:szCs w:val="22"/>
        </w:rPr>
      </w:pPr>
      <w:hyperlink w:anchor="_Toc137816707" w:history="1">
        <w:r w:rsidRPr="008F65C2">
          <w:rPr>
            <w:rStyle w:val="af3"/>
          </w:rPr>
          <w:t>Рисунок </w:t>
        </w:r>
        <w:r>
          <w:rPr>
            <w:rFonts w:asciiTheme="minorHAnsi" w:eastAsiaTheme="minorEastAsia" w:hAnsiTheme="minorHAnsi" w:cstheme="minorBidi"/>
            <w:sz w:val="22"/>
            <w:szCs w:val="22"/>
          </w:rPr>
          <w:tab/>
        </w:r>
        <w:r w:rsidRPr="008F65C2">
          <w:rPr>
            <w:rStyle w:val="af3"/>
          </w:rPr>
          <w:t>46. Справочник «Справочник соответствия кодов видов расходов кодам видов выплат на банковские карты "Мир" физических лиц»</w:t>
        </w:r>
        <w:r>
          <w:rPr>
            <w:webHidden/>
          </w:rPr>
          <w:tab/>
        </w:r>
        <w:r>
          <w:rPr>
            <w:webHidden/>
          </w:rPr>
          <w:fldChar w:fldCharType="begin"/>
        </w:r>
        <w:r>
          <w:rPr>
            <w:webHidden/>
          </w:rPr>
          <w:instrText xml:space="preserve"> PAGEREF _Toc137816707 \h </w:instrText>
        </w:r>
        <w:r>
          <w:rPr>
            <w:webHidden/>
          </w:rPr>
        </w:r>
        <w:r>
          <w:rPr>
            <w:webHidden/>
          </w:rPr>
          <w:fldChar w:fldCharType="separate"/>
        </w:r>
        <w:r>
          <w:rPr>
            <w:webHidden/>
          </w:rPr>
          <w:t>90</w:t>
        </w:r>
        <w:r>
          <w:rPr>
            <w:webHidden/>
          </w:rPr>
          <w:fldChar w:fldCharType="end"/>
        </w:r>
      </w:hyperlink>
    </w:p>
    <w:p w14:paraId="131FF8B9" w14:textId="45DB7A4F" w:rsidR="004401E5" w:rsidRDefault="004401E5">
      <w:pPr>
        <w:pStyle w:val="affff6"/>
        <w:rPr>
          <w:rFonts w:asciiTheme="minorHAnsi" w:eastAsiaTheme="minorEastAsia" w:hAnsiTheme="minorHAnsi" w:cstheme="minorBidi"/>
          <w:sz w:val="22"/>
          <w:szCs w:val="22"/>
        </w:rPr>
      </w:pPr>
      <w:hyperlink w:anchor="_Toc137816708" w:history="1">
        <w:r w:rsidRPr="008F65C2">
          <w:rPr>
            <w:rStyle w:val="af3"/>
          </w:rPr>
          <w:t>Рисунок </w:t>
        </w:r>
        <w:r>
          <w:rPr>
            <w:rFonts w:asciiTheme="minorHAnsi" w:eastAsiaTheme="minorEastAsia" w:hAnsiTheme="minorHAnsi" w:cstheme="minorBidi"/>
            <w:sz w:val="22"/>
            <w:szCs w:val="22"/>
          </w:rPr>
          <w:tab/>
        </w:r>
        <w:r w:rsidRPr="008F65C2">
          <w:rPr>
            <w:rStyle w:val="af3"/>
          </w:rPr>
          <w:t>47. Справочник «Статусы плательщика»</w:t>
        </w:r>
        <w:r>
          <w:rPr>
            <w:webHidden/>
          </w:rPr>
          <w:tab/>
        </w:r>
        <w:r>
          <w:rPr>
            <w:webHidden/>
          </w:rPr>
          <w:fldChar w:fldCharType="begin"/>
        </w:r>
        <w:r>
          <w:rPr>
            <w:webHidden/>
          </w:rPr>
          <w:instrText xml:space="preserve"> PAGEREF _Toc137816708 \h </w:instrText>
        </w:r>
        <w:r>
          <w:rPr>
            <w:webHidden/>
          </w:rPr>
        </w:r>
        <w:r>
          <w:rPr>
            <w:webHidden/>
          </w:rPr>
          <w:fldChar w:fldCharType="separate"/>
        </w:r>
        <w:r>
          <w:rPr>
            <w:webHidden/>
          </w:rPr>
          <w:t>90</w:t>
        </w:r>
        <w:r>
          <w:rPr>
            <w:webHidden/>
          </w:rPr>
          <w:fldChar w:fldCharType="end"/>
        </w:r>
      </w:hyperlink>
    </w:p>
    <w:p w14:paraId="4C958FB2" w14:textId="05ABD0D0" w:rsidR="004401E5" w:rsidRDefault="004401E5">
      <w:pPr>
        <w:pStyle w:val="affff6"/>
        <w:rPr>
          <w:rFonts w:asciiTheme="minorHAnsi" w:eastAsiaTheme="minorEastAsia" w:hAnsiTheme="minorHAnsi" w:cstheme="minorBidi"/>
          <w:sz w:val="22"/>
          <w:szCs w:val="22"/>
        </w:rPr>
      </w:pPr>
      <w:hyperlink w:anchor="_Toc137816709" w:history="1">
        <w:r w:rsidRPr="008F65C2">
          <w:rPr>
            <w:rStyle w:val="af3"/>
          </w:rPr>
          <w:t>Рисунок </w:t>
        </w:r>
        <w:r>
          <w:rPr>
            <w:rFonts w:asciiTheme="minorHAnsi" w:eastAsiaTheme="minorEastAsia" w:hAnsiTheme="minorHAnsi" w:cstheme="minorBidi"/>
            <w:sz w:val="22"/>
            <w:szCs w:val="22"/>
          </w:rPr>
          <w:tab/>
        </w:r>
        <w:r w:rsidRPr="008F65C2">
          <w:rPr>
            <w:rStyle w:val="af3"/>
          </w:rPr>
          <w:t>48. Справочник «ТОФК»</w:t>
        </w:r>
        <w:r>
          <w:rPr>
            <w:webHidden/>
          </w:rPr>
          <w:tab/>
        </w:r>
        <w:r>
          <w:rPr>
            <w:webHidden/>
          </w:rPr>
          <w:fldChar w:fldCharType="begin"/>
        </w:r>
        <w:r>
          <w:rPr>
            <w:webHidden/>
          </w:rPr>
          <w:instrText xml:space="preserve"> PAGEREF _Toc137816709 \h </w:instrText>
        </w:r>
        <w:r>
          <w:rPr>
            <w:webHidden/>
          </w:rPr>
        </w:r>
        <w:r>
          <w:rPr>
            <w:webHidden/>
          </w:rPr>
          <w:fldChar w:fldCharType="separate"/>
        </w:r>
        <w:r>
          <w:rPr>
            <w:webHidden/>
          </w:rPr>
          <w:t>91</w:t>
        </w:r>
        <w:r>
          <w:rPr>
            <w:webHidden/>
          </w:rPr>
          <w:fldChar w:fldCharType="end"/>
        </w:r>
      </w:hyperlink>
    </w:p>
    <w:p w14:paraId="20B68C3D" w14:textId="5EA28B7C" w:rsidR="004401E5" w:rsidRDefault="004401E5">
      <w:pPr>
        <w:pStyle w:val="affff6"/>
        <w:rPr>
          <w:rFonts w:asciiTheme="minorHAnsi" w:eastAsiaTheme="minorEastAsia" w:hAnsiTheme="minorHAnsi" w:cstheme="minorBidi"/>
          <w:sz w:val="22"/>
          <w:szCs w:val="22"/>
        </w:rPr>
      </w:pPr>
      <w:hyperlink w:anchor="_Toc137816710" w:history="1">
        <w:r w:rsidRPr="008F65C2">
          <w:rPr>
            <w:rStyle w:val="af3"/>
          </w:rPr>
          <w:t>Рисунок </w:t>
        </w:r>
        <w:r>
          <w:rPr>
            <w:rFonts w:asciiTheme="minorHAnsi" w:eastAsiaTheme="minorEastAsia" w:hAnsiTheme="minorHAnsi" w:cstheme="minorBidi"/>
            <w:sz w:val="22"/>
            <w:szCs w:val="22"/>
          </w:rPr>
          <w:tab/>
        </w:r>
        <w:r w:rsidRPr="008F65C2">
          <w:rPr>
            <w:rStyle w:val="af3"/>
          </w:rPr>
          <w:t xml:space="preserve">49. Порядок формирования документа </w:t>
        </w:r>
        <w:r w:rsidRPr="008F65C2">
          <w:rPr>
            <w:rStyle w:val="af3"/>
            <w:lang w:eastAsia="zh-CN"/>
          </w:rPr>
          <w:t>«Заявка на кассовый расход» (ф. 0531801)</w:t>
        </w:r>
        <w:r>
          <w:rPr>
            <w:webHidden/>
          </w:rPr>
          <w:tab/>
        </w:r>
        <w:r>
          <w:rPr>
            <w:webHidden/>
          </w:rPr>
          <w:fldChar w:fldCharType="begin"/>
        </w:r>
        <w:r>
          <w:rPr>
            <w:webHidden/>
          </w:rPr>
          <w:instrText xml:space="preserve"> PAGEREF _Toc137816710 \h </w:instrText>
        </w:r>
        <w:r>
          <w:rPr>
            <w:webHidden/>
          </w:rPr>
        </w:r>
        <w:r>
          <w:rPr>
            <w:webHidden/>
          </w:rPr>
          <w:fldChar w:fldCharType="separate"/>
        </w:r>
        <w:r>
          <w:rPr>
            <w:webHidden/>
          </w:rPr>
          <w:t>94</w:t>
        </w:r>
        <w:r>
          <w:rPr>
            <w:webHidden/>
          </w:rPr>
          <w:fldChar w:fldCharType="end"/>
        </w:r>
      </w:hyperlink>
    </w:p>
    <w:p w14:paraId="162EBB35" w14:textId="12A2C750" w:rsidR="004401E5" w:rsidRDefault="004401E5">
      <w:pPr>
        <w:pStyle w:val="affff6"/>
        <w:rPr>
          <w:rFonts w:asciiTheme="minorHAnsi" w:eastAsiaTheme="minorEastAsia" w:hAnsiTheme="minorHAnsi" w:cstheme="minorBidi"/>
          <w:sz w:val="22"/>
          <w:szCs w:val="22"/>
        </w:rPr>
      </w:pPr>
      <w:hyperlink w:anchor="_Toc137816711"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50. ВФ «Заявка на кассовый расход» </w:t>
        </w:r>
        <w:r w:rsidRPr="008F65C2">
          <w:rPr>
            <w:rStyle w:val="af3"/>
            <w:lang w:eastAsia="zh-CN"/>
          </w:rPr>
          <w:t>(ф. 0531801), выбор из справочника «Сводны</w:t>
        </w:r>
        <w:r w:rsidRPr="008F65C2">
          <w:rPr>
            <w:rStyle w:val="af3"/>
          </w:rPr>
          <w:t>й реестр»</w:t>
        </w:r>
        <w:r>
          <w:rPr>
            <w:webHidden/>
          </w:rPr>
          <w:tab/>
        </w:r>
        <w:r>
          <w:rPr>
            <w:webHidden/>
          </w:rPr>
          <w:fldChar w:fldCharType="begin"/>
        </w:r>
        <w:r>
          <w:rPr>
            <w:webHidden/>
          </w:rPr>
          <w:instrText xml:space="preserve"> PAGEREF _Toc137816711 \h </w:instrText>
        </w:r>
        <w:r>
          <w:rPr>
            <w:webHidden/>
          </w:rPr>
        </w:r>
        <w:r>
          <w:rPr>
            <w:webHidden/>
          </w:rPr>
          <w:fldChar w:fldCharType="separate"/>
        </w:r>
        <w:r>
          <w:rPr>
            <w:webHidden/>
          </w:rPr>
          <w:t>94</w:t>
        </w:r>
        <w:r>
          <w:rPr>
            <w:webHidden/>
          </w:rPr>
          <w:fldChar w:fldCharType="end"/>
        </w:r>
      </w:hyperlink>
    </w:p>
    <w:p w14:paraId="19D098D4" w14:textId="1FF0BF70" w:rsidR="004401E5" w:rsidRDefault="004401E5">
      <w:pPr>
        <w:pStyle w:val="affff6"/>
        <w:rPr>
          <w:rFonts w:asciiTheme="minorHAnsi" w:eastAsiaTheme="minorEastAsia" w:hAnsiTheme="minorHAnsi" w:cstheme="minorBidi"/>
          <w:sz w:val="22"/>
          <w:szCs w:val="22"/>
        </w:rPr>
      </w:pPr>
      <w:hyperlink w:anchor="_Toc137816712"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51. ВФ «Заявка на кассовый расход» </w:t>
        </w:r>
        <w:r w:rsidRPr="008F65C2">
          <w:rPr>
            <w:rStyle w:val="af3"/>
            <w:lang w:eastAsia="zh-CN"/>
          </w:rPr>
          <w:t>(ф. 0531801), вкладка «Основная информация, Раздел 1, 2»</w:t>
        </w:r>
        <w:r>
          <w:rPr>
            <w:webHidden/>
          </w:rPr>
          <w:tab/>
        </w:r>
        <w:r>
          <w:rPr>
            <w:webHidden/>
          </w:rPr>
          <w:fldChar w:fldCharType="begin"/>
        </w:r>
        <w:r>
          <w:rPr>
            <w:webHidden/>
          </w:rPr>
          <w:instrText xml:space="preserve"> PAGEREF _Toc137816712 \h </w:instrText>
        </w:r>
        <w:r>
          <w:rPr>
            <w:webHidden/>
          </w:rPr>
        </w:r>
        <w:r>
          <w:rPr>
            <w:webHidden/>
          </w:rPr>
          <w:fldChar w:fldCharType="separate"/>
        </w:r>
        <w:r>
          <w:rPr>
            <w:webHidden/>
          </w:rPr>
          <w:t>95</w:t>
        </w:r>
        <w:r>
          <w:rPr>
            <w:webHidden/>
          </w:rPr>
          <w:fldChar w:fldCharType="end"/>
        </w:r>
      </w:hyperlink>
    </w:p>
    <w:p w14:paraId="7283B5CF" w14:textId="6130025C" w:rsidR="004401E5" w:rsidRDefault="004401E5">
      <w:pPr>
        <w:pStyle w:val="affff6"/>
        <w:rPr>
          <w:rFonts w:asciiTheme="minorHAnsi" w:eastAsiaTheme="minorEastAsia" w:hAnsiTheme="minorHAnsi" w:cstheme="minorBidi"/>
          <w:sz w:val="22"/>
          <w:szCs w:val="22"/>
        </w:rPr>
      </w:pPr>
      <w:hyperlink w:anchor="_Toc137816713"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52. ВФ «Заявка на кассовый расход» </w:t>
        </w:r>
        <w:r w:rsidRPr="008F65C2">
          <w:rPr>
            <w:rStyle w:val="af3"/>
            <w:lang w:eastAsia="zh-CN"/>
          </w:rPr>
          <w:t>(ф. 0531801), вкладка «Раздел 3, 4, 5»</w:t>
        </w:r>
        <w:r>
          <w:rPr>
            <w:webHidden/>
          </w:rPr>
          <w:tab/>
        </w:r>
        <w:r>
          <w:rPr>
            <w:webHidden/>
          </w:rPr>
          <w:fldChar w:fldCharType="begin"/>
        </w:r>
        <w:r>
          <w:rPr>
            <w:webHidden/>
          </w:rPr>
          <w:instrText xml:space="preserve"> PAGEREF _Toc137816713 \h </w:instrText>
        </w:r>
        <w:r>
          <w:rPr>
            <w:webHidden/>
          </w:rPr>
        </w:r>
        <w:r>
          <w:rPr>
            <w:webHidden/>
          </w:rPr>
          <w:fldChar w:fldCharType="separate"/>
        </w:r>
        <w:r>
          <w:rPr>
            <w:webHidden/>
          </w:rPr>
          <w:t>95</w:t>
        </w:r>
        <w:r>
          <w:rPr>
            <w:webHidden/>
          </w:rPr>
          <w:fldChar w:fldCharType="end"/>
        </w:r>
      </w:hyperlink>
    </w:p>
    <w:p w14:paraId="41E2BA43" w14:textId="6FD4A1F5" w:rsidR="004401E5" w:rsidRDefault="004401E5">
      <w:pPr>
        <w:pStyle w:val="affff6"/>
        <w:rPr>
          <w:rFonts w:asciiTheme="minorHAnsi" w:eastAsiaTheme="minorEastAsia" w:hAnsiTheme="minorHAnsi" w:cstheme="minorBidi"/>
          <w:sz w:val="22"/>
          <w:szCs w:val="22"/>
        </w:rPr>
      </w:pPr>
      <w:hyperlink w:anchor="_Toc137816714"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53. ВФ «Заявка на кассовый расход (сокращенная)» </w:t>
        </w:r>
        <w:r w:rsidRPr="008F65C2">
          <w:rPr>
            <w:rStyle w:val="af3"/>
            <w:lang w:eastAsia="zh-CN"/>
          </w:rPr>
          <w:t>(ф. 0531851), выбор из справочника «Сводны</w:t>
        </w:r>
        <w:r w:rsidRPr="008F65C2">
          <w:rPr>
            <w:rStyle w:val="af3"/>
          </w:rPr>
          <w:t>й реестр»</w:t>
        </w:r>
        <w:r>
          <w:rPr>
            <w:webHidden/>
          </w:rPr>
          <w:tab/>
        </w:r>
        <w:r>
          <w:rPr>
            <w:webHidden/>
          </w:rPr>
          <w:fldChar w:fldCharType="begin"/>
        </w:r>
        <w:r>
          <w:rPr>
            <w:webHidden/>
          </w:rPr>
          <w:instrText xml:space="preserve"> PAGEREF _Toc137816714 \h </w:instrText>
        </w:r>
        <w:r>
          <w:rPr>
            <w:webHidden/>
          </w:rPr>
        </w:r>
        <w:r>
          <w:rPr>
            <w:webHidden/>
          </w:rPr>
          <w:fldChar w:fldCharType="separate"/>
        </w:r>
        <w:r>
          <w:rPr>
            <w:webHidden/>
          </w:rPr>
          <w:t>99</w:t>
        </w:r>
        <w:r>
          <w:rPr>
            <w:webHidden/>
          </w:rPr>
          <w:fldChar w:fldCharType="end"/>
        </w:r>
      </w:hyperlink>
    </w:p>
    <w:p w14:paraId="3210841E" w14:textId="0DB20599" w:rsidR="004401E5" w:rsidRDefault="004401E5">
      <w:pPr>
        <w:pStyle w:val="affff6"/>
        <w:rPr>
          <w:rFonts w:asciiTheme="minorHAnsi" w:eastAsiaTheme="minorEastAsia" w:hAnsiTheme="minorHAnsi" w:cstheme="minorBidi"/>
          <w:sz w:val="22"/>
          <w:szCs w:val="22"/>
        </w:rPr>
      </w:pPr>
      <w:hyperlink w:anchor="_Toc137816715"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54. ВФ «Заявка на кассовый расход (сокращенная)» </w:t>
        </w:r>
        <w:r w:rsidRPr="008F65C2">
          <w:rPr>
            <w:rStyle w:val="af3"/>
            <w:lang w:eastAsia="zh-CN"/>
          </w:rPr>
          <w:t>(ф. 0531851), вкладка «Основная информация, Раздел 1»</w:t>
        </w:r>
        <w:r>
          <w:rPr>
            <w:webHidden/>
          </w:rPr>
          <w:tab/>
        </w:r>
        <w:r>
          <w:rPr>
            <w:webHidden/>
          </w:rPr>
          <w:fldChar w:fldCharType="begin"/>
        </w:r>
        <w:r>
          <w:rPr>
            <w:webHidden/>
          </w:rPr>
          <w:instrText xml:space="preserve"> PAGEREF _Toc137816715 \h </w:instrText>
        </w:r>
        <w:r>
          <w:rPr>
            <w:webHidden/>
          </w:rPr>
        </w:r>
        <w:r>
          <w:rPr>
            <w:webHidden/>
          </w:rPr>
          <w:fldChar w:fldCharType="separate"/>
        </w:r>
        <w:r>
          <w:rPr>
            <w:webHidden/>
          </w:rPr>
          <w:t>100</w:t>
        </w:r>
        <w:r>
          <w:rPr>
            <w:webHidden/>
          </w:rPr>
          <w:fldChar w:fldCharType="end"/>
        </w:r>
      </w:hyperlink>
    </w:p>
    <w:p w14:paraId="3EA93C54" w14:textId="4BC4F72D" w:rsidR="004401E5" w:rsidRDefault="004401E5">
      <w:pPr>
        <w:pStyle w:val="affff6"/>
        <w:rPr>
          <w:rFonts w:asciiTheme="minorHAnsi" w:eastAsiaTheme="minorEastAsia" w:hAnsiTheme="minorHAnsi" w:cstheme="minorBidi"/>
          <w:sz w:val="22"/>
          <w:szCs w:val="22"/>
        </w:rPr>
      </w:pPr>
      <w:hyperlink w:anchor="_Toc137816716"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55. ВФ «Заявка на кассовый расход (сокращенная)» </w:t>
        </w:r>
        <w:r w:rsidRPr="008F65C2">
          <w:rPr>
            <w:rStyle w:val="af3"/>
            <w:lang w:eastAsia="zh-CN"/>
          </w:rPr>
          <w:t>(ф. 0531851), вкладка «Раздел 2, 3»</w:t>
        </w:r>
        <w:r>
          <w:rPr>
            <w:webHidden/>
          </w:rPr>
          <w:tab/>
        </w:r>
        <w:r>
          <w:rPr>
            <w:webHidden/>
          </w:rPr>
          <w:fldChar w:fldCharType="begin"/>
        </w:r>
        <w:r>
          <w:rPr>
            <w:webHidden/>
          </w:rPr>
          <w:instrText xml:space="preserve"> PAGEREF _Toc137816716 \h </w:instrText>
        </w:r>
        <w:r>
          <w:rPr>
            <w:webHidden/>
          </w:rPr>
        </w:r>
        <w:r>
          <w:rPr>
            <w:webHidden/>
          </w:rPr>
          <w:fldChar w:fldCharType="separate"/>
        </w:r>
        <w:r>
          <w:rPr>
            <w:webHidden/>
          </w:rPr>
          <w:t>100</w:t>
        </w:r>
        <w:r>
          <w:rPr>
            <w:webHidden/>
          </w:rPr>
          <w:fldChar w:fldCharType="end"/>
        </w:r>
      </w:hyperlink>
    </w:p>
    <w:p w14:paraId="7D7C3CA7" w14:textId="0DB3BABB" w:rsidR="004401E5" w:rsidRDefault="004401E5">
      <w:pPr>
        <w:pStyle w:val="affff6"/>
        <w:rPr>
          <w:rFonts w:asciiTheme="minorHAnsi" w:eastAsiaTheme="minorEastAsia" w:hAnsiTheme="minorHAnsi" w:cstheme="minorBidi"/>
          <w:sz w:val="22"/>
          <w:szCs w:val="22"/>
        </w:rPr>
      </w:pPr>
      <w:hyperlink w:anchor="_Toc137816717" w:history="1">
        <w:r w:rsidRPr="008F65C2">
          <w:rPr>
            <w:rStyle w:val="af3"/>
          </w:rPr>
          <w:t>Рисунок </w:t>
        </w:r>
        <w:r>
          <w:rPr>
            <w:rFonts w:asciiTheme="minorHAnsi" w:eastAsiaTheme="minorEastAsia" w:hAnsiTheme="minorHAnsi" w:cstheme="minorBidi"/>
            <w:sz w:val="22"/>
            <w:szCs w:val="22"/>
          </w:rPr>
          <w:tab/>
        </w:r>
        <w:r w:rsidRPr="008F65C2">
          <w:rPr>
            <w:rStyle w:val="af3"/>
          </w:rPr>
          <w:t xml:space="preserve">56. Порядок формирования документа </w:t>
        </w:r>
        <w:r w:rsidRPr="008F65C2">
          <w:rPr>
            <w:rStyle w:val="af3"/>
            <w:lang w:eastAsia="zh-CN"/>
          </w:rPr>
          <w:t>«Сводная заявка на кассовый расход</w:t>
        </w:r>
        <w:r w:rsidRPr="008F65C2">
          <w:rPr>
            <w:rStyle w:val="af3"/>
          </w:rPr>
          <w:t>» (ф. 0531860)</w:t>
        </w:r>
        <w:r>
          <w:rPr>
            <w:webHidden/>
          </w:rPr>
          <w:tab/>
        </w:r>
        <w:r>
          <w:rPr>
            <w:webHidden/>
          </w:rPr>
          <w:fldChar w:fldCharType="begin"/>
        </w:r>
        <w:r>
          <w:rPr>
            <w:webHidden/>
          </w:rPr>
          <w:instrText xml:space="preserve"> PAGEREF _Toc137816717 \h </w:instrText>
        </w:r>
        <w:r>
          <w:rPr>
            <w:webHidden/>
          </w:rPr>
        </w:r>
        <w:r>
          <w:rPr>
            <w:webHidden/>
          </w:rPr>
          <w:fldChar w:fldCharType="separate"/>
        </w:r>
        <w:r>
          <w:rPr>
            <w:webHidden/>
          </w:rPr>
          <w:t>103</w:t>
        </w:r>
        <w:r>
          <w:rPr>
            <w:webHidden/>
          </w:rPr>
          <w:fldChar w:fldCharType="end"/>
        </w:r>
      </w:hyperlink>
    </w:p>
    <w:p w14:paraId="222FC037" w14:textId="4252E654" w:rsidR="004401E5" w:rsidRDefault="004401E5">
      <w:pPr>
        <w:pStyle w:val="affff6"/>
        <w:rPr>
          <w:rFonts w:asciiTheme="minorHAnsi" w:eastAsiaTheme="minorEastAsia" w:hAnsiTheme="minorHAnsi" w:cstheme="minorBidi"/>
          <w:sz w:val="22"/>
          <w:szCs w:val="22"/>
        </w:rPr>
      </w:pPr>
      <w:hyperlink w:anchor="_Toc137816718"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57. ВФ </w:t>
        </w:r>
        <w:r w:rsidRPr="008F65C2">
          <w:rPr>
            <w:rStyle w:val="af3"/>
            <w:lang w:eastAsia="zh-CN"/>
          </w:rPr>
          <w:t>«Сводная заявка на кассовый расход</w:t>
        </w:r>
        <w:r w:rsidRPr="008F65C2">
          <w:rPr>
            <w:rStyle w:val="af3"/>
          </w:rPr>
          <w:t>» (ф. 0531860)</w:t>
        </w:r>
        <w:r w:rsidRPr="008F65C2">
          <w:rPr>
            <w:rStyle w:val="af3"/>
            <w:lang w:eastAsia="zh-CN"/>
          </w:rPr>
          <w:t>, выбор из справочника «Сводный реестр»</w:t>
        </w:r>
        <w:r>
          <w:rPr>
            <w:webHidden/>
          </w:rPr>
          <w:tab/>
        </w:r>
        <w:r>
          <w:rPr>
            <w:webHidden/>
          </w:rPr>
          <w:fldChar w:fldCharType="begin"/>
        </w:r>
        <w:r>
          <w:rPr>
            <w:webHidden/>
          </w:rPr>
          <w:instrText xml:space="preserve"> PAGEREF _Toc137816718 \h </w:instrText>
        </w:r>
        <w:r>
          <w:rPr>
            <w:webHidden/>
          </w:rPr>
        </w:r>
        <w:r>
          <w:rPr>
            <w:webHidden/>
          </w:rPr>
          <w:fldChar w:fldCharType="separate"/>
        </w:r>
        <w:r>
          <w:rPr>
            <w:webHidden/>
          </w:rPr>
          <w:t>103</w:t>
        </w:r>
        <w:r>
          <w:rPr>
            <w:webHidden/>
          </w:rPr>
          <w:fldChar w:fldCharType="end"/>
        </w:r>
      </w:hyperlink>
    </w:p>
    <w:p w14:paraId="1CEDC70A" w14:textId="1FA3DF9B" w:rsidR="004401E5" w:rsidRDefault="004401E5">
      <w:pPr>
        <w:pStyle w:val="affff6"/>
        <w:rPr>
          <w:rFonts w:asciiTheme="minorHAnsi" w:eastAsiaTheme="minorEastAsia" w:hAnsiTheme="minorHAnsi" w:cstheme="minorBidi"/>
          <w:sz w:val="22"/>
          <w:szCs w:val="22"/>
        </w:rPr>
      </w:pPr>
      <w:hyperlink w:anchor="_Toc137816719"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58. ВФ </w:t>
        </w:r>
        <w:r w:rsidRPr="008F65C2">
          <w:rPr>
            <w:rStyle w:val="af3"/>
            <w:lang w:eastAsia="zh-CN"/>
          </w:rPr>
          <w:t>«Сводная заявка на кассовый расход</w:t>
        </w:r>
        <w:r w:rsidRPr="008F65C2">
          <w:rPr>
            <w:rStyle w:val="af3"/>
          </w:rPr>
          <w:t>» (ф. 0531860)</w:t>
        </w:r>
        <w:r w:rsidRPr="008F65C2">
          <w:rPr>
            <w:rStyle w:val="af3"/>
            <w:lang w:eastAsia="zh-CN"/>
          </w:rPr>
          <w:t>, вкладка «Основная информация, Раздел 1»</w:t>
        </w:r>
        <w:r>
          <w:rPr>
            <w:webHidden/>
          </w:rPr>
          <w:tab/>
        </w:r>
        <w:r>
          <w:rPr>
            <w:webHidden/>
          </w:rPr>
          <w:fldChar w:fldCharType="begin"/>
        </w:r>
        <w:r>
          <w:rPr>
            <w:webHidden/>
          </w:rPr>
          <w:instrText xml:space="preserve"> PAGEREF _Toc137816719 \h </w:instrText>
        </w:r>
        <w:r>
          <w:rPr>
            <w:webHidden/>
          </w:rPr>
        </w:r>
        <w:r>
          <w:rPr>
            <w:webHidden/>
          </w:rPr>
          <w:fldChar w:fldCharType="separate"/>
        </w:r>
        <w:r>
          <w:rPr>
            <w:webHidden/>
          </w:rPr>
          <w:t>104</w:t>
        </w:r>
        <w:r>
          <w:rPr>
            <w:webHidden/>
          </w:rPr>
          <w:fldChar w:fldCharType="end"/>
        </w:r>
      </w:hyperlink>
    </w:p>
    <w:p w14:paraId="68F981ED" w14:textId="5C0D4D99" w:rsidR="004401E5" w:rsidRDefault="004401E5">
      <w:pPr>
        <w:pStyle w:val="affff6"/>
        <w:rPr>
          <w:rFonts w:asciiTheme="minorHAnsi" w:eastAsiaTheme="minorEastAsia" w:hAnsiTheme="minorHAnsi" w:cstheme="minorBidi"/>
          <w:sz w:val="22"/>
          <w:szCs w:val="22"/>
        </w:rPr>
      </w:pPr>
      <w:hyperlink w:anchor="_Toc137816720"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59. ВФ </w:t>
        </w:r>
        <w:r w:rsidRPr="008F65C2">
          <w:rPr>
            <w:rStyle w:val="af3"/>
            <w:lang w:eastAsia="zh-CN"/>
          </w:rPr>
          <w:t>«Сводная заявка на кассовый расход</w:t>
        </w:r>
        <w:r w:rsidRPr="008F65C2">
          <w:rPr>
            <w:rStyle w:val="af3"/>
          </w:rPr>
          <w:t>» (ф. 0531860)</w:t>
        </w:r>
        <w:r w:rsidRPr="008F65C2">
          <w:rPr>
            <w:rStyle w:val="af3"/>
            <w:lang w:eastAsia="zh-CN"/>
          </w:rPr>
          <w:t>, вкладка «Раздел 2»</w:t>
        </w:r>
        <w:r>
          <w:rPr>
            <w:webHidden/>
          </w:rPr>
          <w:tab/>
        </w:r>
        <w:r>
          <w:rPr>
            <w:webHidden/>
          </w:rPr>
          <w:tab/>
        </w:r>
        <w:r>
          <w:rPr>
            <w:webHidden/>
          </w:rPr>
          <w:fldChar w:fldCharType="begin"/>
        </w:r>
        <w:r>
          <w:rPr>
            <w:webHidden/>
          </w:rPr>
          <w:instrText xml:space="preserve"> PAGEREF _Toc137816720 \h </w:instrText>
        </w:r>
        <w:r>
          <w:rPr>
            <w:webHidden/>
          </w:rPr>
        </w:r>
        <w:r>
          <w:rPr>
            <w:webHidden/>
          </w:rPr>
          <w:fldChar w:fldCharType="separate"/>
        </w:r>
        <w:r>
          <w:rPr>
            <w:webHidden/>
          </w:rPr>
          <w:t>104</w:t>
        </w:r>
        <w:r>
          <w:rPr>
            <w:webHidden/>
          </w:rPr>
          <w:fldChar w:fldCharType="end"/>
        </w:r>
      </w:hyperlink>
    </w:p>
    <w:p w14:paraId="46FA633F" w14:textId="13B1D016" w:rsidR="004401E5" w:rsidRDefault="004401E5">
      <w:pPr>
        <w:pStyle w:val="affff6"/>
        <w:rPr>
          <w:rFonts w:asciiTheme="minorHAnsi" w:eastAsiaTheme="minorEastAsia" w:hAnsiTheme="minorHAnsi" w:cstheme="minorBidi"/>
          <w:sz w:val="22"/>
          <w:szCs w:val="22"/>
        </w:rPr>
      </w:pPr>
      <w:hyperlink w:anchor="_Toc137816721"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60. ВФ «</w:t>
        </w:r>
        <w:r w:rsidRPr="008F65C2">
          <w:rPr>
            <w:rStyle w:val="af3"/>
            <w:lang w:eastAsia="zh-CN"/>
          </w:rPr>
          <w:t>Заявка на возврат» (ф. 0531803), выбор из справочника «Сводный реестр»</w:t>
        </w:r>
        <w:r>
          <w:rPr>
            <w:webHidden/>
          </w:rPr>
          <w:tab/>
        </w:r>
        <w:r>
          <w:rPr>
            <w:webHidden/>
          </w:rPr>
          <w:fldChar w:fldCharType="begin"/>
        </w:r>
        <w:r>
          <w:rPr>
            <w:webHidden/>
          </w:rPr>
          <w:instrText xml:space="preserve"> PAGEREF _Toc137816721 \h </w:instrText>
        </w:r>
        <w:r>
          <w:rPr>
            <w:webHidden/>
          </w:rPr>
        </w:r>
        <w:r>
          <w:rPr>
            <w:webHidden/>
          </w:rPr>
          <w:fldChar w:fldCharType="separate"/>
        </w:r>
        <w:r>
          <w:rPr>
            <w:webHidden/>
          </w:rPr>
          <w:t>107</w:t>
        </w:r>
        <w:r>
          <w:rPr>
            <w:webHidden/>
          </w:rPr>
          <w:fldChar w:fldCharType="end"/>
        </w:r>
      </w:hyperlink>
    </w:p>
    <w:p w14:paraId="0EBE5549" w14:textId="2BAC1E9A" w:rsidR="004401E5" w:rsidRDefault="004401E5">
      <w:pPr>
        <w:pStyle w:val="affff6"/>
        <w:rPr>
          <w:rFonts w:asciiTheme="minorHAnsi" w:eastAsiaTheme="minorEastAsia" w:hAnsiTheme="minorHAnsi" w:cstheme="minorBidi"/>
          <w:sz w:val="22"/>
          <w:szCs w:val="22"/>
        </w:rPr>
      </w:pPr>
      <w:hyperlink w:anchor="_Toc137816722"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61. ВФ «</w:t>
        </w:r>
        <w:r w:rsidRPr="008F65C2">
          <w:rPr>
            <w:rStyle w:val="af3"/>
            <w:lang w:eastAsia="zh-CN"/>
          </w:rPr>
          <w:t>Заявка на возврат» (ф. 0531803), вкладка «Основная информация, Раздел 1, 2»</w:t>
        </w:r>
        <w:r>
          <w:rPr>
            <w:webHidden/>
          </w:rPr>
          <w:tab/>
        </w:r>
        <w:r>
          <w:rPr>
            <w:webHidden/>
          </w:rPr>
          <w:fldChar w:fldCharType="begin"/>
        </w:r>
        <w:r>
          <w:rPr>
            <w:webHidden/>
          </w:rPr>
          <w:instrText xml:space="preserve"> PAGEREF _Toc137816722 \h </w:instrText>
        </w:r>
        <w:r>
          <w:rPr>
            <w:webHidden/>
          </w:rPr>
        </w:r>
        <w:r>
          <w:rPr>
            <w:webHidden/>
          </w:rPr>
          <w:fldChar w:fldCharType="separate"/>
        </w:r>
        <w:r>
          <w:rPr>
            <w:webHidden/>
          </w:rPr>
          <w:t>108</w:t>
        </w:r>
        <w:r>
          <w:rPr>
            <w:webHidden/>
          </w:rPr>
          <w:fldChar w:fldCharType="end"/>
        </w:r>
      </w:hyperlink>
    </w:p>
    <w:p w14:paraId="36DA8C7D" w14:textId="3C7E65D0" w:rsidR="004401E5" w:rsidRDefault="004401E5">
      <w:pPr>
        <w:pStyle w:val="affff6"/>
        <w:rPr>
          <w:rFonts w:asciiTheme="minorHAnsi" w:eastAsiaTheme="minorEastAsia" w:hAnsiTheme="minorHAnsi" w:cstheme="minorBidi"/>
          <w:sz w:val="22"/>
          <w:szCs w:val="22"/>
        </w:rPr>
      </w:pPr>
      <w:hyperlink w:anchor="_Toc137816723"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62. ВФ «</w:t>
        </w:r>
        <w:r w:rsidRPr="008F65C2">
          <w:rPr>
            <w:rStyle w:val="af3"/>
            <w:lang w:eastAsia="zh-CN"/>
          </w:rPr>
          <w:t>Заявка на возврат» (ф. 0531803), вкладка «Раздел 3»</w:t>
        </w:r>
        <w:r>
          <w:rPr>
            <w:webHidden/>
          </w:rPr>
          <w:tab/>
        </w:r>
        <w:r>
          <w:rPr>
            <w:webHidden/>
          </w:rPr>
          <w:fldChar w:fldCharType="begin"/>
        </w:r>
        <w:r>
          <w:rPr>
            <w:webHidden/>
          </w:rPr>
          <w:instrText xml:space="preserve"> PAGEREF _Toc137816723 \h </w:instrText>
        </w:r>
        <w:r>
          <w:rPr>
            <w:webHidden/>
          </w:rPr>
        </w:r>
        <w:r>
          <w:rPr>
            <w:webHidden/>
          </w:rPr>
          <w:fldChar w:fldCharType="separate"/>
        </w:r>
        <w:r>
          <w:rPr>
            <w:webHidden/>
          </w:rPr>
          <w:t>108</w:t>
        </w:r>
        <w:r>
          <w:rPr>
            <w:webHidden/>
          </w:rPr>
          <w:fldChar w:fldCharType="end"/>
        </w:r>
      </w:hyperlink>
    </w:p>
    <w:p w14:paraId="794C6F5F" w14:textId="127F2AEC" w:rsidR="004401E5" w:rsidRDefault="004401E5">
      <w:pPr>
        <w:pStyle w:val="affff6"/>
        <w:rPr>
          <w:rFonts w:asciiTheme="minorHAnsi" w:eastAsiaTheme="minorEastAsia" w:hAnsiTheme="minorHAnsi" w:cstheme="minorBidi"/>
          <w:sz w:val="22"/>
          <w:szCs w:val="22"/>
        </w:rPr>
      </w:pPr>
      <w:hyperlink w:anchor="_Toc137816724" w:history="1">
        <w:r w:rsidRPr="008F65C2">
          <w:rPr>
            <w:rStyle w:val="af3"/>
          </w:rPr>
          <w:t>Рисунок </w:t>
        </w:r>
        <w:r>
          <w:rPr>
            <w:rFonts w:asciiTheme="minorHAnsi" w:eastAsiaTheme="minorEastAsia" w:hAnsiTheme="minorHAnsi" w:cstheme="minorBidi"/>
            <w:sz w:val="22"/>
            <w:szCs w:val="22"/>
          </w:rPr>
          <w:tab/>
        </w:r>
        <w:r w:rsidRPr="008F65C2">
          <w:rPr>
            <w:rStyle w:val="af3"/>
          </w:rPr>
          <w:t>63. Порядок формирования документа «Запрос на отзыв»</w:t>
        </w:r>
        <w:r>
          <w:rPr>
            <w:webHidden/>
          </w:rPr>
          <w:tab/>
        </w:r>
        <w:r>
          <w:rPr>
            <w:webHidden/>
          </w:rPr>
          <w:fldChar w:fldCharType="begin"/>
        </w:r>
        <w:r>
          <w:rPr>
            <w:webHidden/>
          </w:rPr>
          <w:instrText xml:space="preserve"> PAGEREF _Toc137816724 \h </w:instrText>
        </w:r>
        <w:r>
          <w:rPr>
            <w:webHidden/>
          </w:rPr>
        </w:r>
        <w:r>
          <w:rPr>
            <w:webHidden/>
          </w:rPr>
          <w:fldChar w:fldCharType="separate"/>
        </w:r>
        <w:r>
          <w:rPr>
            <w:webHidden/>
          </w:rPr>
          <w:t>110</w:t>
        </w:r>
        <w:r>
          <w:rPr>
            <w:webHidden/>
          </w:rPr>
          <w:fldChar w:fldCharType="end"/>
        </w:r>
      </w:hyperlink>
    </w:p>
    <w:p w14:paraId="04599929" w14:textId="5E5CAEFE" w:rsidR="004401E5" w:rsidRDefault="004401E5">
      <w:pPr>
        <w:pStyle w:val="affff6"/>
        <w:rPr>
          <w:rFonts w:asciiTheme="minorHAnsi" w:eastAsiaTheme="minorEastAsia" w:hAnsiTheme="minorHAnsi" w:cstheme="minorBidi"/>
          <w:sz w:val="22"/>
          <w:szCs w:val="22"/>
        </w:rPr>
      </w:pPr>
      <w:hyperlink w:anchor="_Toc137816725"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64. ВФ «Запрос на отзыв»</w:t>
        </w:r>
        <w:r w:rsidRPr="008F65C2">
          <w:rPr>
            <w:rStyle w:val="af3"/>
            <w:lang w:eastAsia="zh-CN"/>
          </w:rPr>
          <w:t>, выбор из справочника «Сводный реестр»</w:t>
        </w:r>
        <w:r>
          <w:rPr>
            <w:webHidden/>
          </w:rPr>
          <w:tab/>
        </w:r>
        <w:r>
          <w:rPr>
            <w:webHidden/>
          </w:rPr>
          <w:fldChar w:fldCharType="begin"/>
        </w:r>
        <w:r>
          <w:rPr>
            <w:webHidden/>
          </w:rPr>
          <w:instrText xml:space="preserve"> PAGEREF _Toc137816725 \h </w:instrText>
        </w:r>
        <w:r>
          <w:rPr>
            <w:webHidden/>
          </w:rPr>
        </w:r>
        <w:r>
          <w:rPr>
            <w:webHidden/>
          </w:rPr>
          <w:fldChar w:fldCharType="separate"/>
        </w:r>
        <w:r>
          <w:rPr>
            <w:webHidden/>
          </w:rPr>
          <w:t>110</w:t>
        </w:r>
        <w:r>
          <w:rPr>
            <w:webHidden/>
          </w:rPr>
          <w:fldChar w:fldCharType="end"/>
        </w:r>
      </w:hyperlink>
    </w:p>
    <w:p w14:paraId="7C5560EE" w14:textId="00ECE8D6" w:rsidR="004401E5" w:rsidRDefault="004401E5">
      <w:pPr>
        <w:pStyle w:val="affff6"/>
        <w:rPr>
          <w:rFonts w:asciiTheme="minorHAnsi" w:eastAsiaTheme="minorEastAsia" w:hAnsiTheme="minorHAnsi" w:cstheme="minorBidi"/>
          <w:sz w:val="22"/>
          <w:szCs w:val="22"/>
        </w:rPr>
      </w:pPr>
      <w:hyperlink w:anchor="_Toc137816726"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65. ВФ «Запрос на отзыв»</w:t>
        </w:r>
        <w:r w:rsidRPr="008F65C2">
          <w:rPr>
            <w:rStyle w:val="af3"/>
            <w:lang w:eastAsia="zh-CN"/>
          </w:rPr>
          <w:t>, вкладка «Основная информация»</w:t>
        </w:r>
        <w:r>
          <w:rPr>
            <w:webHidden/>
          </w:rPr>
          <w:tab/>
        </w:r>
        <w:r>
          <w:rPr>
            <w:webHidden/>
          </w:rPr>
          <w:fldChar w:fldCharType="begin"/>
        </w:r>
        <w:r>
          <w:rPr>
            <w:webHidden/>
          </w:rPr>
          <w:instrText xml:space="preserve"> PAGEREF _Toc137816726 \h </w:instrText>
        </w:r>
        <w:r>
          <w:rPr>
            <w:webHidden/>
          </w:rPr>
        </w:r>
        <w:r>
          <w:rPr>
            <w:webHidden/>
          </w:rPr>
          <w:fldChar w:fldCharType="separate"/>
        </w:r>
        <w:r>
          <w:rPr>
            <w:webHidden/>
          </w:rPr>
          <w:t>111</w:t>
        </w:r>
        <w:r>
          <w:rPr>
            <w:webHidden/>
          </w:rPr>
          <w:fldChar w:fldCharType="end"/>
        </w:r>
      </w:hyperlink>
    </w:p>
    <w:p w14:paraId="72747CA6" w14:textId="0EF096AE" w:rsidR="004401E5" w:rsidRDefault="004401E5">
      <w:pPr>
        <w:pStyle w:val="affff6"/>
        <w:rPr>
          <w:rFonts w:asciiTheme="minorHAnsi" w:eastAsiaTheme="minorEastAsia" w:hAnsiTheme="minorHAnsi" w:cstheme="minorBidi"/>
          <w:sz w:val="22"/>
          <w:szCs w:val="22"/>
        </w:rPr>
      </w:pPr>
      <w:hyperlink w:anchor="_Toc137816727" w:history="1">
        <w:r w:rsidRPr="008F65C2">
          <w:rPr>
            <w:rStyle w:val="af3"/>
          </w:rPr>
          <w:t>Рисунок </w:t>
        </w:r>
        <w:r>
          <w:rPr>
            <w:rFonts w:asciiTheme="minorHAnsi" w:eastAsiaTheme="minorEastAsia" w:hAnsiTheme="minorHAnsi" w:cstheme="minorBidi"/>
            <w:sz w:val="22"/>
            <w:szCs w:val="22"/>
          </w:rPr>
          <w:tab/>
        </w:r>
        <w:r w:rsidRPr="008F65C2">
          <w:rPr>
            <w:rStyle w:val="af3"/>
          </w:rPr>
          <w:t>66. ВФ документа «Сведения об операциях с целевыми субсидиями (ф. 0501016)», вкладка «Основная информация»</w:t>
        </w:r>
        <w:r>
          <w:rPr>
            <w:webHidden/>
          </w:rPr>
          <w:tab/>
        </w:r>
        <w:r>
          <w:rPr>
            <w:webHidden/>
          </w:rPr>
          <w:fldChar w:fldCharType="begin"/>
        </w:r>
        <w:r>
          <w:rPr>
            <w:webHidden/>
          </w:rPr>
          <w:instrText xml:space="preserve"> PAGEREF _Toc137816727 \h </w:instrText>
        </w:r>
        <w:r>
          <w:rPr>
            <w:webHidden/>
          </w:rPr>
        </w:r>
        <w:r>
          <w:rPr>
            <w:webHidden/>
          </w:rPr>
          <w:fldChar w:fldCharType="separate"/>
        </w:r>
        <w:r>
          <w:rPr>
            <w:webHidden/>
          </w:rPr>
          <w:t>113</w:t>
        </w:r>
        <w:r>
          <w:rPr>
            <w:webHidden/>
          </w:rPr>
          <w:fldChar w:fldCharType="end"/>
        </w:r>
      </w:hyperlink>
    </w:p>
    <w:p w14:paraId="79DEE59C" w14:textId="675F5B13" w:rsidR="004401E5" w:rsidRDefault="004401E5">
      <w:pPr>
        <w:pStyle w:val="affff6"/>
        <w:rPr>
          <w:rFonts w:asciiTheme="minorHAnsi" w:eastAsiaTheme="minorEastAsia" w:hAnsiTheme="minorHAnsi" w:cstheme="minorBidi"/>
          <w:sz w:val="22"/>
          <w:szCs w:val="22"/>
        </w:rPr>
      </w:pPr>
      <w:hyperlink w:anchor="_Toc137816728" w:history="1">
        <w:r w:rsidRPr="008F65C2">
          <w:rPr>
            <w:rStyle w:val="af3"/>
          </w:rPr>
          <w:t>Рисунок </w:t>
        </w:r>
        <w:r>
          <w:rPr>
            <w:rFonts w:asciiTheme="minorHAnsi" w:eastAsiaTheme="minorEastAsia" w:hAnsiTheme="minorHAnsi" w:cstheme="minorBidi"/>
            <w:sz w:val="22"/>
            <w:szCs w:val="22"/>
          </w:rPr>
          <w:tab/>
        </w:r>
        <w:r w:rsidRPr="008F65C2">
          <w:rPr>
            <w:rStyle w:val="af3"/>
          </w:rPr>
          <w:t>67. ВФ документа «Сведения об операциях с целевыми субсидиями (ф. 0501016)», вкладка «Целевые субсидии»</w:t>
        </w:r>
        <w:r>
          <w:rPr>
            <w:webHidden/>
          </w:rPr>
          <w:tab/>
        </w:r>
        <w:r>
          <w:rPr>
            <w:webHidden/>
          </w:rPr>
          <w:fldChar w:fldCharType="begin"/>
        </w:r>
        <w:r>
          <w:rPr>
            <w:webHidden/>
          </w:rPr>
          <w:instrText xml:space="preserve"> PAGEREF _Toc137816728 \h </w:instrText>
        </w:r>
        <w:r>
          <w:rPr>
            <w:webHidden/>
          </w:rPr>
        </w:r>
        <w:r>
          <w:rPr>
            <w:webHidden/>
          </w:rPr>
          <w:fldChar w:fldCharType="separate"/>
        </w:r>
        <w:r>
          <w:rPr>
            <w:webHidden/>
          </w:rPr>
          <w:t>113</w:t>
        </w:r>
        <w:r>
          <w:rPr>
            <w:webHidden/>
          </w:rPr>
          <w:fldChar w:fldCharType="end"/>
        </w:r>
      </w:hyperlink>
    </w:p>
    <w:p w14:paraId="771B94DE" w14:textId="261EE5D3" w:rsidR="004401E5" w:rsidRDefault="004401E5">
      <w:pPr>
        <w:pStyle w:val="affff6"/>
        <w:rPr>
          <w:rFonts w:asciiTheme="minorHAnsi" w:eastAsiaTheme="minorEastAsia" w:hAnsiTheme="minorHAnsi" w:cstheme="minorBidi"/>
          <w:sz w:val="22"/>
          <w:szCs w:val="22"/>
        </w:rPr>
      </w:pPr>
      <w:hyperlink w:anchor="_Toc137816729"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 xml:space="preserve">68. Порядок формирования документа </w:t>
        </w:r>
        <w:r w:rsidRPr="008F65C2">
          <w:rPr>
            <w:rStyle w:val="af3"/>
            <w:lang w:eastAsia="zh-CN"/>
          </w:rPr>
          <w:t>«</w:t>
        </w:r>
        <w:r w:rsidRPr="008F65C2">
          <w:rPr>
            <w:rStyle w:val="af3"/>
          </w:rPr>
          <w:t>Заявление на возмещение целевых расходов</w:t>
        </w:r>
        <w:r w:rsidRPr="008F65C2">
          <w:rPr>
            <w:rStyle w:val="af3"/>
            <w:lang w:eastAsia="zh-CN"/>
          </w:rPr>
          <w:t>»</w:t>
        </w:r>
        <w:r>
          <w:rPr>
            <w:webHidden/>
          </w:rPr>
          <w:tab/>
        </w:r>
        <w:r>
          <w:rPr>
            <w:webHidden/>
          </w:rPr>
          <w:fldChar w:fldCharType="begin"/>
        </w:r>
        <w:r>
          <w:rPr>
            <w:webHidden/>
          </w:rPr>
          <w:instrText xml:space="preserve"> PAGEREF _Toc137816729 \h </w:instrText>
        </w:r>
        <w:r>
          <w:rPr>
            <w:webHidden/>
          </w:rPr>
        </w:r>
        <w:r>
          <w:rPr>
            <w:webHidden/>
          </w:rPr>
          <w:fldChar w:fldCharType="separate"/>
        </w:r>
        <w:r>
          <w:rPr>
            <w:webHidden/>
          </w:rPr>
          <w:t>117</w:t>
        </w:r>
        <w:r>
          <w:rPr>
            <w:webHidden/>
          </w:rPr>
          <w:fldChar w:fldCharType="end"/>
        </w:r>
      </w:hyperlink>
    </w:p>
    <w:p w14:paraId="782B0AF2" w14:textId="520E6051" w:rsidR="004401E5" w:rsidRDefault="004401E5">
      <w:pPr>
        <w:pStyle w:val="affff6"/>
        <w:rPr>
          <w:rFonts w:asciiTheme="minorHAnsi" w:eastAsiaTheme="minorEastAsia" w:hAnsiTheme="minorHAnsi" w:cstheme="minorBidi"/>
          <w:sz w:val="22"/>
          <w:szCs w:val="22"/>
        </w:rPr>
      </w:pPr>
      <w:hyperlink w:anchor="_Toc137816730" w:history="1">
        <w:r w:rsidRPr="008F65C2">
          <w:rPr>
            <w:rStyle w:val="af3"/>
          </w:rPr>
          <w:t>Рисунок </w:t>
        </w:r>
        <w:r>
          <w:rPr>
            <w:rFonts w:asciiTheme="minorHAnsi" w:eastAsiaTheme="minorEastAsia" w:hAnsiTheme="minorHAnsi" w:cstheme="minorBidi"/>
            <w:sz w:val="22"/>
            <w:szCs w:val="22"/>
          </w:rPr>
          <w:tab/>
        </w:r>
        <w:r w:rsidRPr="008F65C2">
          <w:rPr>
            <w:rStyle w:val="af3"/>
          </w:rPr>
          <w:t>69. ВФ документа «Заявление на возмещение целевых расходов», вкладка «Основная информация»</w:t>
        </w:r>
        <w:r>
          <w:rPr>
            <w:webHidden/>
          </w:rPr>
          <w:tab/>
        </w:r>
        <w:r>
          <w:rPr>
            <w:webHidden/>
          </w:rPr>
          <w:fldChar w:fldCharType="begin"/>
        </w:r>
        <w:r>
          <w:rPr>
            <w:webHidden/>
          </w:rPr>
          <w:instrText xml:space="preserve"> PAGEREF _Toc137816730 \h </w:instrText>
        </w:r>
        <w:r>
          <w:rPr>
            <w:webHidden/>
          </w:rPr>
        </w:r>
        <w:r>
          <w:rPr>
            <w:webHidden/>
          </w:rPr>
          <w:fldChar w:fldCharType="separate"/>
        </w:r>
        <w:r>
          <w:rPr>
            <w:webHidden/>
          </w:rPr>
          <w:t>118</w:t>
        </w:r>
        <w:r>
          <w:rPr>
            <w:webHidden/>
          </w:rPr>
          <w:fldChar w:fldCharType="end"/>
        </w:r>
      </w:hyperlink>
    </w:p>
    <w:p w14:paraId="264FE153" w14:textId="0F3D9540" w:rsidR="004401E5" w:rsidRDefault="004401E5">
      <w:pPr>
        <w:pStyle w:val="affff6"/>
        <w:rPr>
          <w:rFonts w:asciiTheme="minorHAnsi" w:eastAsiaTheme="minorEastAsia" w:hAnsiTheme="minorHAnsi" w:cstheme="minorBidi"/>
          <w:sz w:val="22"/>
          <w:szCs w:val="22"/>
        </w:rPr>
      </w:pPr>
      <w:hyperlink w:anchor="_Toc137816731" w:history="1">
        <w:r w:rsidRPr="008F65C2">
          <w:rPr>
            <w:rStyle w:val="af3"/>
          </w:rPr>
          <w:t>Рисунок </w:t>
        </w:r>
        <w:r>
          <w:rPr>
            <w:rFonts w:asciiTheme="minorHAnsi" w:eastAsiaTheme="minorEastAsia" w:hAnsiTheme="minorHAnsi" w:cstheme="minorBidi"/>
            <w:sz w:val="22"/>
            <w:szCs w:val="22"/>
          </w:rPr>
          <w:tab/>
        </w:r>
        <w:r w:rsidRPr="008F65C2">
          <w:rPr>
            <w:rStyle w:val="af3"/>
          </w:rPr>
          <w:t>70. ВФ документа «Заявление на возмещение целевых расходов», вкладка «Целевые расходы»</w:t>
        </w:r>
        <w:r>
          <w:rPr>
            <w:webHidden/>
          </w:rPr>
          <w:tab/>
        </w:r>
        <w:r>
          <w:rPr>
            <w:webHidden/>
          </w:rPr>
          <w:fldChar w:fldCharType="begin"/>
        </w:r>
        <w:r>
          <w:rPr>
            <w:webHidden/>
          </w:rPr>
          <w:instrText xml:space="preserve"> PAGEREF _Toc137816731 \h </w:instrText>
        </w:r>
        <w:r>
          <w:rPr>
            <w:webHidden/>
          </w:rPr>
        </w:r>
        <w:r>
          <w:rPr>
            <w:webHidden/>
          </w:rPr>
          <w:fldChar w:fldCharType="separate"/>
        </w:r>
        <w:r>
          <w:rPr>
            <w:webHidden/>
          </w:rPr>
          <w:t>118</w:t>
        </w:r>
        <w:r>
          <w:rPr>
            <w:webHidden/>
          </w:rPr>
          <w:fldChar w:fldCharType="end"/>
        </w:r>
      </w:hyperlink>
    </w:p>
    <w:p w14:paraId="6183E6EC" w14:textId="3322A2F5" w:rsidR="004401E5" w:rsidRDefault="004401E5">
      <w:pPr>
        <w:pStyle w:val="affff6"/>
        <w:rPr>
          <w:rFonts w:asciiTheme="minorHAnsi" w:eastAsiaTheme="minorEastAsia" w:hAnsiTheme="minorHAnsi" w:cstheme="minorBidi"/>
          <w:sz w:val="22"/>
          <w:szCs w:val="22"/>
        </w:rPr>
      </w:pPr>
      <w:hyperlink w:anchor="_Toc137816732" w:history="1">
        <w:r w:rsidRPr="008F65C2">
          <w:rPr>
            <w:rStyle w:val="af3"/>
            <w:lang w:eastAsia="zh-CN"/>
          </w:rPr>
          <w:t>Рисунок </w:t>
        </w:r>
        <w:r>
          <w:rPr>
            <w:rFonts w:asciiTheme="minorHAnsi" w:eastAsiaTheme="minorEastAsia" w:hAnsiTheme="minorHAnsi" w:cstheme="minorBidi"/>
            <w:sz w:val="22"/>
            <w:szCs w:val="22"/>
          </w:rPr>
          <w:tab/>
        </w:r>
        <w:r w:rsidRPr="008F65C2">
          <w:rPr>
            <w:rStyle w:val="af3"/>
          </w:rPr>
          <w:t>71. ВФ «Заявка на получение наличных денег» (ф. 0531802)</w:t>
        </w:r>
        <w:r>
          <w:rPr>
            <w:webHidden/>
          </w:rPr>
          <w:tab/>
        </w:r>
        <w:r>
          <w:rPr>
            <w:webHidden/>
          </w:rPr>
          <w:fldChar w:fldCharType="begin"/>
        </w:r>
        <w:r>
          <w:rPr>
            <w:webHidden/>
          </w:rPr>
          <w:instrText xml:space="preserve"> PAGEREF _Toc137816732 \h </w:instrText>
        </w:r>
        <w:r>
          <w:rPr>
            <w:webHidden/>
          </w:rPr>
        </w:r>
        <w:r>
          <w:rPr>
            <w:webHidden/>
          </w:rPr>
          <w:fldChar w:fldCharType="separate"/>
        </w:r>
        <w:r>
          <w:rPr>
            <w:webHidden/>
          </w:rPr>
          <w:t>122</w:t>
        </w:r>
        <w:r>
          <w:rPr>
            <w:webHidden/>
          </w:rPr>
          <w:fldChar w:fldCharType="end"/>
        </w:r>
      </w:hyperlink>
    </w:p>
    <w:p w14:paraId="1C3EC74D" w14:textId="26AC738D" w:rsidR="004401E5" w:rsidRDefault="004401E5">
      <w:pPr>
        <w:pStyle w:val="affff6"/>
        <w:rPr>
          <w:rFonts w:asciiTheme="minorHAnsi" w:eastAsiaTheme="minorEastAsia" w:hAnsiTheme="minorHAnsi" w:cstheme="minorBidi"/>
          <w:sz w:val="22"/>
          <w:szCs w:val="22"/>
        </w:rPr>
      </w:pPr>
      <w:hyperlink w:anchor="_Toc137816733" w:history="1">
        <w:r w:rsidRPr="008F65C2">
          <w:rPr>
            <w:rStyle w:val="af3"/>
          </w:rPr>
          <w:t>Рисунок </w:t>
        </w:r>
        <w:r>
          <w:rPr>
            <w:rFonts w:asciiTheme="minorHAnsi" w:eastAsiaTheme="minorEastAsia" w:hAnsiTheme="minorHAnsi" w:cstheme="minorBidi"/>
            <w:sz w:val="22"/>
            <w:szCs w:val="22"/>
          </w:rPr>
          <w:tab/>
        </w:r>
        <w:r w:rsidRPr="008F65C2">
          <w:rPr>
            <w:rStyle w:val="af3"/>
          </w:rPr>
          <w:t>72. Модальное окно для импорта документа «Заявка на получение наличных денег» (ф. 0531802)</w:t>
        </w:r>
        <w:r>
          <w:rPr>
            <w:webHidden/>
          </w:rPr>
          <w:tab/>
        </w:r>
        <w:r>
          <w:rPr>
            <w:webHidden/>
          </w:rPr>
          <w:fldChar w:fldCharType="begin"/>
        </w:r>
        <w:r>
          <w:rPr>
            <w:webHidden/>
          </w:rPr>
          <w:instrText xml:space="preserve"> PAGEREF _Toc137816733 \h </w:instrText>
        </w:r>
        <w:r>
          <w:rPr>
            <w:webHidden/>
          </w:rPr>
        </w:r>
        <w:r>
          <w:rPr>
            <w:webHidden/>
          </w:rPr>
          <w:fldChar w:fldCharType="separate"/>
        </w:r>
        <w:r>
          <w:rPr>
            <w:webHidden/>
          </w:rPr>
          <w:t>123</w:t>
        </w:r>
        <w:r>
          <w:rPr>
            <w:webHidden/>
          </w:rPr>
          <w:fldChar w:fldCharType="end"/>
        </w:r>
      </w:hyperlink>
    </w:p>
    <w:p w14:paraId="2F70871A" w14:textId="43BB8747" w:rsidR="004401E5" w:rsidRDefault="004401E5">
      <w:pPr>
        <w:pStyle w:val="affff6"/>
        <w:rPr>
          <w:rFonts w:asciiTheme="minorHAnsi" w:eastAsiaTheme="minorEastAsia" w:hAnsiTheme="minorHAnsi" w:cstheme="minorBidi"/>
          <w:sz w:val="22"/>
          <w:szCs w:val="22"/>
        </w:rPr>
      </w:pPr>
      <w:hyperlink w:anchor="_Toc137816734" w:history="1">
        <w:r w:rsidRPr="008F65C2">
          <w:rPr>
            <w:rStyle w:val="af3"/>
          </w:rPr>
          <w:t>Рисунок </w:t>
        </w:r>
        <w:r>
          <w:rPr>
            <w:rFonts w:asciiTheme="minorHAnsi" w:eastAsiaTheme="minorEastAsia" w:hAnsiTheme="minorHAnsi" w:cstheme="minorBidi"/>
            <w:sz w:val="22"/>
            <w:szCs w:val="22"/>
          </w:rPr>
          <w:tab/>
        </w:r>
        <w:r w:rsidRPr="008F65C2">
          <w:rPr>
            <w:rStyle w:val="af3"/>
          </w:rPr>
          <w:t xml:space="preserve">73. Отображение выбранного для загрузки </w:t>
        </w:r>
        <w:r w:rsidRPr="008F65C2">
          <w:rPr>
            <w:rStyle w:val="af3"/>
            <w:lang w:val="en-US"/>
          </w:rPr>
          <w:t>xml</w:t>
        </w:r>
        <w:r>
          <w:rPr>
            <w:webHidden/>
          </w:rPr>
          <w:tab/>
        </w:r>
        <w:r>
          <w:rPr>
            <w:webHidden/>
          </w:rPr>
          <w:fldChar w:fldCharType="begin"/>
        </w:r>
        <w:r>
          <w:rPr>
            <w:webHidden/>
          </w:rPr>
          <w:instrText xml:space="preserve"> PAGEREF _Toc137816734 \h </w:instrText>
        </w:r>
        <w:r>
          <w:rPr>
            <w:webHidden/>
          </w:rPr>
        </w:r>
        <w:r>
          <w:rPr>
            <w:webHidden/>
          </w:rPr>
          <w:fldChar w:fldCharType="separate"/>
        </w:r>
        <w:r>
          <w:rPr>
            <w:webHidden/>
          </w:rPr>
          <w:t>124</w:t>
        </w:r>
        <w:r>
          <w:rPr>
            <w:webHidden/>
          </w:rPr>
          <w:fldChar w:fldCharType="end"/>
        </w:r>
      </w:hyperlink>
    </w:p>
    <w:p w14:paraId="0AFBB7C8" w14:textId="52C59F44" w:rsidR="004401E5" w:rsidRDefault="004401E5">
      <w:pPr>
        <w:pStyle w:val="affff6"/>
        <w:rPr>
          <w:rFonts w:asciiTheme="minorHAnsi" w:eastAsiaTheme="minorEastAsia" w:hAnsiTheme="minorHAnsi" w:cstheme="minorBidi"/>
          <w:sz w:val="22"/>
          <w:szCs w:val="22"/>
        </w:rPr>
      </w:pPr>
      <w:hyperlink w:anchor="_Toc137816735" w:history="1">
        <w:r w:rsidRPr="008F65C2">
          <w:rPr>
            <w:rStyle w:val="af3"/>
          </w:rPr>
          <w:t>Рисунок </w:t>
        </w:r>
        <w:r>
          <w:rPr>
            <w:rFonts w:asciiTheme="minorHAnsi" w:eastAsiaTheme="minorEastAsia" w:hAnsiTheme="minorHAnsi" w:cstheme="minorBidi"/>
            <w:sz w:val="22"/>
            <w:szCs w:val="22"/>
          </w:rPr>
          <w:tab/>
        </w:r>
        <w:r w:rsidRPr="008F65C2">
          <w:rPr>
            <w:rStyle w:val="af3"/>
          </w:rPr>
          <w:t>74. Модальное окно подтверждения утверждения</w:t>
        </w:r>
        <w:r>
          <w:rPr>
            <w:webHidden/>
          </w:rPr>
          <w:tab/>
        </w:r>
        <w:r>
          <w:rPr>
            <w:webHidden/>
          </w:rPr>
          <w:fldChar w:fldCharType="begin"/>
        </w:r>
        <w:r>
          <w:rPr>
            <w:webHidden/>
          </w:rPr>
          <w:instrText xml:space="preserve"> PAGEREF _Toc137816735 \h </w:instrText>
        </w:r>
        <w:r>
          <w:rPr>
            <w:webHidden/>
          </w:rPr>
        </w:r>
        <w:r>
          <w:rPr>
            <w:webHidden/>
          </w:rPr>
          <w:fldChar w:fldCharType="separate"/>
        </w:r>
        <w:r>
          <w:rPr>
            <w:webHidden/>
          </w:rPr>
          <w:t>125</w:t>
        </w:r>
        <w:r>
          <w:rPr>
            <w:webHidden/>
          </w:rPr>
          <w:fldChar w:fldCharType="end"/>
        </w:r>
      </w:hyperlink>
    </w:p>
    <w:p w14:paraId="75C62422" w14:textId="1A90B753" w:rsidR="004401E5" w:rsidRDefault="004401E5">
      <w:pPr>
        <w:pStyle w:val="affff6"/>
        <w:rPr>
          <w:rFonts w:asciiTheme="minorHAnsi" w:eastAsiaTheme="minorEastAsia" w:hAnsiTheme="minorHAnsi" w:cstheme="minorBidi"/>
          <w:sz w:val="22"/>
          <w:szCs w:val="22"/>
        </w:rPr>
      </w:pPr>
      <w:hyperlink w:anchor="_Toc137816736" w:history="1">
        <w:r w:rsidRPr="008F65C2">
          <w:rPr>
            <w:rStyle w:val="af3"/>
          </w:rPr>
          <w:t>Рисунок </w:t>
        </w:r>
        <w:r>
          <w:rPr>
            <w:rFonts w:asciiTheme="minorHAnsi" w:eastAsiaTheme="minorEastAsia" w:hAnsiTheme="minorHAnsi" w:cstheme="minorBidi"/>
            <w:sz w:val="22"/>
            <w:szCs w:val="22"/>
          </w:rPr>
          <w:tab/>
        </w:r>
        <w:r w:rsidRPr="008F65C2">
          <w:rPr>
            <w:rStyle w:val="af3"/>
          </w:rPr>
          <w:t>75. Результат согласования на вкладке «Лист согласования» на визуальной форме документа</w:t>
        </w:r>
        <w:r>
          <w:rPr>
            <w:webHidden/>
          </w:rPr>
          <w:tab/>
        </w:r>
        <w:r>
          <w:rPr>
            <w:webHidden/>
          </w:rPr>
          <w:fldChar w:fldCharType="begin"/>
        </w:r>
        <w:r>
          <w:rPr>
            <w:webHidden/>
          </w:rPr>
          <w:instrText xml:space="preserve"> PAGEREF _Toc137816736 \h </w:instrText>
        </w:r>
        <w:r>
          <w:rPr>
            <w:webHidden/>
          </w:rPr>
        </w:r>
        <w:r>
          <w:rPr>
            <w:webHidden/>
          </w:rPr>
          <w:fldChar w:fldCharType="separate"/>
        </w:r>
        <w:r>
          <w:rPr>
            <w:webHidden/>
          </w:rPr>
          <w:t>125</w:t>
        </w:r>
        <w:r>
          <w:rPr>
            <w:webHidden/>
          </w:rPr>
          <w:fldChar w:fldCharType="end"/>
        </w:r>
      </w:hyperlink>
    </w:p>
    <w:p w14:paraId="4D651A32" w14:textId="2402A758" w:rsidR="004401E5" w:rsidRDefault="004401E5">
      <w:pPr>
        <w:pStyle w:val="affff6"/>
        <w:rPr>
          <w:rFonts w:asciiTheme="minorHAnsi" w:eastAsiaTheme="minorEastAsia" w:hAnsiTheme="minorHAnsi" w:cstheme="minorBidi"/>
          <w:sz w:val="22"/>
          <w:szCs w:val="22"/>
        </w:rPr>
      </w:pPr>
      <w:hyperlink w:anchor="_Toc137816737" w:history="1">
        <w:r w:rsidRPr="008F65C2">
          <w:rPr>
            <w:rStyle w:val="af3"/>
          </w:rPr>
          <w:t>Рисунок </w:t>
        </w:r>
        <w:r>
          <w:rPr>
            <w:rFonts w:asciiTheme="minorHAnsi" w:eastAsiaTheme="minorEastAsia" w:hAnsiTheme="minorHAnsi" w:cstheme="minorBidi"/>
            <w:sz w:val="22"/>
            <w:szCs w:val="22"/>
          </w:rPr>
          <w:tab/>
        </w:r>
        <w:r w:rsidRPr="008F65C2">
          <w:rPr>
            <w:rStyle w:val="af3"/>
          </w:rPr>
          <w:t>76. ВФ «Заявка на получение денежных средств, перечисляемых на карту» (ф. 0531242)</w:t>
        </w:r>
        <w:r>
          <w:rPr>
            <w:webHidden/>
          </w:rPr>
          <w:tab/>
        </w:r>
        <w:r>
          <w:rPr>
            <w:webHidden/>
          </w:rPr>
          <w:fldChar w:fldCharType="begin"/>
        </w:r>
        <w:r>
          <w:rPr>
            <w:webHidden/>
          </w:rPr>
          <w:instrText xml:space="preserve"> PAGEREF _Toc137816737 \h </w:instrText>
        </w:r>
        <w:r>
          <w:rPr>
            <w:webHidden/>
          </w:rPr>
        </w:r>
        <w:r>
          <w:rPr>
            <w:webHidden/>
          </w:rPr>
          <w:fldChar w:fldCharType="separate"/>
        </w:r>
        <w:r>
          <w:rPr>
            <w:webHidden/>
          </w:rPr>
          <w:t>126</w:t>
        </w:r>
        <w:r>
          <w:rPr>
            <w:webHidden/>
          </w:rPr>
          <w:fldChar w:fldCharType="end"/>
        </w:r>
      </w:hyperlink>
    </w:p>
    <w:p w14:paraId="3AAAD518" w14:textId="091DFF1D" w:rsidR="004401E5" w:rsidRDefault="004401E5">
      <w:pPr>
        <w:pStyle w:val="affff6"/>
        <w:rPr>
          <w:rFonts w:asciiTheme="minorHAnsi" w:eastAsiaTheme="minorEastAsia" w:hAnsiTheme="minorHAnsi" w:cstheme="minorBidi"/>
          <w:sz w:val="22"/>
          <w:szCs w:val="22"/>
        </w:rPr>
      </w:pPr>
      <w:hyperlink w:anchor="_Toc137816738" w:history="1">
        <w:r w:rsidRPr="008F65C2">
          <w:rPr>
            <w:rStyle w:val="af3"/>
          </w:rPr>
          <w:t>Рисунок </w:t>
        </w:r>
        <w:r>
          <w:rPr>
            <w:rFonts w:asciiTheme="minorHAnsi" w:eastAsiaTheme="minorEastAsia" w:hAnsiTheme="minorHAnsi" w:cstheme="minorBidi"/>
            <w:sz w:val="22"/>
            <w:szCs w:val="22"/>
          </w:rPr>
          <w:tab/>
        </w:r>
        <w:r w:rsidRPr="008F65C2">
          <w:rPr>
            <w:rStyle w:val="af3"/>
          </w:rPr>
          <w:t>77. Модальное окно для импорта документа «Заявка на получение денежных средств, перечисляемых на карту» (ф. 0531242)</w:t>
        </w:r>
        <w:r>
          <w:rPr>
            <w:webHidden/>
          </w:rPr>
          <w:tab/>
        </w:r>
        <w:r>
          <w:rPr>
            <w:webHidden/>
          </w:rPr>
          <w:fldChar w:fldCharType="begin"/>
        </w:r>
        <w:r>
          <w:rPr>
            <w:webHidden/>
          </w:rPr>
          <w:instrText xml:space="preserve"> PAGEREF _Toc137816738 \h </w:instrText>
        </w:r>
        <w:r>
          <w:rPr>
            <w:webHidden/>
          </w:rPr>
        </w:r>
        <w:r>
          <w:rPr>
            <w:webHidden/>
          </w:rPr>
          <w:fldChar w:fldCharType="separate"/>
        </w:r>
        <w:r>
          <w:rPr>
            <w:webHidden/>
          </w:rPr>
          <w:t>127</w:t>
        </w:r>
        <w:r>
          <w:rPr>
            <w:webHidden/>
          </w:rPr>
          <w:fldChar w:fldCharType="end"/>
        </w:r>
      </w:hyperlink>
    </w:p>
    <w:p w14:paraId="46BDC6E5" w14:textId="02D79186" w:rsidR="004401E5" w:rsidRDefault="004401E5">
      <w:pPr>
        <w:pStyle w:val="affff6"/>
        <w:rPr>
          <w:rFonts w:asciiTheme="minorHAnsi" w:eastAsiaTheme="minorEastAsia" w:hAnsiTheme="minorHAnsi" w:cstheme="minorBidi"/>
          <w:sz w:val="22"/>
          <w:szCs w:val="22"/>
        </w:rPr>
      </w:pPr>
      <w:hyperlink w:anchor="_Toc137816739" w:history="1">
        <w:r w:rsidRPr="008F65C2">
          <w:rPr>
            <w:rStyle w:val="af3"/>
          </w:rPr>
          <w:t>Рисунок </w:t>
        </w:r>
        <w:r>
          <w:rPr>
            <w:rFonts w:asciiTheme="minorHAnsi" w:eastAsiaTheme="minorEastAsia" w:hAnsiTheme="minorHAnsi" w:cstheme="minorBidi"/>
            <w:sz w:val="22"/>
            <w:szCs w:val="22"/>
          </w:rPr>
          <w:tab/>
        </w:r>
        <w:r w:rsidRPr="008F65C2">
          <w:rPr>
            <w:rStyle w:val="af3"/>
          </w:rPr>
          <w:t xml:space="preserve">78. Отображение выбранного для загрузки </w:t>
        </w:r>
        <w:r w:rsidRPr="008F65C2">
          <w:rPr>
            <w:rStyle w:val="af3"/>
            <w:lang w:val="en-US"/>
          </w:rPr>
          <w:t>xml</w:t>
        </w:r>
        <w:r>
          <w:rPr>
            <w:webHidden/>
          </w:rPr>
          <w:tab/>
        </w:r>
        <w:r>
          <w:rPr>
            <w:webHidden/>
          </w:rPr>
          <w:fldChar w:fldCharType="begin"/>
        </w:r>
        <w:r>
          <w:rPr>
            <w:webHidden/>
          </w:rPr>
          <w:instrText xml:space="preserve"> PAGEREF _Toc137816739 \h </w:instrText>
        </w:r>
        <w:r>
          <w:rPr>
            <w:webHidden/>
          </w:rPr>
        </w:r>
        <w:r>
          <w:rPr>
            <w:webHidden/>
          </w:rPr>
          <w:fldChar w:fldCharType="separate"/>
        </w:r>
        <w:r>
          <w:rPr>
            <w:webHidden/>
          </w:rPr>
          <w:t>128</w:t>
        </w:r>
        <w:r>
          <w:rPr>
            <w:webHidden/>
          </w:rPr>
          <w:fldChar w:fldCharType="end"/>
        </w:r>
      </w:hyperlink>
    </w:p>
    <w:p w14:paraId="79841C79" w14:textId="727C421D" w:rsidR="004401E5" w:rsidRDefault="004401E5">
      <w:pPr>
        <w:pStyle w:val="affff6"/>
        <w:rPr>
          <w:rFonts w:asciiTheme="minorHAnsi" w:eastAsiaTheme="minorEastAsia" w:hAnsiTheme="minorHAnsi" w:cstheme="minorBidi"/>
          <w:sz w:val="22"/>
          <w:szCs w:val="22"/>
        </w:rPr>
      </w:pPr>
      <w:hyperlink w:anchor="_Toc137816740" w:history="1">
        <w:r w:rsidRPr="008F65C2">
          <w:rPr>
            <w:rStyle w:val="af3"/>
          </w:rPr>
          <w:t>Рисунок </w:t>
        </w:r>
        <w:r>
          <w:rPr>
            <w:rFonts w:asciiTheme="minorHAnsi" w:eastAsiaTheme="minorEastAsia" w:hAnsiTheme="minorHAnsi" w:cstheme="minorBidi"/>
            <w:sz w:val="22"/>
            <w:szCs w:val="22"/>
          </w:rPr>
          <w:tab/>
        </w:r>
        <w:r w:rsidRPr="008F65C2">
          <w:rPr>
            <w:rStyle w:val="af3"/>
          </w:rPr>
          <w:t>79. Модальное окно подтверждения утверждения</w:t>
        </w:r>
        <w:r>
          <w:rPr>
            <w:webHidden/>
          </w:rPr>
          <w:tab/>
        </w:r>
        <w:r>
          <w:rPr>
            <w:webHidden/>
          </w:rPr>
          <w:fldChar w:fldCharType="begin"/>
        </w:r>
        <w:r>
          <w:rPr>
            <w:webHidden/>
          </w:rPr>
          <w:instrText xml:space="preserve"> PAGEREF _Toc137816740 \h </w:instrText>
        </w:r>
        <w:r>
          <w:rPr>
            <w:webHidden/>
          </w:rPr>
        </w:r>
        <w:r>
          <w:rPr>
            <w:webHidden/>
          </w:rPr>
          <w:fldChar w:fldCharType="separate"/>
        </w:r>
        <w:r>
          <w:rPr>
            <w:webHidden/>
          </w:rPr>
          <w:t>129</w:t>
        </w:r>
        <w:r>
          <w:rPr>
            <w:webHidden/>
          </w:rPr>
          <w:fldChar w:fldCharType="end"/>
        </w:r>
      </w:hyperlink>
    </w:p>
    <w:p w14:paraId="5C4553A1" w14:textId="29411CCA" w:rsidR="004401E5" w:rsidRDefault="004401E5">
      <w:pPr>
        <w:pStyle w:val="affff6"/>
        <w:rPr>
          <w:rFonts w:asciiTheme="minorHAnsi" w:eastAsiaTheme="minorEastAsia" w:hAnsiTheme="minorHAnsi" w:cstheme="minorBidi"/>
          <w:sz w:val="22"/>
          <w:szCs w:val="22"/>
        </w:rPr>
      </w:pPr>
      <w:hyperlink w:anchor="_Toc137816741" w:history="1">
        <w:r w:rsidRPr="008F65C2">
          <w:rPr>
            <w:rStyle w:val="af3"/>
          </w:rPr>
          <w:t>Рисунок </w:t>
        </w:r>
        <w:r>
          <w:rPr>
            <w:rFonts w:asciiTheme="minorHAnsi" w:eastAsiaTheme="minorEastAsia" w:hAnsiTheme="minorHAnsi" w:cstheme="minorBidi"/>
            <w:sz w:val="22"/>
            <w:szCs w:val="22"/>
          </w:rPr>
          <w:tab/>
        </w:r>
        <w:r w:rsidRPr="008F65C2">
          <w:rPr>
            <w:rStyle w:val="af3"/>
          </w:rPr>
          <w:t>80. Результат согласования на вкладке «Лист согласования» на визуальной форме документа</w:t>
        </w:r>
        <w:r>
          <w:rPr>
            <w:webHidden/>
          </w:rPr>
          <w:tab/>
        </w:r>
        <w:r>
          <w:rPr>
            <w:webHidden/>
          </w:rPr>
          <w:fldChar w:fldCharType="begin"/>
        </w:r>
        <w:r>
          <w:rPr>
            <w:webHidden/>
          </w:rPr>
          <w:instrText xml:space="preserve"> PAGEREF _Toc137816741 \h </w:instrText>
        </w:r>
        <w:r>
          <w:rPr>
            <w:webHidden/>
          </w:rPr>
        </w:r>
        <w:r>
          <w:rPr>
            <w:webHidden/>
          </w:rPr>
          <w:fldChar w:fldCharType="separate"/>
        </w:r>
        <w:r>
          <w:rPr>
            <w:webHidden/>
          </w:rPr>
          <w:t>129</w:t>
        </w:r>
        <w:r>
          <w:rPr>
            <w:webHidden/>
          </w:rPr>
          <w:fldChar w:fldCharType="end"/>
        </w:r>
      </w:hyperlink>
    </w:p>
    <w:p w14:paraId="6AA62320" w14:textId="5A74FB40" w:rsidR="004401E5" w:rsidRDefault="004401E5">
      <w:pPr>
        <w:pStyle w:val="affff6"/>
        <w:rPr>
          <w:rFonts w:asciiTheme="minorHAnsi" w:eastAsiaTheme="minorEastAsia" w:hAnsiTheme="minorHAnsi" w:cstheme="minorBidi"/>
          <w:sz w:val="22"/>
          <w:szCs w:val="22"/>
        </w:rPr>
      </w:pPr>
      <w:hyperlink w:anchor="_Toc137816742" w:history="1">
        <w:r w:rsidRPr="008F65C2">
          <w:rPr>
            <w:rStyle w:val="af3"/>
          </w:rPr>
          <w:t>Рисунок </w:t>
        </w:r>
        <w:r>
          <w:rPr>
            <w:rFonts w:asciiTheme="minorHAnsi" w:eastAsiaTheme="minorEastAsia" w:hAnsiTheme="minorHAnsi" w:cstheme="minorBidi"/>
            <w:sz w:val="22"/>
            <w:szCs w:val="22"/>
          </w:rPr>
          <w:tab/>
        </w:r>
        <w:r w:rsidRPr="008F65C2">
          <w:rPr>
            <w:rStyle w:val="af3"/>
          </w:rPr>
          <w:t>81. ВФ «Расшифровка сумм неиспользованных (внесенных через банкомат или пункт выдачи наличных денежных средств) средств» (ф. 0531251), вкладка «Основная информация»</w:t>
        </w:r>
        <w:r>
          <w:rPr>
            <w:webHidden/>
          </w:rPr>
          <w:tab/>
        </w:r>
        <w:r>
          <w:rPr>
            <w:webHidden/>
          </w:rPr>
          <w:fldChar w:fldCharType="begin"/>
        </w:r>
        <w:r>
          <w:rPr>
            <w:webHidden/>
          </w:rPr>
          <w:instrText xml:space="preserve"> PAGEREF _Toc137816742 \h </w:instrText>
        </w:r>
        <w:r>
          <w:rPr>
            <w:webHidden/>
          </w:rPr>
        </w:r>
        <w:r>
          <w:rPr>
            <w:webHidden/>
          </w:rPr>
          <w:fldChar w:fldCharType="separate"/>
        </w:r>
        <w:r>
          <w:rPr>
            <w:webHidden/>
          </w:rPr>
          <w:t>130</w:t>
        </w:r>
        <w:r>
          <w:rPr>
            <w:webHidden/>
          </w:rPr>
          <w:fldChar w:fldCharType="end"/>
        </w:r>
      </w:hyperlink>
    </w:p>
    <w:p w14:paraId="029E6216" w14:textId="3D3C95E4" w:rsidR="004401E5" w:rsidRDefault="004401E5">
      <w:pPr>
        <w:pStyle w:val="affff6"/>
        <w:rPr>
          <w:rFonts w:asciiTheme="minorHAnsi" w:eastAsiaTheme="minorEastAsia" w:hAnsiTheme="minorHAnsi" w:cstheme="minorBidi"/>
          <w:sz w:val="22"/>
          <w:szCs w:val="22"/>
        </w:rPr>
      </w:pPr>
      <w:hyperlink w:anchor="_Toc137816743" w:history="1">
        <w:r w:rsidRPr="008F65C2">
          <w:rPr>
            <w:rStyle w:val="af3"/>
          </w:rPr>
          <w:t>Рисунок </w:t>
        </w:r>
        <w:r>
          <w:rPr>
            <w:rFonts w:asciiTheme="minorHAnsi" w:eastAsiaTheme="minorEastAsia" w:hAnsiTheme="minorHAnsi" w:cstheme="minorBidi"/>
            <w:sz w:val="22"/>
            <w:szCs w:val="22"/>
          </w:rPr>
          <w:tab/>
        </w:r>
        <w:r w:rsidRPr="008F65C2">
          <w:rPr>
            <w:rStyle w:val="af3"/>
          </w:rPr>
          <w:t>82. Модальное окно для импорта документа «Расшифровка сумм неиспользованных (внесенных через банкомат или пункт выдачи наличных денежных средств) средств»</w:t>
        </w:r>
        <w:r>
          <w:rPr>
            <w:webHidden/>
          </w:rPr>
          <w:tab/>
        </w:r>
        <w:r>
          <w:rPr>
            <w:webHidden/>
          </w:rPr>
          <w:fldChar w:fldCharType="begin"/>
        </w:r>
        <w:r>
          <w:rPr>
            <w:webHidden/>
          </w:rPr>
          <w:instrText xml:space="preserve"> PAGEREF _Toc137816743 \h </w:instrText>
        </w:r>
        <w:r>
          <w:rPr>
            <w:webHidden/>
          </w:rPr>
        </w:r>
        <w:r>
          <w:rPr>
            <w:webHidden/>
          </w:rPr>
          <w:fldChar w:fldCharType="separate"/>
        </w:r>
        <w:r>
          <w:rPr>
            <w:webHidden/>
          </w:rPr>
          <w:t>131</w:t>
        </w:r>
        <w:r>
          <w:rPr>
            <w:webHidden/>
          </w:rPr>
          <w:fldChar w:fldCharType="end"/>
        </w:r>
      </w:hyperlink>
    </w:p>
    <w:p w14:paraId="1125A935" w14:textId="27ABF8C1" w:rsidR="004401E5" w:rsidRDefault="004401E5">
      <w:pPr>
        <w:pStyle w:val="affff6"/>
        <w:rPr>
          <w:rFonts w:asciiTheme="minorHAnsi" w:eastAsiaTheme="minorEastAsia" w:hAnsiTheme="minorHAnsi" w:cstheme="minorBidi"/>
          <w:sz w:val="22"/>
          <w:szCs w:val="22"/>
        </w:rPr>
      </w:pPr>
      <w:hyperlink w:anchor="_Toc137816744" w:history="1">
        <w:r w:rsidRPr="008F65C2">
          <w:rPr>
            <w:rStyle w:val="af3"/>
          </w:rPr>
          <w:t>Рисунок </w:t>
        </w:r>
        <w:r>
          <w:rPr>
            <w:rFonts w:asciiTheme="minorHAnsi" w:eastAsiaTheme="minorEastAsia" w:hAnsiTheme="minorHAnsi" w:cstheme="minorBidi"/>
            <w:sz w:val="22"/>
            <w:szCs w:val="22"/>
          </w:rPr>
          <w:tab/>
        </w:r>
        <w:r w:rsidRPr="008F65C2">
          <w:rPr>
            <w:rStyle w:val="af3"/>
          </w:rPr>
          <w:t xml:space="preserve">83. Отображение выбранного для загрузки </w:t>
        </w:r>
        <w:r w:rsidRPr="008F65C2">
          <w:rPr>
            <w:rStyle w:val="af3"/>
            <w:lang w:val="en-US"/>
          </w:rPr>
          <w:t>xml</w:t>
        </w:r>
        <w:r>
          <w:rPr>
            <w:webHidden/>
          </w:rPr>
          <w:tab/>
        </w:r>
        <w:r>
          <w:rPr>
            <w:webHidden/>
          </w:rPr>
          <w:fldChar w:fldCharType="begin"/>
        </w:r>
        <w:r>
          <w:rPr>
            <w:webHidden/>
          </w:rPr>
          <w:instrText xml:space="preserve"> PAGEREF _Toc137816744 \h </w:instrText>
        </w:r>
        <w:r>
          <w:rPr>
            <w:webHidden/>
          </w:rPr>
        </w:r>
        <w:r>
          <w:rPr>
            <w:webHidden/>
          </w:rPr>
          <w:fldChar w:fldCharType="separate"/>
        </w:r>
        <w:r>
          <w:rPr>
            <w:webHidden/>
          </w:rPr>
          <w:t>132</w:t>
        </w:r>
        <w:r>
          <w:rPr>
            <w:webHidden/>
          </w:rPr>
          <w:fldChar w:fldCharType="end"/>
        </w:r>
      </w:hyperlink>
    </w:p>
    <w:p w14:paraId="6CD9071B" w14:textId="456253B0" w:rsidR="004401E5" w:rsidRDefault="004401E5">
      <w:pPr>
        <w:pStyle w:val="affff6"/>
        <w:rPr>
          <w:rFonts w:asciiTheme="minorHAnsi" w:eastAsiaTheme="minorEastAsia" w:hAnsiTheme="minorHAnsi" w:cstheme="minorBidi"/>
          <w:sz w:val="22"/>
          <w:szCs w:val="22"/>
        </w:rPr>
      </w:pPr>
      <w:hyperlink w:anchor="_Toc137816745" w:history="1">
        <w:r w:rsidRPr="008F65C2">
          <w:rPr>
            <w:rStyle w:val="af3"/>
          </w:rPr>
          <w:t>Рисунок </w:t>
        </w:r>
        <w:r>
          <w:rPr>
            <w:rFonts w:asciiTheme="minorHAnsi" w:eastAsiaTheme="minorEastAsia" w:hAnsiTheme="minorHAnsi" w:cstheme="minorBidi"/>
            <w:sz w:val="22"/>
            <w:szCs w:val="22"/>
          </w:rPr>
          <w:tab/>
        </w:r>
        <w:r w:rsidRPr="008F65C2">
          <w:rPr>
            <w:rStyle w:val="af3"/>
          </w:rPr>
          <w:t>84. Модальное окно подтверждения утверждения</w:t>
        </w:r>
        <w:r>
          <w:rPr>
            <w:webHidden/>
          </w:rPr>
          <w:tab/>
        </w:r>
        <w:r>
          <w:rPr>
            <w:webHidden/>
          </w:rPr>
          <w:fldChar w:fldCharType="begin"/>
        </w:r>
        <w:r>
          <w:rPr>
            <w:webHidden/>
          </w:rPr>
          <w:instrText xml:space="preserve"> PAGEREF _Toc137816745 \h </w:instrText>
        </w:r>
        <w:r>
          <w:rPr>
            <w:webHidden/>
          </w:rPr>
        </w:r>
        <w:r>
          <w:rPr>
            <w:webHidden/>
          </w:rPr>
          <w:fldChar w:fldCharType="separate"/>
        </w:r>
        <w:r>
          <w:rPr>
            <w:webHidden/>
          </w:rPr>
          <w:t>133</w:t>
        </w:r>
        <w:r>
          <w:rPr>
            <w:webHidden/>
          </w:rPr>
          <w:fldChar w:fldCharType="end"/>
        </w:r>
      </w:hyperlink>
    </w:p>
    <w:p w14:paraId="5CF29822" w14:textId="4F16F83A" w:rsidR="004401E5" w:rsidRDefault="004401E5">
      <w:pPr>
        <w:pStyle w:val="affff6"/>
        <w:rPr>
          <w:rFonts w:asciiTheme="minorHAnsi" w:eastAsiaTheme="minorEastAsia" w:hAnsiTheme="minorHAnsi" w:cstheme="minorBidi"/>
          <w:sz w:val="22"/>
          <w:szCs w:val="22"/>
        </w:rPr>
      </w:pPr>
      <w:hyperlink w:anchor="_Toc137816746" w:history="1">
        <w:r w:rsidRPr="008F65C2">
          <w:rPr>
            <w:rStyle w:val="af3"/>
          </w:rPr>
          <w:t>Рисунок </w:t>
        </w:r>
        <w:r>
          <w:rPr>
            <w:rFonts w:asciiTheme="minorHAnsi" w:eastAsiaTheme="minorEastAsia" w:hAnsiTheme="minorHAnsi" w:cstheme="minorBidi"/>
            <w:sz w:val="22"/>
            <w:szCs w:val="22"/>
          </w:rPr>
          <w:tab/>
        </w:r>
        <w:r w:rsidRPr="008F65C2">
          <w:rPr>
            <w:rStyle w:val="af3"/>
          </w:rPr>
          <w:t>85. Результат согласования на вкладке «Лист согласования» на визуальной форме документа</w:t>
        </w:r>
        <w:r>
          <w:rPr>
            <w:webHidden/>
          </w:rPr>
          <w:tab/>
        </w:r>
        <w:r>
          <w:rPr>
            <w:webHidden/>
          </w:rPr>
          <w:fldChar w:fldCharType="begin"/>
        </w:r>
        <w:r>
          <w:rPr>
            <w:webHidden/>
          </w:rPr>
          <w:instrText xml:space="preserve"> PAGEREF _Toc137816746 \h </w:instrText>
        </w:r>
        <w:r>
          <w:rPr>
            <w:webHidden/>
          </w:rPr>
        </w:r>
        <w:r>
          <w:rPr>
            <w:webHidden/>
          </w:rPr>
          <w:fldChar w:fldCharType="separate"/>
        </w:r>
        <w:r>
          <w:rPr>
            <w:webHidden/>
          </w:rPr>
          <w:t>133</w:t>
        </w:r>
        <w:r>
          <w:rPr>
            <w:webHidden/>
          </w:rPr>
          <w:fldChar w:fldCharType="end"/>
        </w:r>
      </w:hyperlink>
    </w:p>
    <w:p w14:paraId="61C33DF8" w14:textId="32D06F4A" w:rsidR="004401E5" w:rsidRDefault="004401E5">
      <w:pPr>
        <w:pStyle w:val="affff6"/>
        <w:rPr>
          <w:rFonts w:asciiTheme="minorHAnsi" w:eastAsiaTheme="minorEastAsia" w:hAnsiTheme="minorHAnsi" w:cstheme="minorBidi"/>
          <w:sz w:val="22"/>
          <w:szCs w:val="22"/>
        </w:rPr>
      </w:pPr>
      <w:hyperlink w:anchor="_Toc137816747" w:history="1">
        <w:r w:rsidRPr="008F65C2">
          <w:rPr>
            <w:rStyle w:val="af3"/>
            <w:lang w:eastAsia="ko-KR"/>
          </w:rPr>
          <w:t>Рисунок </w:t>
        </w:r>
        <w:r>
          <w:rPr>
            <w:rFonts w:asciiTheme="minorHAnsi" w:eastAsiaTheme="minorEastAsia" w:hAnsiTheme="minorHAnsi" w:cstheme="minorBidi"/>
            <w:sz w:val="22"/>
            <w:szCs w:val="22"/>
          </w:rPr>
          <w:tab/>
        </w:r>
        <w:r w:rsidRPr="008F65C2">
          <w:rPr>
            <w:rStyle w:val="af3"/>
          </w:rPr>
          <w:t>86. Порядок формирования документа «Уведомление об уточнении операций клиента» (ф. 0531852)</w:t>
        </w:r>
        <w:r>
          <w:rPr>
            <w:webHidden/>
          </w:rPr>
          <w:tab/>
        </w:r>
        <w:r>
          <w:rPr>
            <w:webHidden/>
          </w:rPr>
          <w:fldChar w:fldCharType="begin"/>
        </w:r>
        <w:r>
          <w:rPr>
            <w:webHidden/>
          </w:rPr>
          <w:instrText xml:space="preserve"> PAGEREF _Toc137816747 \h </w:instrText>
        </w:r>
        <w:r>
          <w:rPr>
            <w:webHidden/>
          </w:rPr>
        </w:r>
        <w:r>
          <w:rPr>
            <w:webHidden/>
          </w:rPr>
          <w:fldChar w:fldCharType="separate"/>
        </w:r>
        <w:r>
          <w:rPr>
            <w:webHidden/>
          </w:rPr>
          <w:t>136</w:t>
        </w:r>
        <w:r>
          <w:rPr>
            <w:webHidden/>
          </w:rPr>
          <w:fldChar w:fldCharType="end"/>
        </w:r>
      </w:hyperlink>
    </w:p>
    <w:p w14:paraId="1A2D4955" w14:textId="5D41AD70" w:rsidR="004401E5" w:rsidRDefault="004401E5">
      <w:pPr>
        <w:pStyle w:val="affff6"/>
        <w:rPr>
          <w:rFonts w:asciiTheme="minorHAnsi" w:eastAsiaTheme="minorEastAsia" w:hAnsiTheme="minorHAnsi" w:cstheme="minorBidi"/>
          <w:sz w:val="22"/>
          <w:szCs w:val="22"/>
        </w:rPr>
      </w:pPr>
      <w:hyperlink w:anchor="_Toc137816748" w:history="1">
        <w:r w:rsidRPr="008F65C2">
          <w:rPr>
            <w:rStyle w:val="af3"/>
          </w:rPr>
          <w:t>Рисунок </w:t>
        </w:r>
        <w:r>
          <w:rPr>
            <w:rFonts w:asciiTheme="minorHAnsi" w:eastAsiaTheme="minorEastAsia" w:hAnsiTheme="minorHAnsi" w:cstheme="minorBidi"/>
            <w:sz w:val="22"/>
            <w:szCs w:val="22"/>
          </w:rPr>
          <w:tab/>
        </w:r>
        <w:r w:rsidRPr="008F65C2">
          <w:rPr>
            <w:rStyle w:val="af3"/>
          </w:rPr>
          <w:t>87. ВФ «Уведомление об уточнении операций клиента» (ф. 0531852)</w:t>
        </w:r>
        <w:r w:rsidRPr="008F65C2">
          <w:rPr>
            <w:rStyle w:val="af3"/>
            <w:lang w:eastAsia="zh-CN"/>
          </w:rPr>
          <w:t>, выбор из справочника «Сводны</w:t>
        </w:r>
        <w:r w:rsidRPr="008F65C2">
          <w:rPr>
            <w:rStyle w:val="af3"/>
          </w:rPr>
          <w:t>й реестр»</w:t>
        </w:r>
        <w:r>
          <w:rPr>
            <w:webHidden/>
          </w:rPr>
          <w:tab/>
        </w:r>
        <w:r>
          <w:rPr>
            <w:webHidden/>
          </w:rPr>
          <w:fldChar w:fldCharType="begin"/>
        </w:r>
        <w:r>
          <w:rPr>
            <w:webHidden/>
          </w:rPr>
          <w:instrText xml:space="preserve"> PAGEREF _Toc137816748 \h </w:instrText>
        </w:r>
        <w:r>
          <w:rPr>
            <w:webHidden/>
          </w:rPr>
        </w:r>
        <w:r>
          <w:rPr>
            <w:webHidden/>
          </w:rPr>
          <w:fldChar w:fldCharType="separate"/>
        </w:r>
        <w:r>
          <w:rPr>
            <w:webHidden/>
          </w:rPr>
          <w:t>137</w:t>
        </w:r>
        <w:r>
          <w:rPr>
            <w:webHidden/>
          </w:rPr>
          <w:fldChar w:fldCharType="end"/>
        </w:r>
      </w:hyperlink>
    </w:p>
    <w:p w14:paraId="56630D7B" w14:textId="195384E2" w:rsidR="004401E5" w:rsidRDefault="004401E5">
      <w:pPr>
        <w:pStyle w:val="affff6"/>
        <w:rPr>
          <w:rFonts w:asciiTheme="minorHAnsi" w:eastAsiaTheme="minorEastAsia" w:hAnsiTheme="minorHAnsi" w:cstheme="minorBidi"/>
          <w:sz w:val="22"/>
          <w:szCs w:val="22"/>
        </w:rPr>
      </w:pPr>
      <w:hyperlink w:anchor="_Toc137816749" w:history="1">
        <w:r w:rsidRPr="008F65C2">
          <w:rPr>
            <w:rStyle w:val="af3"/>
          </w:rPr>
          <w:t>Рисунок </w:t>
        </w:r>
        <w:r>
          <w:rPr>
            <w:rFonts w:asciiTheme="minorHAnsi" w:eastAsiaTheme="minorEastAsia" w:hAnsiTheme="minorHAnsi" w:cstheme="minorBidi"/>
            <w:sz w:val="22"/>
            <w:szCs w:val="22"/>
          </w:rPr>
          <w:tab/>
        </w:r>
        <w:r w:rsidRPr="008F65C2">
          <w:rPr>
            <w:rStyle w:val="af3"/>
          </w:rPr>
          <w:t>88. ВФ «Уведомление об уточнении операций клиента» (ф. 0531852)</w:t>
        </w:r>
        <w:r w:rsidRPr="008F65C2">
          <w:rPr>
            <w:rStyle w:val="af3"/>
            <w:lang w:eastAsia="zh-CN"/>
          </w:rPr>
          <w:t>, вкладка «Основная информация»</w:t>
        </w:r>
        <w:r>
          <w:rPr>
            <w:webHidden/>
          </w:rPr>
          <w:tab/>
        </w:r>
        <w:r>
          <w:rPr>
            <w:webHidden/>
          </w:rPr>
          <w:fldChar w:fldCharType="begin"/>
        </w:r>
        <w:r>
          <w:rPr>
            <w:webHidden/>
          </w:rPr>
          <w:instrText xml:space="preserve"> PAGEREF _Toc137816749 \h </w:instrText>
        </w:r>
        <w:r>
          <w:rPr>
            <w:webHidden/>
          </w:rPr>
        </w:r>
        <w:r>
          <w:rPr>
            <w:webHidden/>
          </w:rPr>
          <w:fldChar w:fldCharType="separate"/>
        </w:r>
        <w:r>
          <w:rPr>
            <w:webHidden/>
          </w:rPr>
          <w:t>137</w:t>
        </w:r>
        <w:r>
          <w:rPr>
            <w:webHidden/>
          </w:rPr>
          <w:fldChar w:fldCharType="end"/>
        </w:r>
      </w:hyperlink>
    </w:p>
    <w:p w14:paraId="31090C17" w14:textId="475D265E" w:rsidR="004401E5" w:rsidRDefault="004401E5">
      <w:pPr>
        <w:pStyle w:val="affff6"/>
        <w:rPr>
          <w:rFonts w:asciiTheme="minorHAnsi" w:eastAsiaTheme="minorEastAsia" w:hAnsiTheme="minorHAnsi" w:cstheme="minorBidi"/>
          <w:sz w:val="22"/>
          <w:szCs w:val="22"/>
        </w:rPr>
      </w:pPr>
      <w:hyperlink w:anchor="_Toc137816750" w:history="1">
        <w:r w:rsidRPr="008F65C2">
          <w:rPr>
            <w:rStyle w:val="af3"/>
          </w:rPr>
          <w:t>Рисунок </w:t>
        </w:r>
        <w:r>
          <w:rPr>
            <w:rFonts w:asciiTheme="minorHAnsi" w:eastAsiaTheme="minorEastAsia" w:hAnsiTheme="minorHAnsi" w:cstheme="minorBidi"/>
            <w:sz w:val="22"/>
            <w:szCs w:val="22"/>
          </w:rPr>
          <w:tab/>
        </w:r>
        <w:r w:rsidRPr="008F65C2">
          <w:rPr>
            <w:rStyle w:val="af3"/>
          </w:rPr>
          <w:t>89. ВФ «Уведомление об уточнении операций клиента» (ф. 0531852)</w:t>
        </w:r>
        <w:r w:rsidRPr="008F65C2">
          <w:rPr>
            <w:rStyle w:val="af3"/>
            <w:lang w:eastAsia="zh-CN"/>
          </w:rPr>
          <w:t>, вкладка «Подписи»</w:t>
        </w:r>
        <w:r>
          <w:rPr>
            <w:webHidden/>
          </w:rPr>
          <w:tab/>
        </w:r>
        <w:r>
          <w:rPr>
            <w:webHidden/>
          </w:rPr>
          <w:fldChar w:fldCharType="begin"/>
        </w:r>
        <w:r>
          <w:rPr>
            <w:webHidden/>
          </w:rPr>
          <w:instrText xml:space="preserve"> PAGEREF _Toc137816750 \h </w:instrText>
        </w:r>
        <w:r>
          <w:rPr>
            <w:webHidden/>
          </w:rPr>
        </w:r>
        <w:r>
          <w:rPr>
            <w:webHidden/>
          </w:rPr>
          <w:fldChar w:fldCharType="separate"/>
        </w:r>
        <w:r>
          <w:rPr>
            <w:webHidden/>
          </w:rPr>
          <w:t>138</w:t>
        </w:r>
        <w:r>
          <w:rPr>
            <w:webHidden/>
          </w:rPr>
          <w:fldChar w:fldCharType="end"/>
        </w:r>
      </w:hyperlink>
    </w:p>
    <w:p w14:paraId="4321911E" w14:textId="38E703E6" w:rsidR="004401E5" w:rsidRDefault="004401E5">
      <w:pPr>
        <w:pStyle w:val="affff6"/>
        <w:rPr>
          <w:rFonts w:asciiTheme="minorHAnsi" w:eastAsiaTheme="minorEastAsia" w:hAnsiTheme="minorHAnsi" w:cstheme="minorBidi"/>
          <w:sz w:val="22"/>
          <w:szCs w:val="22"/>
        </w:rPr>
      </w:pPr>
      <w:hyperlink w:anchor="_Toc137816751" w:history="1">
        <w:r w:rsidRPr="008F65C2">
          <w:rPr>
            <w:rStyle w:val="af3"/>
          </w:rPr>
          <w:t>Рисунок </w:t>
        </w:r>
        <w:r>
          <w:rPr>
            <w:rFonts w:asciiTheme="minorHAnsi" w:eastAsiaTheme="minorEastAsia" w:hAnsiTheme="minorHAnsi" w:cstheme="minorBidi"/>
            <w:sz w:val="22"/>
            <w:szCs w:val="22"/>
          </w:rPr>
          <w:tab/>
        </w:r>
        <w:r w:rsidRPr="008F65C2">
          <w:rPr>
            <w:rStyle w:val="af3"/>
          </w:rPr>
          <w:t>90. Заполнение номера строк таблицы 2 «Уточненные реквизиты» при уточнении на несколько строк</w:t>
        </w:r>
        <w:r>
          <w:rPr>
            <w:webHidden/>
          </w:rPr>
          <w:tab/>
        </w:r>
        <w:r>
          <w:rPr>
            <w:webHidden/>
          </w:rPr>
          <w:fldChar w:fldCharType="begin"/>
        </w:r>
        <w:r>
          <w:rPr>
            <w:webHidden/>
          </w:rPr>
          <w:instrText xml:space="preserve"> PAGEREF _Toc137816751 \h </w:instrText>
        </w:r>
        <w:r>
          <w:rPr>
            <w:webHidden/>
          </w:rPr>
        </w:r>
        <w:r>
          <w:rPr>
            <w:webHidden/>
          </w:rPr>
          <w:fldChar w:fldCharType="separate"/>
        </w:r>
        <w:r>
          <w:rPr>
            <w:webHidden/>
          </w:rPr>
          <w:t>139</w:t>
        </w:r>
        <w:r>
          <w:rPr>
            <w:webHidden/>
          </w:rPr>
          <w:fldChar w:fldCharType="end"/>
        </w:r>
      </w:hyperlink>
    </w:p>
    <w:p w14:paraId="79C8FFAA" w14:textId="48E541A4" w:rsidR="004401E5" w:rsidRDefault="004401E5">
      <w:pPr>
        <w:pStyle w:val="affff6"/>
        <w:rPr>
          <w:rFonts w:asciiTheme="minorHAnsi" w:eastAsiaTheme="minorEastAsia" w:hAnsiTheme="minorHAnsi" w:cstheme="minorBidi"/>
          <w:sz w:val="22"/>
          <w:szCs w:val="22"/>
        </w:rPr>
      </w:pPr>
      <w:hyperlink w:anchor="_Toc137816752" w:history="1">
        <w:r w:rsidRPr="008F65C2">
          <w:rPr>
            <w:rStyle w:val="af3"/>
            <w:lang w:eastAsia="ko-KR"/>
          </w:rPr>
          <w:t>Рисунок </w:t>
        </w:r>
        <w:r>
          <w:rPr>
            <w:rFonts w:asciiTheme="minorHAnsi" w:eastAsiaTheme="minorEastAsia" w:hAnsiTheme="minorHAnsi" w:cstheme="minorBidi"/>
            <w:sz w:val="22"/>
            <w:szCs w:val="22"/>
          </w:rPr>
          <w:tab/>
        </w:r>
        <w:r w:rsidRPr="008F65C2">
          <w:rPr>
            <w:rStyle w:val="af3"/>
          </w:rPr>
          <w:t>91. Порядок формирования документа «Уведомление об уточнении операций клиента»</w:t>
        </w:r>
        <w:r>
          <w:rPr>
            <w:webHidden/>
          </w:rPr>
          <w:tab/>
        </w:r>
        <w:r>
          <w:rPr>
            <w:webHidden/>
          </w:rPr>
          <w:fldChar w:fldCharType="begin"/>
        </w:r>
        <w:r>
          <w:rPr>
            <w:webHidden/>
          </w:rPr>
          <w:instrText xml:space="preserve"> PAGEREF _Toc137816752 \h </w:instrText>
        </w:r>
        <w:r>
          <w:rPr>
            <w:webHidden/>
          </w:rPr>
        </w:r>
        <w:r>
          <w:rPr>
            <w:webHidden/>
          </w:rPr>
          <w:fldChar w:fldCharType="separate"/>
        </w:r>
        <w:r>
          <w:rPr>
            <w:webHidden/>
          </w:rPr>
          <w:t>140</w:t>
        </w:r>
        <w:r>
          <w:rPr>
            <w:webHidden/>
          </w:rPr>
          <w:fldChar w:fldCharType="end"/>
        </w:r>
      </w:hyperlink>
    </w:p>
    <w:p w14:paraId="2F051FCF" w14:textId="268DBB39" w:rsidR="004401E5" w:rsidRDefault="004401E5">
      <w:pPr>
        <w:pStyle w:val="affff6"/>
        <w:rPr>
          <w:rFonts w:asciiTheme="minorHAnsi" w:eastAsiaTheme="minorEastAsia" w:hAnsiTheme="minorHAnsi" w:cstheme="minorBidi"/>
          <w:sz w:val="22"/>
          <w:szCs w:val="22"/>
        </w:rPr>
      </w:pPr>
      <w:hyperlink w:anchor="_Toc137816753" w:history="1">
        <w:r w:rsidRPr="008F65C2">
          <w:rPr>
            <w:rStyle w:val="af3"/>
          </w:rPr>
          <w:t>Рисунок </w:t>
        </w:r>
        <w:r>
          <w:rPr>
            <w:rFonts w:asciiTheme="minorHAnsi" w:eastAsiaTheme="minorEastAsia" w:hAnsiTheme="minorHAnsi" w:cstheme="minorBidi"/>
            <w:sz w:val="22"/>
            <w:szCs w:val="22"/>
          </w:rPr>
          <w:tab/>
        </w:r>
        <w:r w:rsidRPr="008F65C2">
          <w:rPr>
            <w:rStyle w:val="af3"/>
          </w:rPr>
          <w:t>92. Формирование Уведомления об уточнении операций клиента вручную</w:t>
        </w:r>
        <w:r>
          <w:rPr>
            <w:webHidden/>
          </w:rPr>
          <w:tab/>
        </w:r>
        <w:r>
          <w:rPr>
            <w:webHidden/>
          </w:rPr>
          <w:fldChar w:fldCharType="begin"/>
        </w:r>
        <w:r>
          <w:rPr>
            <w:webHidden/>
          </w:rPr>
          <w:instrText xml:space="preserve"> PAGEREF _Toc137816753 \h </w:instrText>
        </w:r>
        <w:r>
          <w:rPr>
            <w:webHidden/>
          </w:rPr>
        </w:r>
        <w:r>
          <w:rPr>
            <w:webHidden/>
          </w:rPr>
          <w:fldChar w:fldCharType="separate"/>
        </w:r>
        <w:r>
          <w:rPr>
            <w:webHidden/>
          </w:rPr>
          <w:t>140</w:t>
        </w:r>
        <w:r>
          <w:rPr>
            <w:webHidden/>
          </w:rPr>
          <w:fldChar w:fldCharType="end"/>
        </w:r>
      </w:hyperlink>
    </w:p>
    <w:p w14:paraId="72A21632" w14:textId="22975DDB" w:rsidR="004401E5" w:rsidRDefault="004401E5">
      <w:pPr>
        <w:pStyle w:val="affff6"/>
        <w:rPr>
          <w:rFonts w:asciiTheme="minorHAnsi" w:eastAsiaTheme="minorEastAsia" w:hAnsiTheme="minorHAnsi" w:cstheme="minorBidi"/>
          <w:sz w:val="22"/>
          <w:szCs w:val="22"/>
        </w:rPr>
      </w:pPr>
      <w:hyperlink w:anchor="_Toc137816754" w:history="1">
        <w:r w:rsidRPr="008F65C2">
          <w:rPr>
            <w:rStyle w:val="af3"/>
          </w:rPr>
          <w:t>Рисунок </w:t>
        </w:r>
        <w:r>
          <w:rPr>
            <w:rFonts w:asciiTheme="minorHAnsi" w:eastAsiaTheme="minorEastAsia" w:hAnsiTheme="minorHAnsi" w:cstheme="minorBidi"/>
            <w:sz w:val="22"/>
            <w:szCs w:val="22"/>
          </w:rPr>
          <w:tab/>
        </w:r>
        <w:r w:rsidRPr="008F65C2">
          <w:rPr>
            <w:rStyle w:val="af3"/>
          </w:rPr>
          <w:t>93. Формирование документа из документа «Запрос на выяснение принадлежности платежа»</w:t>
        </w:r>
        <w:r>
          <w:rPr>
            <w:webHidden/>
          </w:rPr>
          <w:tab/>
        </w:r>
        <w:r>
          <w:rPr>
            <w:webHidden/>
          </w:rPr>
          <w:fldChar w:fldCharType="begin"/>
        </w:r>
        <w:r>
          <w:rPr>
            <w:webHidden/>
          </w:rPr>
          <w:instrText xml:space="preserve"> PAGEREF _Toc137816754 \h </w:instrText>
        </w:r>
        <w:r>
          <w:rPr>
            <w:webHidden/>
          </w:rPr>
        </w:r>
        <w:r>
          <w:rPr>
            <w:webHidden/>
          </w:rPr>
          <w:fldChar w:fldCharType="separate"/>
        </w:r>
        <w:r>
          <w:rPr>
            <w:webHidden/>
          </w:rPr>
          <w:t>141</w:t>
        </w:r>
        <w:r>
          <w:rPr>
            <w:webHidden/>
          </w:rPr>
          <w:fldChar w:fldCharType="end"/>
        </w:r>
      </w:hyperlink>
    </w:p>
    <w:p w14:paraId="4F3A7FBD" w14:textId="7B665382" w:rsidR="004401E5" w:rsidRDefault="004401E5">
      <w:pPr>
        <w:pStyle w:val="affff6"/>
        <w:rPr>
          <w:rFonts w:asciiTheme="minorHAnsi" w:eastAsiaTheme="minorEastAsia" w:hAnsiTheme="minorHAnsi" w:cstheme="minorBidi"/>
          <w:sz w:val="22"/>
          <w:szCs w:val="22"/>
        </w:rPr>
      </w:pPr>
      <w:hyperlink w:anchor="_Toc137816755" w:history="1">
        <w:r w:rsidRPr="008F65C2">
          <w:rPr>
            <w:rStyle w:val="af3"/>
          </w:rPr>
          <w:t>Рисунок </w:t>
        </w:r>
        <w:r>
          <w:rPr>
            <w:rFonts w:asciiTheme="minorHAnsi" w:eastAsiaTheme="minorEastAsia" w:hAnsiTheme="minorHAnsi" w:cstheme="minorBidi"/>
            <w:sz w:val="22"/>
            <w:szCs w:val="22"/>
          </w:rPr>
          <w:tab/>
        </w:r>
        <w:r w:rsidRPr="008F65C2">
          <w:rPr>
            <w:rStyle w:val="af3"/>
          </w:rPr>
          <w:t>94. Формирование документа из документа «Запрос на выяснение принадлежности платежа»</w:t>
        </w:r>
        <w:r>
          <w:rPr>
            <w:webHidden/>
          </w:rPr>
          <w:tab/>
        </w:r>
        <w:r>
          <w:rPr>
            <w:webHidden/>
          </w:rPr>
          <w:fldChar w:fldCharType="begin"/>
        </w:r>
        <w:r>
          <w:rPr>
            <w:webHidden/>
          </w:rPr>
          <w:instrText xml:space="preserve"> PAGEREF _Toc137816755 \h </w:instrText>
        </w:r>
        <w:r>
          <w:rPr>
            <w:webHidden/>
          </w:rPr>
        </w:r>
        <w:r>
          <w:rPr>
            <w:webHidden/>
          </w:rPr>
          <w:fldChar w:fldCharType="separate"/>
        </w:r>
        <w:r>
          <w:rPr>
            <w:webHidden/>
          </w:rPr>
          <w:t>142</w:t>
        </w:r>
        <w:r>
          <w:rPr>
            <w:webHidden/>
          </w:rPr>
          <w:fldChar w:fldCharType="end"/>
        </w:r>
      </w:hyperlink>
    </w:p>
    <w:p w14:paraId="12434E01" w14:textId="2CBD9C9F" w:rsidR="004401E5" w:rsidRDefault="004401E5">
      <w:pPr>
        <w:pStyle w:val="affff6"/>
        <w:rPr>
          <w:rFonts w:asciiTheme="minorHAnsi" w:eastAsiaTheme="minorEastAsia" w:hAnsiTheme="minorHAnsi" w:cstheme="minorBidi"/>
          <w:sz w:val="22"/>
          <w:szCs w:val="22"/>
        </w:rPr>
      </w:pPr>
      <w:hyperlink w:anchor="_Toc137816756" w:history="1">
        <w:r w:rsidRPr="008F65C2">
          <w:rPr>
            <w:rStyle w:val="af3"/>
          </w:rPr>
          <w:t>Рисунок </w:t>
        </w:r>
        <w:r>
          <w:rPr>
            <w:rFonts w:asciiTheme="minorHAnsi" w:eastAsiaTheme="minorEastAsia" w:hAnsiTheme="minorHAnsi" w:cstheme="minorBidi"/>
            <w:sz w:val="22"/>
            <w:szCs w:val="22"/>
          </w:rPr>
          <w:tab/>
        </w:r>
        <w:r w:rsidRPr="008F65C2">
          <w:rPr>
            <w:rStyle w:val="af3"/>
          </w:rPr>
          <w:t>95</w:t>
        </w:r>
        <w:r w:rsidRPr="008F65C2">
          <w:rPr>
            <w:rStyle w:val="af3"/>
            <w:bCs/>
          </w:rPr>
          <w:t>.</w:t>
        </w:r>
        <w:r w:rsidRPr="008F65C2">
          <w:rPr>
            <w:rStyle w:val="af3"/>
          </w:rPr>
          <w:t xml:space="preserve"> Формирование документа «Уведомление об уточнении операций клиента»</w:t>
        </w:r>
        <w:r>
          <w:rPr>
            <w:webHidden/>
          </w:rPr>
          <w:tab/>
        </w:r>
        <w:r>
          <w:rPr>
            <w:webHidden/>
          </w:rPr>
          <w:fldChar w:fldCharType="begin"/>
        </w:r>
        <w:r>
          <w:rPr>
            <w:webHidden/>
          </w:rPr>
          <w:instrText xml:space="preserve"> PAGEREF _Toc137816756 \h </w:instrText>
        </w:r>
        <w:r>
          <w:rPr>
            <w:webHidden/>
          </w:rPr>
        </w:r>
        <w:r>
          <w:rPr>
            <w:webHidden/>
          </w:rPr>
          <w:fldChar w:fldCharType="separate"/>
        </w:r>
        <w:r>
          <w:rPr>
            <w:webHidden/>
          </w:rPr>
          <w:t>142</w:t>
        </w:r>
        <w:r>
          <w:rPr>
            <w:webHidden/>
          </w:rPr>
          <w:fldChar w:fldCharType="end"/>
        </w:r>
      </w:hyperlink>
    </w:p>
    <w:p w14:paraId="3B1435C2" w14:textId="69D23E22" w:rsidR="004401E5" w:rsidRDefault="004401E5">
      <w:pPr>
        <w:pStyle w:val="affff6"/>
        <w:rPr>
          <w:rFonts w:asciiTheme="minorHAnsi" w:eastAsiaTheme="minorEastAsia" w:hAnsiTheme="minorHAnsi" w:cstheme="minorBidi"/>
          <w:sz w:val="22"/>
          <w:szCs w:val="22"/>
        </w:rPr>
      </w:pPr>
      <w:hyperlink w:anchor="_Toc137816757" w:history="1">
        <w:r w:rsidRPr="008F65C2">
          <w:rPr>
            <w:rStyle w:val="af3"/>
            <w:lang w:eastAsia="ko-KR"/>
          </w:rPr>
          <w:t>Рисунок </w:t>
        </w:r>
        <w:r>
          <w:rPr>
            <w:rFonts w:asciiTheme="minorHAnsi" w:eastAsiaTheme="minorEastAsia" w:hAnsiTheme="minorHAnsi" w:cstheme="minorBidi"/>
            <w:sz w:val="22"/>
            <w:szCs w:val="22"/>
          </w:rPr>
          <w:tab/>
        </w:r>
        <w:r w:rsidRPr="008F65C2">
          <w:rPr>
            <w:rStyle w:val="af3"/>
          </w:rPr>
          <w:t>96. Формирование документа из списковой формы документа "Запрос о получении информации по ЭПС участника"</w:t>
        </w:r>
        <w:r>
          <w:rPr>
            <w:webHidden/>
          </w:rPr>
          <w:tab/>
        </w:r>
        <w:r>
          <w:rPr>
            <w:webHidden/>
          </w:rPr>
          <w:fldChar w:fldCharType="begin"/>
        </w:r>
        <w:r>
          <w:rPr>
            <w:webHidden/>
          </w:rPr>
          <w:instrText xml:space="preserve"> PAGEREF _Toc137816757 \h </w:instrText>
        </w:r>
        <w:r>
          <w:rPr>
            <w:webHidden/>
          </w:rPr>
        </w:r>
        <w:r>
          <w:rPr>
            <w:webHidden/>
          </w:rPr>
          <w:fldChar w:fldCharType="separate"/>
        </w:r>
        <w:r>
          <w:rPr>
            <w:webHidden/>
          </w:rPr>
          <w:t>148</w:t>
        </w:r>
        <w:r>
          <w:rPr>
            <w:webHidden/>
          </w:rPr>
          <w:fldChar w:fldCharType="end"/>
        </w:r>
      </w:hyperlink>
    </w:p>
    <w:p w14:paraId="115F3290" w14:textId="684C16BB" w:rsidR="004401E5" w:rsidRDefault="004401E5">
      <w:pPr>
        <w:pStyle w:val="affff6"/>
        <w:rPr>
          <w:rFonts w:asciiTheme="minorHAnsi" w:eastAsiaTheme="minorEastAsia" w:hAnsiTheme="minorHAnsi" w:cstheme="minorBidi"/>
          <w:sz w:val="22"/>
          <w:szCs w:val="22"/>
        </w:rPr>
      </w:pPr>
      <w:hyperlink w:anchor="_Toc137816758" w:history="1">
        <w:r w:rsidRPr="008F65C2">
          <w:rPr>
            <w:rStyle w:val="af3"/>
            <w:lang w:eastAsia="ko-KR"/>
          </w:rPr>
          <w:t>Рисунок </w:t>
        </w:r>
        <w:r>
          <w:rPr>
            <w:rFonts w:asciiTheme="minorHAnsi" w:eastAsiaTheme="minorEastAsia" w:hAnsiTheme="minorHAnsi" w:cstheme="minorBidi"/>
            <w:sz w:val="22"/>
            <w:szCs w:val="22"/>
          </w:rPr>
          <w:tab/>
        </w:r>
        <w:r w:rsidRPr="008F65C2">
          <w:rPr>
            <w:rStyle w:val="af3"/>
          </w:rPr>
          <w:t>97. Формирование документа из списковой формы документа «Платежное поручение (исходящее)»</w:t>
        </w:r>
        <w:r>
          <w:rPr>
            <w:webHidden/>
          </w:rPr>
          <w:tab/>
        </w:r>
        <w:r>
          <w:rPr>
            <w:webHidden/>
          </w:rPr>
          <w:fldChar w:fldCharType="begin"/>
        </w:r>
        <w:r>
          <w:rPr>
            <w:webHidden/>
          </w:rPr>
          <w:instrText xml:space="preserve"> PAGEREF _Toc137816758 \h </w:instrText>
        </w:r>
        <w:r>
          <w:rPr>
            <w:webHidden/>
          </w:rPr>
        </w:r>
        <w:r>
          <w:rPr>
            <w:webHidden/>
          </w:rPr>
          <w:fldChar w:fldCharType="separate"/>
        </w:r>
        <w:r>
          <w:rPr>
            <w:webHidden/>
          </w:rPr>
          <w:t>148</w:t>
        </w:r>
        <w:r>
          <w:rPr>
            <w:webHidden/>
          </w:rPr>
          <w:fldChar w:fldCharType="end"/>
        </w:r>
      </w:hyperlink>
    </w:p>
    <w:p w14:paraId="0C23850C" w14:textId="3D3D1889" w:rsidR="004401E5" w:rsidRDefault="004401E5">
      <w:pPr>
        <w:pStyle w:val="affff6"/>
        <w:rPr>
          <w:rFonts w:asciiTheme="minorHAnsi" w:eastAsiaTheme="minorEastAsia" w:hAnsiTheme="minorHAnsi" w:cstheme="minorBidi"/>
          <w:sz w:val="22"/>
          <w:szCs w:val="22"/>
        </w:rPr>
      </w:pPr>
      <w:hyperlink w:anchor="_Toc137816759" w:history="1">
        <w:r w:rsidRPr="008F65C2">
          <w:rPr>
            <w:rStyle w:val="af3"/>
          </w:rPr>
          <w:t>Рисунок </w:t>
        </w:r>
        <w:r>
          <w:rPr>
            <w:rFonts w:asciiTheme="minorHAnsi" w:eastAsiaTheme="minorEastAsia" w:hAnsiTheme="minorHAnsi" w:cstheme="minorBidi"/>
            <w:sz w:val="22"/>
            <w:szCs w:val="22"/>
          </w:rPr>
          <w:tab/>
        </w:r>
        <w:r w:rsidRPr="008F65C2">
          <w:rPr>
            <w:rStyle w:val="af3"/>
          </w:rPr>
          <w:t>98. Порядок формирования документа «Распоряжение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_Toc137816759 \h </w:instrText>
        </w:r>
        <w:r>
          <w:rPr>
            <w:webHidden/>
          </w:rPr>
        </w:r>
        <w:r>
          <w:rPr>
            <w:webHidden/>
          </w:rPr>
          <w:fldChar w:fldCharType="separate"/>
        </w:r>
        <w:r>
          <w:rPr>
            <w:webHidden/>
          </w:rPr>
          <w:t>149</w:t>
        </w:r>
        <w:r>
          <w:rPr>
            <w:webHidden/>
          </w:rPr>
          <w:fldChar w:fldCharType="end"/>
        </w:r>
      </w:hyperlink>
    </w:p>
    <w:p w14:paraId="49B3E2D1" w14:textId="483E13FA" w:rsidR="004401E5" w:rsidRDefault="004401E5">
      <w:pPr>
        <w:pStyle w:val="affff6"/>
        <w:rPr>
          <w:rFonts w:asciiTheme="minorHAnsi" w:eastAsiaTheme="minorEastAsia" w:hAnsiTheme="minorHAnsi" w:cstheme="minorBidi"/>
          <w:sz w:val="22"/>
          <w:szCs w:val="22"/>
        </w:rPr>
      </w:pPr>
      <w:hyperlink w:anchor="_Toc137816760" w:history="1">
        <w:r w:rsidRPr="008F65C2">
          <w:rPr>
            <w:rStyle w:val="af3"/>
          </w:rPr>
          <w:t>Рисунок </w:t>
        </w:r>
        <w:r>
          <w:rPr>
            <w:rFonts w:asciiTheme="minorHAnsi" w:eastAsiaTheme="minorEastAsia" w:hAnsiTheme="minorHAnsi" w:cstheme="minorBidi"/>
            <w:sz w:val="22"/>
            <w:szCs w:val="22"/>
          </w:rPr>
          <w:tab/>
        </w:r>
        <w:r w:rsidRPr="008F65C2">
          <w:rPr>
            <w:rStyle w:val="af3"/>
          </w:rPr>
          <w:t>99. ВФ «Распоряжение о перечислении денежных средств на банковские карты «Мир» физических лиц»</w:t>
        </w:r>
        <w:r w:rsidRPr="008F65C2">
          <w:rPr>
            <w:rStyle w:val="af3"/>
            <w:lang w:eastAsia="zh-CN"/>
          </w:rPr>
          <w:t>, выбор из справочника «Сводный реестр»</w:t>
        </w:r>
        <w:r>
          <w:rPr>
            <w:webHidden/>
          </w:rPr>
          <w:tab/>
        </w:r>
        <w:r>
          <w:rPr>
            <w:webHidden/>
          </w:rPr>
          <w:fldChar w:fldCharType="begin"/>
        </w:r>
        <w:r>
          <w:rPr>
            <w:webHidden/>
          </w:rPr>
          <w:instrText xml:space="preserve"> PAGEREF _Toc137816760 \h </w:instrText>
        </w:r>
        <w:r>
          <w:rPr>
            <w:webHidden/>
          </w:rPr>
        </w:r>
        <w:r>
          <w:rPr>
            <w:webHidden/>
          </w:rPr>
          <w:fldChar w:fldCharType="separate"/>
        </w:r>
        <w:r>
          <w:rPr>
            <w:webHidden/>
          </w:rPr>
          <w:t>150</w:t>
        </w:r>
        <w:r>
          <w:rPr>
            <w:webHidden/>
          </w:rPr>
          <w:fldChar w:fldCharType="end"/>
        </w:r>
      </w:hyperlink>
    </w:p>
    <w:p w14:paraId="15115461" w14:textId="1266AF75" w:rsidR="004401E5" w:rsidRDefault="004401E5">
      <w:pPr>
        <w:pStyle w:val="affff6"/>
        <w:rPr>
          <w:rFonts w:asciiTheme="minorHAnsi" w:eastAsiaTheme="minorEastAsia" w:hAnsiTheme="minorHAnsi" w:cstheme="minorBidi"/>
          <w:sz w:val="22"/>
          <w:szCs w:val="22"/>
        </w:rPr>
      </w:pPr>
      <w:hyperlink w:anchor="_Toc137816761" w:history="1">
        <w:r w:rsidRPr="008F65C2">
          <w:rPr>
            <w:rStyle w:val="af3"/>
          </w:rPr>
          <w:t>Рисунок </w:t>
        </w:r>
        <w:r>
          <w:rPr>
            <w:rFonts w:asciiTheme="minorHAnsi" w:eastAsiaTheme="minorEastAsia" w:hAnsiTheme="minorHAnsi" w:cstheme="minorBidi"/>
            <w:sz w:val="22"/>
            <w:szCs w:val="22"/>
          </w:rPr>
          <w:tab/>
        </w:r>
        <w:r w:rsidRPr="008F65C2">
          <w:rPr>
            <w:rStyle w:val="af3"/>
          </w:rPr>
          <w:t>100. Визуальная форма экземпляра формуляра «Распоряжение о перечислении денежных средств на банковские карты «Мир» физических лиц», вкладка «Основная информация»</w:t>
        </w:r>
        <w:r>
          <w:rPr>
            <w:webHidden/>
          </w:rPr>
          <w:tab/>
        </w:r>
        <w:r>
          <w:rPr>
            <w:webHidden/>
          </w:rPr>
          <w:fldChar w:fldCharType="begin"/>
        </w:r>
        <w:r>
          <w:rPr>
            <w:webHidden/>
          </w:rPr>
          <w:instrText xml:space="preserve"> PAGEREF _Toc137816761 \h </w:instrText>
        </w:r>
        <w:r>
          <w:rPr>
            <w:webHidden/>
          </w:rPr>
        </w:r>
        <w:r>
          <w:rPr>
            <w:webHidden/>
          </w:rPr>
          <w:fldChar w:fldCharType="separate"/>
        </w:r>
        <w:r>
          <w:rPr>
            <w:webHidden/>
          </w:rPr>
          <w:t>150</w:t>
        </w:r>
        <w:r>
          <w:rPr>
            <w:webHidden/>
          </w:rPr>
          <w:fldChar w:fldCharType="end"/>
        </w:r>
      </w:hyperlink>
    </w:p>
    <w:p w14:paraId="54DEC8A8" w14:textId="609C842D" w:rsidR="004401E5" w:rsidRDefault="004401E5">
      <w:pPr>
        <w:pStyle w:val="affff6"/>
        <w:rPr>
          <w:rFonts w:asciiTheme="minorHAnsi" w:eastAsiaTheme="minorEastAsia" w:hAnsiTheme="minorHAnsi" w:cstheme="minorBidi"/>
          <w:sz w:val="22"/>
          <w:szCs w:val="22"/>
        </w:rPr>
      </w:pPr>
      <w:hyperlink w:anchor="_Toc137816762" w:history="1">
        <w:r w:rsidRPr="008F65C2">
          <w:rPr>
            <w:rStyle w:val="af3"/>
          </w:rPr>
          <w:t>Рисунок </w:t>
        </w:r>
        <w:r>
          <w:rPr>
            <w:rFonts w:asciiTheme="minorHAnsi" w:eastAsiaTheme="minorEastAsia" w:hAnsiTheme="minorHAnsi" w:cstheme="minorBidi"/>
            <w:sz w:val="22"/>
            <w:szCs w:val="22"/>
          </w:rPr>
          <w:tab/>
        </w:r>
        <w:r w:rsidRPr="008F65C2">
          <w:rPr>
            <w:rStyle w:val="af3"/>
          </w:rPr>
          <w:t>101. Визуальная форма экземпляра формуляра «Распоряжение о перечислении денежных средств на банковские карты «Мир» физических лиц», вкладка «Информация о выплатах»</w:t>
        </w:r>
        <w:r>
          <w:rPr>
            <w:webHidden/>
          </w:rPr>
          <w:tab/>
        </w:r>
        <w:r>
          <w:rPr>
            <w:webHidden/>
          </w:rPr>
          <w:fldChar w:fldCharType="begin"/>
        </w:r>
        <w:r>
          <w:rPr>
            <w:webHidden/>
          </w:rPr>
          <w:instrText xml:space="preserve"> PAGEREF _Toc137816762 \h </w:instrText>
        </w:r>
        <w:r>
          <w:rPr>
            <w:webHidden/>
          </w:rPr>
        </w:r>
        <w:r>
          <w:rPr>
            <w:webHidden/>
          </w:rPr>
          <w:fldChar w:fldCharType="separate"/>
        </w:r>
        <w:r>
          <w:rPr>
            <w:webHidden/>
          </w:rPr>
          <w:t>150</w:t>
        </w:r>
        <w:r>
          <w:rPr>
            <w:webHidden/>
          </w:rPr>
          <w:fldChar w:fldCharType="end"/>
        </w:r>
      </w:hyperlink>
    </w:p>
    <w:p w14:paraId="01C4B073" w14:textId="06F9714B" w:rsidR="004401E5" w:rsidRDefault="004401E5">
      <w:pPr>
        <w:pStyle w:val="affff6"/>
        <w:rPr>
          <w:rFonts w:asciiTheme="minorHAnsi" w:eastAsiaTheme="minorEastAsia" w:hAnsiTheme="minorHAnsi" w:cstheme="minorBidi"/>
          <w:sz w:val="22"/>
          <w:szCs w:val="22"/>
        </w:rPr>
      </w:pPr>
      <w:hyperlink w:anchor="_Toc137816763" w:history="1">
        <w:r w:rsidRPr="008F65C2">
          <w:rPr>
            <w:rStyle w:val="af3"/>
          </w:rPr>
          <w:t>Рисунок </w:t>
        </w:r>
        <w:r>
          <w:rPr>
            <w:rFonts w:asciiTheme="minorHAnsi" w:eastAsiaTheme="minorEastAsia" w:hAnsiTheme="minorHAnsi" w:cstheme="minorBidi"/>
            <w:sz w:val="22"/>
            <w:szCs w:val="22"/>
          </w:rPr>
          <w:tab/>
        </w:r>
        <w:r w:rsidRPr="008F65C2">
          <w:rPr>
            <w:rStyle w:val="af3"/>
          </w:rPr>
          <w:t>102. Модальное окно для импорта документа «Распоряжение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_Toc137816763 \h </w:instrText>
        </w:r>
        <w:r>
          <w:rPr>
            <w:webHidden/>
          </w:rPr>
        </w:r>
        <w:r>
          <w:rPr>
            <w:webHidden/>
          </w:rPr>
          <w:fldChar w:fldCharType="separate"/>
        </w:r>
        <w:r>
          <w:rPr>
            <w:webHidden/>
          </w:rPr>
          <w:t>152</w:t>
        </w:r>
        <w:r>
          <w:rPr>
            <w:webHidden/>
          </w:rPr>
          <w:fldChar w:fldCharType="end"/>
        </w:r>
      </w:hyperlink>
    </w:p>
    <w:p w14:paraId="71B1CFF7" w14:textId="322667EB" w:rsidR="004401E5" w:rsidRDefault="004401E5">
      <w:pPr>
        <w:pStyle w:val="affff6"/>
        <w:rPr>
          <w:rFonts w:asciiTheme="minorHAnsi" w:eastAsiaTheme="minorEastAsia" w:hAnsiTheme="minorHAnsi" w:cstheme="minorBidi"/>
          <w:sz w:val="22"/>
          <w:szCs w:val="22"/>
        </w:rPr>
      </w:pPr>
      <w:hyperlink w:anchor="_Toc137816764" w:history="1">
        <w:r w:rsidRPr="008F65C2">
          <w:rPr>
            <w:rStyle w:val="af3"/>
          </w:rPr>
          <w:t>Рисунок </w:t>
        </w:r>
        <w:r>
          <w:rPr>
            <w:rFonts w:asciiTheme="minorHAnsi" w:eastAsiaTheme="minorEastAsia" w:hAnsiTheme="minorHAnsi" w:cstheme="minorBidi"/>
            <w:sz w:val="22"/>
            <w:szCs w:val="22"/>
          </w:rPr>
          <w:tab/>
        </w:r>
        <w:r w:rsidRPr="008F65C2">
          <w:rPr>
            <w:rStyle w:val="af3"/>
          </w:rPr>
          <w:t xml:space="preserve">103. Отображение выбранного для загрузки </w:t>
        </w:r>
        <w:r w:rsidRPr="008F65C2">
          <w:rPr>
            <w:rStyle w:val="af3"/>
            <w:lang w:val="en-US"/>
          </w:rPr>
          <w:t>xml</w:t>
        </w:r>
        <w:r>
          <w:rPr>
            <w:webHidden/>
          </w:rPr>
          <w:tab/>
        </w:r>
        <w:r>
          <w:rPr>
            <w:webHidden/>
          </w:rPr>
          <w:fldChar w:fldCharType="begin"/>
        </w:r>
        <w:r>
          <w:rPr>
            <w:webHidden/>
          </w:rPr>
          <w:instrText xml:space="preserve"> PAGEREF _Toc137816764 \h </w:instrText>
        </w:r>
        <w:r>
          <w:rPr>
            <w:webHidden/>
          </w:rPr>
        </w:r>
        <w:r>
          <w:rPr>
            <w:webHidden/>
          </w:rPr>
          <w:fldChar w:fldCharType="separate"/>
        </w:r>
        <w:r>
          <w:rPr>
            <w:webHidden/>
          </w:rPr>
          <w:t>153</w:t>
        </w:r>
        <w:r>
          <w:rPr>
            <w:webHidden/>
          </w:rPr>
          <w:fldChar w:fldCharType="end"/>
        </w:r>
      </w:hyperlink>
    </w:p>
    <w:p w14:paraId="4D842CAB" w14:textId="21FBB86B" w:rsidR="004401E5" w:rsidRDefault="004401E5">
      <w:pPr>
        <w:pStyle w:val="affff6"/>
        <w:rPr>
          <w:rFonts w:asciiTheme="minorHAnsi" w:eastAsiaTheme="minorEastAsia" w:hAnsiTheme="minorHAnsi" w:cstheme="minorBidi"/>
          <w:sz w:val="22"/>
          <w:szCs w:val="22"/>
        </w:rPr>
      </w:pPr>
      <w:hyperlink w:anchor="_Toc137816765" w:history="1">
        <w:r w:rsidRPr="008F65C2">
          <w:rPr>
            <w:rStyle w:val="af3"/>
          </w:rPr>
          <w:t>Рисунок </w:t>
        </w:r>
        <w:r>
          <w:rPr>
            <w:rFonts w:asciiTheme="minorHAnsi" w:eastAsiaTheme="minorEastAsia" w:hAnsiTheme="minorHAnsi" w:cstheme="minorBidi"/>
            <w:sz w:val="22"/>
            <w:szCs w:val="22"/>
          </w:rPr>
          <w:tab/>
        </w:r>
        <w:r w:rsidRPr="008F65C2">
          <w:rPr>
            <w:rStyle w:val="af3"/>
          </w:rPr>
          <w:t>104. Модальное окно подтверждения утверждения</w:t>
        </w:r>
        <w:r>
          <w:rPr>
            <w:webHidden/>
          </w:rPr>
          <w:tab/>
        </w:r>
        <w:r>
          <w:rPr>
            <w:webHidden/>
          </w:rPr>
          <w:fldChar w:fldCharType="begin"/>
        </w:r>
        <w:r>
          <w:rPr>
            <w:webHidden/>
          </w:rPr>
          <w:instrText xml:space="preserve"> PAGEREF _Toc137816765 \h </w:instrText>
        </w:r>
        <w:r>
          <w:rPr>
            <w:webHidden/>
          </w:rPr>
        </w:r>
        <w:r>
          <w:rPr>
            <w:webHidden/>
          </w:rPr>
          <w:fldChar w:fldCharType="separate"/>
        </w:r>
        <w:r>
          <w:rPr>
            <w:webHidden/>
          </w:rPr>
          <w:t>154</w:t>
        </w:r>
        <w:r>
          <w:rPr>
            <w:webHidden/>
          </w:rPr>
          <w:fldChar w:fldCharType="end"/>
        </w:r>
      </w:hyperlink>
    </w:p>
    <w:p w14:paraId="62B2894A" w14:textId="65D1D168" w:rsidR="004401E5" w:rsidRDefault="004401E5">
      <w:pPr>
        <w:pStyle w:val="affff6"/>
        <w:rPr>
          <w:rFonts w:asciiTheme="minorHAnsi" w:eastAsiaTheme="minorEastAsia" w:hAnsiTheme="minorHAnsi" w:cstheme="minorBidi"/>
          <w:sz w:val="22"/>
          <w:szCs w:val="22"/>
        </w:rPr>
      </w:pPr>
      <w:hyperlink w:anchor="_Toc137816766" w:history="1">
        <w:r w:rsidRPr="008F65C2">
          <w:rPr>
            <w:rStyle w:val="af3"/>
          </w:rPr>
          <w:t>Рисунок </w:t>
        </w:r>
        <w:r>
          <w:rPr>
            <w:rFonts w:asciiTheme="minorHAnsi" w:eastAsiaTheme="minorEastAsia" w:hAnsiTheme="minorHAnsi" w:cstheme="minorBidi"/>
            <w:sz w:val="22"/>
            <w:szCs w:val="22"/>
          </w:rPr>
          <w:tab/>
        </w:r>
        <w:r w:rsidRPr="008F65C2">
          <w:rPr>
            <w:rStyle w:val="af3"/>
          </w:rPr>
          <w:t>105. Результат согласования на вкладке «Лист согласования» на визуальной форме документа</w:t>
        </w:r>
        <w:r>
          <w:rPr>
            <w:webHidden/>
          </w:rPr>
          <w:tab/>
        </w:r>
        <w:r>
          <w:rPr>
            <w:webHidden/>
          </w:rPr>
          <w:fldChar w:fldCharType="begin"/>
        </w:r>
        <w:r>
          <w:rPr>
            <w:webHidden/>
          </w:rPr>
          <w:instrText xml:space="preserve"> PAGEREF _Toc137816766 \h </w:instrText>
        </w:r>
        <w:r>
          <w:rPr>
            <w:webHidden/>
          </w:rPr>
        </w:r>
        <w:r>
          <w:rPr>
            <w:webHidden/>
          </w:rPr>
          <w:fldChar w:fldCharType="separate"/>
        </w:r>
        <w:r>
          <w:rPr>
            <w:webHidden/>
          </w:rPr>
          <w:t>154</w:t>
        </w:r>
        <w:r>
          <w:rPr>
            <w:webHidden/>
          </w:rPr>
          <w:fldChar w:fldCharType="end"/>
        </w:r>
      </w:hyperlink>
    </w:p>
    <w:p w14:paraId="7649CEAC" w14:textId="5927751A" w:rsidR="004401E5" w:rsidRDefault="004401E5">
      <w:pPr>
        <w:pStyle w:val="affff6"/>
        <w:rPr>
          <w:rFonts w:asciiTheme="minorHAnsi" w:eastAsiaTheme="minorEastAsia" w:hAnsiTheme="minorHAnsi" w:cstheme="minorBidi"/>
          <w:sz w:val="22"/>
          <w:szCs w:val="22"/>
        </w:rPr>
      </w:pPr>
      <w:hyperlink w:anchor="_Toc137816767" w:history="1">
        <w:r w:rsidRPr="008F65C2">
          <w:rPr>
            <w:rStyle w:val="af3"/>
          </w:rPr>
          <w:t>Рисунок </w:t>
        </w:r>
        <w:r>
          <w:rPr>
            <w:rFonts w:asciiTheme="minorHAnsi" w:eastAsiaTheme="minorEastAsia" w:hAnsiTheme="minorHAnsi" w:cstheme="minorBidi"/>
            <w:sz w:val="22"/>
            <w:szCs w:val="22"/>
          </w:rPr>
          <w:tab/>
        </w:r>
        <w:r w:rsidRPr="008F65C2">
          <w:rPr>
            <w:rStyle w:val="af3"/>
          </w:rPr>
          <w:t>106. Ссылка на ПУЭ</w:t>
        </w:r>
        <w:r>
          <w:rPr>
            <w:webHidden/>
          </w:rPr>
          <w:tab/>
        </w:r>
        <w:r>
          <w:rPr>
            <w:webHidden/>
          </w:rPr>
          <w:fldChar w:fldCharType="begin"/>
        </w:r>
        <w:r>
          <w:rPr>
            <w:webHidden/>
          </w:rPr>
          <w:instrText xml:space="preserve"> PAGEREF _Toc137816767 \h </w:instrText>
        </w:r>
        <w:r>
          <w:rPr>
            <w:webHidden/>
          </w:rPr>
        </w:r>
        <w:r>
          <w:rPr>
            <w:webHidden/>
          </w:rPr>
          <w:fldChar w:fldCharType="separate"/>
        </w:r>
        <w:r>
          <w:rPr>
            <w:webHidden/>
          </w:rPr>
          <w:t>158</w:t>
        </w:r>
        <w:r>
          <w:rPr>
            <w:webHidden/>
          </w:rPr>
          <w:fldChar w:fldCharType="end"/>
        </w:r>
      </w:hyperlink>
    </w:p>
    <w:p w14:paraId="088A80D1" w14:textId="583945F5" w:rsidR="004401E5" w:rsidRDefault="004401E5">
      <w:pPr>
        <w:pStyle w:val="affff6"/>
        <w:rPr>
          <w:rFonts w:asciiTheme="minorHAnsi" w:eastAsiaTheme="minorEastAsia" w:hAnsiTheme="minorHAnsi" w:cstheme="minorBidi"/>
          <w:sz w:val="22"/>
          <w:szCs w:val="22"/>
        </w:rPr>
      </w:pPr>
      <w:hyperlink w:anchor="_Toc137816768" w:history="1">
        <w:r w:rsidRPr="008F65C2">
          <w:rPr>
            <w:rStyle w:val="af3"/>
          </w:rPr>
          <w:t>Рисунок </w:t>
        </w:r>
        <w:r>
          <w:rPr>
            <w:rFonts w:asciiTheme="minorHAnsi" w:eastAsiaTheme="minorEastAsia" w:hAnsiTheme="minorHAnsi" w:cstheme="minorBidi"/>
            <w:sz w:val="22"/>
            <w:szCs w:val="22"/>
          </w:rPr>
          <w:tab/>
        </w:r>
        <w:r w:rsidRPr="008F65C2">
          <w:rPr>
            <w:rStyle w:val="af3"/>
          </w:rPr>
          <w:t>107. Форма сообщения о проблеме</w:t>
        </w:r>
        <w:r>
          <w:rPr>
            <w:webHidden/>
          </w:rPr>
          <w:tab/>
        </w:r>
        <w:r>
          <w:rPr>
            <w:webHidden/>
          </w:rPr>
          <w:fldChar w:fldCharType="begin"/>
        </w:r>
        <w:r>
          <w:rPr>
            <w:webHidden/>
          </w:rPr>
          <w:instrText xml:space="preserve"> PAGEREF _Toc137816768 \h </w:instrText>
        </w:r>
        <w:r>
          <w:rPr>
            <w:webHidden/>
          </w:rPr>
        </w:r>
        <w:r>
          <w:rPr>
            <w:webHidden/>
          </w:rPr>
          <w:fldChar w:fldCharType="separate"/>
        </w:r>
        <w:r>
          <w:rPr>
            <w:webHidden/>
          </w:rPr>
          <w:t>158</w:t>
        </w:r>
        <w:r>
          <w:rPr>
            <w:webHidden/>
          </w:rPr>
          <w:fldChar w:fldCharType="end"/>
        </w:r>
      </w:hyperlink>
    </w:p>
    <w:p w14:paraId="447C8DCB" w14:textId="1C14CAF2" w:rsidR="004401E5" w:rsidRDefault="004401E5">
      <w:pPr>
        <w:pStyle w:val="affff6"/>
        <w:rPr>
          <w:rFonts w:asciiTheme="minorHAnsi" w:eastAsiaTheme="minorEastAsia" w:hAnsiTheme="minorHAnsi" w:cstheme="minorBidi"/>
          <w:sz w:val="22"/>
          <w:szCs w:val="22"/>
        </w:rPr>
      </w:pPr>
      <w:hyperlink w:anchor="_Toc137816769" w:history="1">
        <w:r w:rsidRPr="008F65C2">
          <w:rPr>
            <w:rStyle w:val="af3"/>
          </w:rPr>
          <w:t>Рисунок </w:t>
        </w:r>
        <w:r>
          <w:rPr>
            <w:rFonts w:asciiTheme="minorHAnsi" w:eastAsiaTheme="minorEastAsia" w:hAnsiTheme="minorHAnsi" w:cstheme="minorBidi"/>
            <w:sz w:val="22"/>
            <w:szCs w:val="22"/>
          </w:rPr>
          <w:tab/>
        </w:r>
        <w:r w:rsidRPr="008F65C2">
          <w:rPr>
            <w:rStyle w:val="af3"/>
          </w:rPr>
          <w:t>108. Информационное сообщение</w:t>
        </w:r>
        <w:r>
          <w:rPr>
            <w:webHidden/>
          </w:rPr>
          <w:tab/>
        </w:r>
        <w:r>
          <w:rPr>
            <w:webHidden/>
          </w:rPr>
          <w:fldChar w:fldCharType="begin"/>
        </w:r>
        <w:r>
          <w:rPr>
            <w:webHidden/>
          </w:rPr>
          <w:instrText xml:space="preserve"> PAGEREF _Toc137816769 \h </w:instrText>
        </w:r>
        <w:r>
          <w:rPr>
            <w:webHidden/>
          </w:rPr>
        </w:r>
        <w:r>
          <w:rPr>
            <w:webHidden/>
          </w:rPr>
          <w:fldChar w:fldCharType="separate"/>
        </w:r>
        <w:r>
          <w:rPr>
            <w:webHidden/>
          </w:rPr>
          <w:t>159</w:t>
        </w:r>
        <w:r>
          <w:rPr>
            <w:webHidden/>
          </w:rPr>
          <w:fldChar w:fldCharType="end"/>
        </w:r>
      </w:hyperlink>
    </w:p>
    <w:p w14:paraId="7958839A" w14:textId="1B428654" w:rsidR="004401E5" w:rsidRDefault="004401E5">
      <w:pPr>
        <w:pStyle w:val="affff6"/>
        <w:rPr>
          <w:rFonts w:asciiTheme="minorHAnsi" w:eastAsiaTheme="minorEastAsia" w:hAnsiTheme="minorHAnsi" w:cstheme="minorBidi"/>
          <w:sz w:val="22"/>
          <w:szCs w:val="22"/>
        </w:rPr>
      </w:pPr>
      <w:hyperlink w:anchor="_Toc137816770" w:history="1">
        <w:r w:rsidRPr="008F65C2">
          <w:rPr>
            <w:rStyle w:val="af3"/>
          </w:rPr>
          <w:t>Рисунок </w:t>
        </w:r>
        <w:r>
          <w:rPr>
            <w:rFonts w:asciiTheme="minorHAnsi" w:eastAsiaTheme="minorEastAsia" w:hAnsiTheme="minorHAnsi" w:cstheme="minorBidi"/>
            <w:sz w:val="22"/>
            <w:szCs w:val="22"/>
          </w:rPr>
          <w:tab/>
        </w:r>
        <w:r w:rsidRPr="008F65C2">
          <w:rPr>
            <w:rStyle w:val="af3"/>
          </w:rPr>
          <w:t>109. Страница JAVA</w:t>
        </w:r>
        <w:r>
          <w:rPr>
            <w:webHidden/>
          </w:rPr>
          <w:tab/>
        </w:r>
        <w:r>
          <w:rPr>
            <w:webHidden/>
          </w:rPr>
          <w:fldChar w:fldCharType="begin"/>
        </w:r>
        <w:r>
          <w:rPr>
            <w:webHidden/>
          </w:rPr>
          <w:instrText xml:space="preserve"> PAGEREF _Toc137816770 \h </w:instrText>
        </w:r>
        <w:r>
          <w:rPr>
            <w:webHidden/>
          </w:rPr>
        </w:r>
        <w:r>
          <w:rPr>
            <w:webHidden/>
          </w:rPr>
          <w:fldChar w:fldCharType="separate"/>
        </w:r>
        <w:r>
          <w:rPr>
            <w:webHidden/>
          </w:rPr>
          <w:t>160</w:t>
        </w:r>
        <w:r>
          <w:rPr>
            <w:webHidden/>
          </w:rPr>
          <w:fldChar w:fldCharType="end"/>
        </w:r>
      </w:hyperlink>
    </w:p>
    <w:p w14:paraId="0D240EB8" w14:textId="15D207F8" w:rsidR="0002693C" w:rsidRPr="009A0408" w:rsidRDefault="0069377D" w:rsidP="0002693C">
      <w:pPr>
        <w:pStyle w:val="GOSTNormal"/>
        <w:ind w:firstLine="0"/>
      </w:pPr>
      <w:r w:rsidRPr="009A0408">
        <w:fldChar w:fldCharType="end"/>
      </w:r>
    </w:p>
    <w:p w14:paraId="356D0E24" w14:textId="77777777" w:rsidR="007000E6" w:rsidRPr="009A0408" w:rsidRDefault="007000E6" w:rsidP="00BE60BE">
      <w:pPr>
        <w:pStyle w:val="GOSTReg"/>
      </w:pPr>
      <w:bookmarkStart w:id="9" w:name="_Toc97716182"/>
      <w:bookmarkStart w:id="10" w:name="_Toc104976048"/>
      <w:bookmarkStart w:id="11" w:name="_Toc105314926"/>
      <w:bookmarkStart w:id="12" w:name="_Toc105445195"/>
      <w:bookmarkStart w:id="13" w:name="_Toc106139351"/>
      <w:bookmarkStart w:id="14" w:name="_Toc112075751"/>
      <w:bookmarkStart w:id="15" w:name="_Toc112159994"/>
      <w:bookmarkStart w:id="16" w:name="_Toc112666427"/>
      <w:bookmarkStart w:id="17" w:name="_Toc112676290"/>
      <w:bookmarkStart w:id="18" w:name="_Toc112678154"/>
      <w:bookmarkStart w:id="19" w:name="_Toc112684955"/>
      <w:bookmarkStart w:id="20" w:name="_Toc112685702"/>
      <w:bookmarkStart w:id="21" w:name="_Toc137816582"/>
      <w:r w:rsidRPr="009A0408">
        <w:lastRenderedPageBreak/>
        <w:t>Перечень ссылочных документов</w:t>
      </w:r>
      <w:bookmarkEnd w:id="9"/>
      <w:bookmarkEnd w:id="10"/>
      <w:bookmarkEnd w:id="11"/>
      <w:bookmarkEnd w:id="12"/>
      <w:bookmarkEnd w:id="13"/>
      <w:bookmarkEnd w:id="14"/>
      <w:bookmarkEnd w:id="15"/>
      <w:r w:rsidRPr="009A0408">
        <w:rPr>
          <w:rStyle w:val="afc"/>
        </w:rPr>
        <w:footnoteReference w:id="1"/>
      </w:r>
      <w:bookmarkEnd w:id="16"/>
      <w:bookmarkEnd w:id="17"/>
      <w:bookmarkEnd w:id="18"/>
      <w:bookmarkEnd w:id="19"/>
      <w:bookmarkEnd w:id="20"/>
      <w:bookmarkEnd w:id="21"/>
    </w:p>
    <w:p w14:paraId="33C458AA" w14:textId="434D020B" w:rsidR="007000E6" w:rsidRPr="009A0408" w:rsidRDefault="007000E6" w:rsidP="00BE60BE">
      <w:pPr>
        <w:pStyle w:val="GOSTNormal"/>
      </w:pPr>
      <w:r w:rsidRPr="009A0408">
        <w:t xml:space="preserve">Перечень ссылочных документов приведен в таблице </w:t>
      </w:r>
      <w:r w:rsidRPr="009A0408">
        <w:fldChar w:fldCharType="begin"/>
      </w:r>
      <w:r w:rsidRPr="009A0408">
        <w:instrText xml:space="preserve"> REF _Ref101933535 \h  \* MERGEFORMAT </w:instrText>
      </w:r>
      <w:r w:rsidRPr="009A0408">
        <w:fldChar w:fldCharType="separate"/>
      </w:r>
      <w:r w:rsidR="009A0408">
        <w:t>1</w:t>
      </w:r>
      <w:r w:rsidRPr="009A0408">
        <w:fldChar w:fldCharType="end"/>
      </w:r>
      <w:r w:rsidRPr="009A0408">
        <w:t>.</w:t>
      </w:r>
    </w:p>
    <w:p w14:paraId="0E8A4694" w14:textId="7BD4A851" w:rsidR="007000E6" w:rsidRPr="009A0408" w:rsidRDefault="00C51EEF" w:rsidP="00BE60BE">
      <w:pPr>
        <w:pStyle w:val="GOSTNameTable"/>
      </w:pPr>
      <w:r w:rsidRPr="009A0408">
        <w:rPr>
          <w:noProof/>
        </w:rPr>
        <w:fldChar w:fldCharType="begin"/>
      </w:r>
      <w:r w:rsidRPr="009A0408">
        <w:rPr>
          <w:noProof/>
        </w:rPr>
        <w:instrText xml:space="preserve"> SEQ Таблица \* ARABIC </w:instrText>
      </w:r>
      <w:r w:rsidRPr="009A0408">
        <w:rPr>
          <w:noProof/>
        </w:rPr>
        <w:fldChar w:fldCharType="separate"/>
      </w:r>
      <w:bookmarkStart w:id="22" w:name="_Ref101933535"/>
      <w:bookmarkStart w:id="23" w:name="_Toc101952409"/>
      <w:bookmarkStart w:id="24" w:name="_Toc104366199"/>
      <w:bookmarkStart w:id="25" w:name="_Toc104894950"/>
      <w:bookmarkStart w:id="26" w:name="_Toc105314953"/>
      <w:bookmarkStart w:id="27" w:name="_Toc105445302"/>
      <w:bookmarkStart w:id="28" w:name="_Toc106139377"/>
      <w:bookmarkStart w:id="29" w:name="_Toc112075894"/>
      <w:bookmarkStart w:id="30" w:name="_Toc112160028"/>
      <w:bookmarkStart w:id="31" w:name="_Toc112666458"/>
      <w:bookmarkStart w:id="32" w:name="_Toc112676316"/>
      <w:bookmarkStart w:id="33" w:name="_Toc112678167"/>
      <w:bookmarkStart w:id="34" w:name="_Toc112685005"/>
      <w:bookmarkStart w:id="35" w:name="_Toc112685735"/>
      <w:bookmarkStart w:id="36" w:name="_Toc137816656"/>
      <w:r w:rsidR="009A0408">
        <w:rPr>
          <w:noProof/>
        </w:rPr>
        <w:t>1</w:t>
      </w:r>
      <w:bookmarkEnd w:id="22"/>
      <w:r w:rsidRPr="009A0408">
        <w:rPr>
          <w:noProof/>
        </w:rPr>
        <w:fldChar w:fldCharType="end"/>
      </w:r>
      <w:r w:rsidR="007000E6" w:rsidRPr="009A0408">
        <w:t>. Перечень ссылочных документов</w:t>
      </w:r>
      <w:bookmarkEnd w:id="23"/>
      <w:bookmarkEnd w:id="24"/>
      <w:bookmarkEnd w:id="25"/>
      <w:bookmarkEnd w:id="26"/>
      <w:bookmarkEnd w:id="27"/>
      <w:bookmarkEnd w:id="28"/>
      <w:bookmarkEnd w:id="29"/>
      <w:bookmarkEnd w:id="30"/>
      <w:bookmarkEnd w:id="31"/>
      <w:bookmarkEnd w:id="32"/>
      <w:bookmarkEnd w:id="33"/>
      <w:bookmarkEnd w:id="34"/>
      <w:bookmarkEnd w:id="35"/>
      <w:bookmarkEnd w:id="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411"/>
        <w:gridCol w:w="2859"/>
        <w:gridCol w:w="3112"/>
        <w:gridCol w:w="707"/>
        <w:gridCol w:w="2539"/>
      </w:tblGrid>
      <w:tr w:rsidR="007000E6" w:rsidRPr="009A0408" w14:paraId="2B22CAEB" w14:textId="77777777" w:rsidTr="007000E6">
        <w:trPr>
          <w:tblHeader/>
        </w:trPr>
        <w:tc>
          <w:tcPr>
            <w:tcW w:w="3270" w:type="dxa"/>
            <w:gridSpan w:val="2"/>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69C266EB" w14:textId="77777777" w:rsidR="007000E6" w:rsidRPr="009A0408" w:rsidRDefault="007000E6" w:rsidP="00BE60BE">
            <w:pPr>
              <w:pStyle w:val="GOSTTableHead"/>
            </w:pPr>
            <w:r w:rsidRPr="009A0408">
              <w:t>Название документа</w:t>
            </w:r>
          </w:p>
        </w:tc>
        <w:tc>
          <w:tcPr>
            <w:tcW w:w="3112"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61F32654" w14:textId="77777777" w:rsidR="007000E6" w:rsidRPr="009A0408" w:rsidRDefault="007000E6" w:rsidP="00BE60BE">
            <w:pPr>
              <w:pStyle w:val="GOSTTableHead"/>
            </w:pPr>
            <w:r w:rsidRPr="009A0408">
              <w:t>Код документа</w:t>
            </w:r>
          </w:p>
        </w:tc>
        <w:tc>
          <w:tcPr>
            <w:tcW w:w="707"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8124001" w14:textId="77777777" w:rsidR="007000E6" w:rsidRPr="009A0408" w:rsidRDefault="007000E6" w:rsidP="00BE60BE">
            <w:pPr>
              <w:pStyle w:val="GOSTTableHead"/>
            </w:pPr>
            <w:r w:rsidRPr="009A0408">
              <w:t>Гриф</w:t>
            </w:r>
          </w:p>
        </w:tc>
        <w:tc>
          <w:tcPr>
            <w:tcW w:w="2539"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F2E37E2" w14:textId="77777777" w:rsidR="007000E6" w:rsidRPr="009A0408" w:rsidRDefault="007000E6" w:rsidP="00BE60BE">
            <w:pPr>
              <w:pStyle w:val="GOSTTableHead"/>
            </w:pPr>
            <w:r w:rsidRPr="009A0408">
              <w:t>Номер ГК</w:t>
            </w:r>
          </w:p>
        </w:tc>
      </w:tr>
      <w:tr w:rsidR="007000E6" w:rsidRPr="009A0408" w14:paraId="3FBE6685" w14:textId="77777777" w:rsidTr="007000E6">
        <w:tc>
          <w:tcPr>
            <w:tcW w:w="411" w:type="dxa"/>
            <w:shd w:val="clear" w:color="auto" w:fill="auto"/>
          </w:tcPr>
          <w:p w14:paraId="70CF6FE9" w14:textId="77777777" w:rsidR="007000E6" w:rsidRPr="009A0408" w:rsidRDefault="007000E6" w:rsidP="0018586C">
            <w:pPr>
              <w:pStyle w:val="GOSTTableNum"/>
            </w:pPr>
          </w:p>
        </w:tc>
        <w:tc>
          <w:tcPr>
            <w:tcW w:w="2859" w:type="dxa"/>
            <w:shd w:val="clear" w:color="auto" w:fill="auto"/>
          </w:tcPr>
          <w:p w14:paraId="610535FA" w14:textId="11731A9E" w:rsidR="007000E6" w:rsidRPr="009A0408" w:rsidRDefault="0018586C" w:rsidP="00BE60BE">
            <w:pPr>
              <w:pStyle w:val="GOSTTablenorm"/>
            </w:pPr>
            <w:r w:rsidRPr="009A0408">
              <w:t>Технологическая инструкция (регламент) работы с Подсистемой</w:t>
            </w:r>
          </w:p>
        </w:tc>
        <w:tc>
          <w:tcPr>
            <w:tcW w:w="3112" w:type="dxa"/>
            <w:shd w:val="clear" w:color="auto" w:fill="auto"/>
          </w:tcPr>
          <w:p w14:paraId="1FF4AD3C" w14:textId="6CB2B77E" w:rsidR="007000E6" w:rsidRPr="009A0408" w:rsidRDefault="00355CEF" w:rsidP="009A0408">
            <w:pPr>
              <w:pStyle w:val="GOSTTablenorm"/>
            </w:pPr>
            <w:r w:rsidRPr="009A0408">
              <w:t>11253715.20.05,00.ЭБ21.001-01.0</w:t>
            </w:r>
            <w:r w:rsidR="009A0408">
              <w:t>6</w:t>
            </w:r>
            <w:r w:rsidRPr="009A0408">
              <w:t xml:space="preserve"> 1(2,5,8)</w:t>
            </w:r>
          </w:p>
        </w:tc>
        <w:tc>
          <w:tcPr>
            <w:tcW w:w="707" w:type="dxa"/>
            <w:shd w:val="clear" w:color="auto" w:fill="auto"/>
          </w:tcPr>
          <w:p w14:paraId="08A6A27A" w14:textId="77777777" w:rsidR="007000E6" w:rsidRPr="009A0408" w:rsidRDefault="007000E6" w:rsidP="00BE60BE">
            <w:pPr>
              <w:pStyle w:val="GOSTTablenorm"/>
            </w:pPr>
            <w:r w:rsidRPr="009A0408">
              <w:t>-</w:t>
            </w:r>
          </w:p>
        </w:tc>
        <w:tc>
          <w:tcPr>
            <w:tcW w:w="2539" w:type="dxa"/>
            <w:shd w:val="clear" w:color="auto" w:fill="auto"/>
          </w:tcPr>
          <w:p w14:paraId="7BB3E753" w14:textId="77777777" w:rsidR="007000E6" w:rsidRPr="009A0408" w:rsidRDefault="007000E6" w:rsidP="00BE60BE">
            <w:pPr>
              <w:pStyle w:val="GOSTTablenorm"/>
            </w:pPr>
            <w:r w:rsidRPr="009A0408">
              <w:t>ФКУ0052/02/2020/РИС</w:t>
            </w:r>
          </w:p>
        </w:tc>
      </w:tr>
      <w:tr w:rsidR="007000E6" w:rsidRPr="009A0408" w14:paraId="2CFEBB26" w14:textId="77777777" w:rsidTr="007000E6">
        <w:tc>
          <w:tcPr>
            <w:tcW w:w="411" w:type="dxa"/>
            <w:shd w:val="clear" w:color="auto" w:fill="auto"/>
          </w:tcPr>
          <w:p w14:paraId="066FD077" w14:textId="77777777" w:rsidR="007000E6" w:rsidRPr="009A0408" w:rsidRDefault="007000E6" w:rsidP="0018586C">
            <w:pPr>
              <w:pStyle w:val="GOSTTableNum"/>
            </w:pPr>
          </w:p>
        </w:tc>
        <w:tc>
          <w:tcPr>
            <w:tcW w:w="2859" w:type="dxa"/>
            <w:shd w:val="clear" w:color="auto" w:fill="auto"/>
          </w:tcPr>
          <w:p w14:paraId="0A9D1809" w14:textId="3D33DDE7" w:rsidR="007000E6" w:rsidRPr="009A0408" w:rsidRDefault="0018586C" w:rsidP="00BE60BE">
            <w:pPr>
              <w:pStyle w:val="GOSTTablenorm"/>
            </w:pPr>
            <w:r w:rsidRPr="009A0408">
              <w:t xml:space="preserve">Проект </w:t>
            </w:r>
            <w:r w:rsidR="00355CEF" w:rsidRPr="009A0408">
              <w:t>О</w:t>
            </w:r>
            <w:r w:rsidRPr="009A0408">
              <w:t>писания автоматизируемых функций</w:t>
            </w:r>
          </w:p>
        </w:tc>
        <w:tc>
          <w:tcPr>
            <w:tcW w:w="3112" w:type="dxa"/>
            <w:shd w:val="clear" w:color="auto" w:fill="auto"/>
          </w:tcPr>
          <w:p w14:paraId="47AFCA97" w14:textId="70052E50" w:rsidR="007000E6" w:rsidRPr="009A0408" w:rsidRDefault="00355CEF" w:rsidP="00BE60BE">
            <w:pPr>
              <w:pStyle w:val="GOSTTablenorm"/>
            </w:pPr>
            <w:r w:rsidRPr="009A0408">
              <w:t>11253715.20.05,00.ДР.002-01.02 1(2,5,8)</w:t>
            </w:r>
          </w:p>
        </w:tc>
        <w:tc>
          <w:tcPr>
            <w:tcW w:w="707" w:type="dxa"/>
            <w:shd w:val="clear" w:color="auto" w:fill="auto"/>
          </w:tcPr>
          <w:p w14:paraId="3DFBDAF9" w14:textId="77777777" w:rsidR="007000E6" w:rsidRPr="009A0408" w:rsidRDefault="007000E6" w:rsidP="00BE60BE">
            <w:pPr>
              <w:pStyle w:val="GOSTTablenorm"/>
            </w:pPr>
            <w:r w:rsidRPr="009A0408">
              <w:t>-</w:t>
            </w:r>
          </w:p>
        </w:tc>
        <w:tc>
          <w:tcPr>
            <w:tcW w:w="2539" w:type="dxa"/>
            <w:shd w:val="clear" w:color="auto" w:fill="auto"/>
          </w:tcPr>
          <w:p w14:paraId="020C4D51" w14:textId="77777777" w:rsidR="007000E6" w:rsidRPr="009A0408" w:rsidRDefault="007000E6" w:rsidP="00BE60BE">
            <w:pPr>
              <w:pStyle w:val="GOSTTablenorm"/>
            </w:pPr>
            <w:r w:rsidRPr="009A0408">
              <w:t>ФКУ0052/02/2020/РИС</w:t>
            </w:r>
          </w:p>
        </w:tc>
      </w:tr>
      <w:tr w:rsidR="007000E6" w:rsidRPr="009A0408" w14:paraId="7615412B" w14:textId="77777777" w:rsidTr="007000E6">
        <w:tc>
          <w:tcPr>
            <w:tcW w:w="411" w:type="dxa"/>
            <w:shd w:val="clear" w:color="auto" w:fill="auto"/>
          </w:tcPr>
          <w:p w14:paraId="435E666A" w14:textId="77777777" w:rsidR="007000E6" w:rsidRPr="009A0408" w:rsidRDefault="007000E6" w:rsidP="0018586C">
            <w:pPr>
              <w:pStyle w:val="GOSTTableNum"/>
            </w:pPr>
          </w:p>
        </w:tc>
        <w:tc>
          <w:tcPr>
            <w:tcW w:w="2859" w:type="dxa"/>
            <w:shd w:val="clear" w:color="auto" w:fill="auto"/>
          </w:tcPr>
          <w:p w14:paraId="178BD789" w14:textId="22C8EFCC" w:rsidR="007000E6" w:rsidRPr="009A0408" w:rsidRDefault="0018586C" w:rsidP="00BE60BE">
            <w:pPr>
              <w:pStyle w:val="GOSTTablenorm"/>
            </w:pPr>
            <w:r w:rsidRPr="009A0408">
              <w:t>Описание информационного обеспечения</w:t>
            </w:r>
          </w:p>
        </w:tc>
        <w:tc>
          <w:tcPr>
            <w:tcW w:w="3112" w:type="dxa"/>
            <w:shd w:val="clear" w:color="auto" w:fill="auto"/>
          </w:tcPr>
          <w:p w14:paraId="6AD8733D" w14:textId="7620AC14" w:rsidR="007000E6" w:rsidRPr="009A0408" w:rsidRDefault="00C81B45" w:rsidP="00BE60BE">
            <w:pPr>
              <w:pStyle w:val="GOSTTablenorm"/>
            </w:pPr>
            <w:r w:rsidRPr="009A0408">
              <w:t>54819512.20.05,00.ЭБ16.001-02.00 1(2,5,8)</w:t>
            </w:r>
          </w:p>
        </w:tc>
        <w:tc>
          <w:tcPr>
            <w:tcW w:w="707" w:type="dxa"/>
            <w:shd w:val="clear" w:color="auto" w:fill="auto"/>
          </w:tcPr>
          <w:p w14:paraId="0CC9EE83" w14:textId="77777777" w:rsidR="007000E6" w:rsidRPr="009A0408" w:rsidRDefault="007000E6" w:rsidP="00BE60BE">
            <w:pPr>
              <w:pStyle w:val="GOSTTablenorm"/>
            </w:pPr>
            <w:r w:rsidRPr="009A0408">
              <w:t>-</w:t>
            </w:r>
          </w:p>
        </w:tc>
        <w:tc>
          <w:tcPr>
            <w:tcW w:w="2539" w:type="dxa"/>
            <w:shd w:val="clear" w:color="auto" w:fill="auto"/>
          </w:tcPr>
          <w:p w14:paraId="39CFDB1A" w14:textId="36391C5C" w:rsidR="007000E6" w:rsidRPr="009A0408" w:rsidRDefault="00C81B45" w:rsidP="00BE60BE">
            <w:pPr>
              <w:pStyle w:val="GOSTTablenorm"/>
            </w:pPr>
            <w:r w:rsidRPr="009A0408">
              <w:t>ФКУ0588/11/2022/РИС</w:t>
            </w:r>
          </w:p>
        </w:tc>
      </w:tr>
      <w:tr w:rsidR="007000E6" w:rsidRPr="009A0408" w14:paraId="3EE45996" w14:textId="77777777" w:rsidTr="007000E6">
        <w:tc>
          <w:tcPr>
            <w:tcW w:w="411" w:type="dxa"/>
            <w:shd w:val="clear" w:color="auto" w:fill="auto"/>
          </w:tcPr>
          <w:p w14:paraId="28720ED3" w14:textId="77777777" w:rsidR="007000E6" w:rsidRPr="009A0408" w:rsidRDefault="007000E6" w:rsidP="0018586C">
            <w:pPr>
              <w:pStyle w:val="GOSTTableNum"/>
            </w:pPr>
          </w:p>
        </w:tc>
        <w:tc>
          <w:tcPr>
            <w:tcW w:w="2859" w:type="dxa"/>
            <w:shd w:val="clear" w:color="auto" w:fill="auto"/>
          </w:tcPr>
          <w:p w14:paraId="3AAF8666" w14:textId="134B6428" w:rsidR="007000E6" w:rsidRPr="009A0408" w:rsidRDefault="0018586C" w:rsidP="00BE60BE">
            <w:pPr>
              <w:pStyle w:val="GOSTTablenorm"/>
            </w:pPr>
            <w:r w:rsidRPr="009A0408">
              <w:t>Описание организации информационной базы</w:t>
            </w:r>
          </w:p>
        </w:tc>
        <w:tc>
          <w:tcPr>
            <w:tcW w:w="3112" w:type="dxa"/>
            <w:shd w:val="clear" w:color="auto" w:fill="auto"/>
          </w:tcPr>
          <w:p w14:paraId="7AC3D769" w14:textId="78840053" w:rsidR="007000E6" w:rsidRPr="009A0408" w:rsidRDefault="00355CEF" w:rsidP="005925B3">
            <w:pPr>
              <w:pStyle w:val="GOSTTablenorm"/>
            </w:pPr>
            <w:r w:rsidRPr="009A0408">
              <w:t>11253715.20.05,00.ЭБ17.001-01.0</w:t>
            </w:r>
            <w:r w:rsidR="005925B3" w:rsidRPr="009A0408">
              <w:t>2</w:t>
            </w:r>
            <w:r w:rsidRPr="009A0408">
              <w:t xml:space="preserve"> 1(2,5,8)</w:t>
            </w:r>
          </w:p>
        </w:tc>
        <w:tc>
          <w:tcPr>
            <w:tcW w:w="707" w:type="dxa"/>
            <w:shd w:val="clear" w:color="auto" w:fill="auto"/>
          </w:tcPr>
          <w:p w14:paraId="462BC79D" w14:textId="77777777" w:rsidR="007000E6" w:rsidRPr="009A0408" w:rsidRDefault="007000E6" w:rsidP="00BE60BE">
            <w:pPr>
              <w:pStyle w:val="GOSTTablenorm"/>
            </w:pPr>
            <w:r w:rsidRPr="009A0408">
              <w:t>-</w:t>
            </w:r>
          </w:p>
        </w:tc>
        <w:tc>
          <w:tcPr>
            <w:tcW w:w="2539" w:type="dxa"/>
            <w:shd w:val="clear" w:color="auto" w:fill="auto"/>
          </w:tcPr>
          <w:p w14:paraId="18959E3D" w14:textId="77777777" w:rsidR="007000E6" w:rsidRPr="009A0408" w:rsidRDefault="007000E6" w:rsidP="00BE60BE">
            <w:pPr>
              <w:pStyle w:val="GOSTTablenorm"/>
            </w:pPr>
            <w:r w:rsidRPr="009A0408">
              <w:t>ФКУ0052/02/2020/РИС</w:t>
            </w:r>
          </w:p>
        </w:tc>
      </w:tr>
      <w:tr w:rsidR="007000E6" w:rsidRPr="009A0408" w14:paraId="011C76C8" w14:textId="77777777" w:rsidTr="007000E6">
        <w:tc>
          <w:tcPr>
            <w:tcW w:w="411" w:type="dxa"/>
            <w:shd w:val="clear" w:color="auto" w:fill="auto"/>
          </w:tcPr>
          <w:p w14:paraId="594D97A6" w14:textId="77777777" w:rsidR="007000E6" w:rsidRPr="009A0408" w:rsidRDefault="007000E6" w:rsidP="0018586C">
            <w:pPr>
              <w:pStyle w:val="GOSTTableNum"/>
            </w:pPr>
          </w:p>
        </w:tc>
        <w:tc>
          <w:tcPr>
            <w:tcW w:w="2859" w:type="dxa"/>
            <w:shd w:val="clear" w:color="auto" w:fill="auto"/>
          </w:tcPr>
          <w:p w14:paraId="10BF9213" w14:textId="4E4E052F" w:rsidR="007000E6" w:rsidRPr="009A0408" w:rsidRDefault="0018586C" w:rsidP="00BE60BE">
            <w:pPr>
              <w:pStyle w:val="GOSTTablenorm"/>
            </w:pPr>
            <w:r w:rsidRPr="009A0408">
              <w:t>Требования к информационному взаимодействию Подсистемы с внешними информационными системами</w:t>
            </w:r>
          </w:p>
        </w:tc>
        <w:tc>
          <w:tcPr>
            <w:tcW w:w="3112" w:type="dxa"/>
            <w:shd w:val="clear" w:color="auto" w:fill="auto"/>
          </w:tcPr>
          <w:p w14:paraId="2053A36B" w14:textId="7D0F486B" w:rsidR="007000E6" w:rsidRPr="009A0408" w:rsidRDefault="00355CEF" w:rsidP="00BE60BE">
            <w:pPr>
              <w:pStyle w:val="GOSTTablenorm"/>
            </w:pPr>
            <w:r w:rsidRPr="009A0408">
              <w:t>11253715.20.05,00.ЭБ12.001-01.02 1(2,5,8)</w:t>
            </w:r>
          </w:p>
        </w:tc>
        <w:tc>
          <w:tcPr>
            <w:tcW w:w="707" w:type="dxa"/>
            <w:shd w:val="clear" w:color="auto" w:fill="auto"/>
          </w:tcPr>
          <w:p w14:paraId="43B10268" w14:textId="77777777" w:rsidR="007000E6" w:rsidRPr="009A0408" w:rsidRDefault="007000E6" w:rsidP="00BE60BE">
            <w:pPr>
              <w:pStyle w:val="GOSTTablenorm"/>
            </w:pPr>
            <w:r w:rsidRPr="009A0408">
              <w:t>-</w:t>
            </w:r>
          </w:p>
        </w:tc>
        <w:tc>
          <w:tcPr>
            <w:tcW w:w="2539" w:type="dxa"/>
            <w:shd w:val="clear" w:color="auto" w:fill="auto"/>
          </w:tcPr>
          <w:p w14:paraId="78B63502" w14:textId="77777777" w:rsidR="007000E6" w:rsidRPr="009A0408" w:rsidRDefault="007000E6" w:rsidP="00BE60BE">
            <w:pPr>
              <w:pStyle w:val="GOSTTablenorm"/>
            </w:pPr>
            <w:r w:rsidRPr="009A0408">
              <w:t>ФКУ0052/02/2020/РИС</w:t>
            </w:r>
          </w:p>
        </w:tc>
      </w:tr>
      <w:tr w:rsidR="007000E6" w:rsidRPr="009A0408" w14:paraId="58F0C998" w14:textId="77777777" w:rsidTr="007000E6">
        <w:tc>
          <w:tcPr>
            <w:tcW w:w="411" w:type="dxa"/>
            <w:shd w:val="clear" w:color="auto" w:fill="auto"/>
          </w:tcPr>
          <w:p w14:paraId="3C057D3F" w14:textId="77777777" w:rsidR="007000E6" w:rsidRPr="009A0408" w:rsidRDefault="007000E6" w:rsidP="0018586C">
            <w:pPr>
              <w:pStyle w:val="GOSTTableNum"/>
            </w:pPr>
          </w:p>
        </w:tc>
        <w:tc>
          <w:tcPr>
            <w:tcW w:w="2859" w:type="dxa"/>
            <w:shd w:val="clear" w:color="auto" w:fill="auto"/>
          </w:tcPr>
          <w:p w14:paraId="39A2A245" w14:textId="13294667" w:rsidR="007000E6" w:rsidRPr="009A0408" w:rsidRDefault="00355CEF" w:rsidP="00BE60BE">
            <w:pPr>
              <w:pStyle w:val="GOSTTablenorm"/>
            </w:pPr>
            <w:r w:rsidRPr="009A0408">
              <w:rPr>
                <w:rFonts w:eastAsia="Calibri"/>
              </w:rPr>
              <w:t>Руководство работников (представителей) участников системы «Электронный бюджет» по работе с подсистемой (компонентом, модулем)</w:t>
            </w:r>
            <w:r w:rsidR="00197AA7" w:rsidRPr="009A0408">
              <w:rPr>
                <w:rFonts w:eastAsia="Calibri"/>
              </w:rPr>
              <w:t xml:space="preserve">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c>
          <w:tcPr>
            <w:tcW w:w="3112" w:type="dxa"/>
            <w:shd w:val="clear" w:color="auto" w:fill="auto"/>
          </w:tcPr>
          <w:p w14:paraId="2F3801D7" w14:textId="48F056AD" w:rsidR="007000E6" w:rsidRPr="009A0408" w:rsidRDefault="00355CEF" w:rsidP="00BE60BE">
            <w:pPr>
              <w:pStyle w:val="GOSTTablenorm"/>
            </w:pPr>
            <w:r w:rsidRPr="009A0408">
              <w:t>54819512.20.13,00.ЭБ26.001-04.00 1(2,5,8)</w:t>
            </w:r>
          </w:p>
        </w:tc>
        <w:tc>
          <w:tcPr>
            <w:tcW w:w="707" w:type="dxa"/>
            <w:shd w:val="clear" w:color="auto" w:fill="auto"/>
          </w:tcPr>
          <w:p w14:paraId="12AB679B" w14:textId="77777777" w:rsidR="007000E6" w:rsidRPr="009A0408" w:rsidRDefault="007000E6" w:rsidP="00BE60BE">
            <w:pPr>
              <w:pStyle w:val="GOSTTablenorm"/>
            </w:pPr>
            <w:r w:rsidRPr="009A0408">
              <w:t>-</w:t>
            </w:r>
          </w:p>
        </w:tc>
        <w:tc>
          <w:tcPr>
            <w:tcW w:w="2539" w:type="dxa"/>
            <w:shd w:val="clear" w:color="auto" w:fill="auto"/>
          </w:tcPr>
          <w:p w14:paraId="54B25842" w14:textId="2650DA5C" w:rsidR="007000E6" w:rsidRPr="009A0408" w:rsidRDefault="00355CEF" w:rsidP="00BE60BE">
            <w:pPr>
              <w:pStyle w:val="GOSTTablenorm"/>
            </w:pPr>
            <w:r w:rsidRPr="009A0408">
              <w:t>ФКУ0173/06/2020/РИС</w:t>
            </w:r>
          </w:p>
        </w:tc>
      </w:tr>
    </w:tbl>
    <w:p w14:paraId="3B556AA2" w14:textId="77777777" w:rsidR="002455EF" w:rsidRPr="009A0408" w:rsidRDefault="00055930" w:rsidP="002455EF">
      <w:pPr>
        <w:pStyle w:val="GOSTReg"/>
      </w:pPr>
      <w:bookmarkStart w:id="37" w:name="_Toc137816583"/>
      <w:r w:rsidRPr="009A0408">
        <w:lastRenderedPageBreak/>
        <w:t>Перечень терминов и сокращени</w:t>
      </w:r>
      <w:r w:rsidR="002455EF" w:rsidRPr="009A0408">
        <w:t>й</w:t>
      </w:r>
      <w:bookmarkEnd w:id="4"/>
      <w:bookmarkEnd w:id="37"/>
    </w:p>
    <w:p w14:paraId="56E88EC2" w14:textId="1E583D61" w:rsidR="00C50C38" w:rsidRPr="009A0408" w:rsidRDefault="00C50C38" w:rsidP="00C50C38">
      <w:pPr>
        <w:pStyle w:val="GOSTNormal"/>
      </w:pPr>
      <w:r w:rsidRPr="009A0408">
        <w:t>Перечень терминов и сокращений, используемых в документе, приведен в таблице</w:t>
      </w:r>
      <w:r w:rsidR="00DE17C6" w:rsidRPr="009A0408">
        <w:t> </w:t>
      </w:r>
      <w:r w:rsidR="0069377D" w:rsidRPr="009A0408">
        <w:fldChar w:fldCharType="begin"/>
      </w:r>
      <w:r w:rsidRPr="009A0408">
        <w:instrText xml:space="preserve"> REF _Ref535601744 \h </w:instrText>
      </w:r>
      <w:r w:rsidR="009A0408">
        <w:instrText xml:space="preserve"> \* MERGEFORMAT </w:instrText>
      </w:r>
      <w:r w:rsidR="0069377D" w:rsidRPr="009A0408">
        <w:fldChar w:fldCharType="separate"/>
      </w:r>
      <w:r w:rsidR="009A0408">
        <w:rPr>
          <w:noProof/>
        </w:rPr>
        <w:t>2</w:t>
      </w:r>
      <w:r w:rsidR="0069377D" w:rsidRPr="009A0408">
        <w:fldChar w:fldCharType="end"/>
      </w:r>
      <w:r w:rsidRPr="009A0408">
        <w:t>.</w:t>
      </w:r>
    </w:p>
    <w:p w14:paraId="32B99460" w14:textId="05A6861D" w:rsidR="00C50C38" w:rsidRPr="009A0408" w:rsidRDefault="00C51EEF" w:rsidP="00BD09AB">
      <w:pPr>
        <w:pStyle w:val="GOSTNameTable"/>
        <w:numPr>
          <w:ilvl w:val="0"/>
          <w:numId w:val="7"/>
        </w:numPr>
        <w:tabs>
          <w:tab w:val="num" w:pos="1021"/>
        </w:tabs>
      </w:pPr>
      <w:r w:rsidRPr="009A0408">
        <w:rPr>
          <w:noProof/>
        </w:rPr>
        <w:fldChar w:fldCharType="begin"/>
      </w:r>
      <w:r w:rsidRPr="009A0408">
        <w:rPr>
          <w:noProof/>
        </w:rPr>
        <w:instrText xml:space="preserve"> SEQ Таблица \* ARABIC </w:instrText>
      </w:r>
      <w:r w:rsidRPr="009A0408">
        <w:rPr>
          <w:noProof/>
        </w:rPr>
        <w:fldChar w:fldCharType="separate"/>
      </w:r>
      <w:bookmarkStart w:id="38" w:name="_Ref535601744"/>
      <w:bookmarkStart w:id="39" w:name="_Toc445283"/>
      <w:bookmarkStart w:id="40" w:name="_Toc137816657"/>
      <w:r w:rsidR="009A0408">
        <w:rPr>
          <w:noProof/>
        </w:rPr>
        <w:t>2</w:t>
      </w:r>
      <w:bookmarkEnd w:id="38"/>
      <w:r w:rsidRPr="009A0408">
        <w:rPr>
          <w:noProof/>
        </w:rPr>
        <w:fldChar w:fldCharType="end"/>
      </w:r>
      <w:r w:rsidR="00C50C38" w:rsidRPr="009A0408">
        <w:t>. Перечень терминов и сокращений</w:t>
      </w:r>
      <w:bookmarkEnd w:id="39"/>
      <w:bookmarkEnd w:id="40"/>
    </w:p>
    <w:tbl>
      <w:tblPr>
        <w:tblStyle w:val="GOSTTable"/>
        <w:tblW w:w="5000" w:type="pct"/>
        <w:tblLook w:val="01E0" w:firstRow="1" w:lastRow="1" w:firstColumn="1" w:lastColumn="1" w:noHBand="0" w:noVBand="0"/>
      </w:tblPr>
      <w:tblGrid>
        <w:gridCol w:w="2122"/>
        <w:gridCol w:w="7506"/>
      </w:tblGrid>
      <w:tr w:rsidR="00BE670B" w:rsidRPr="009A0408" w14:paraId="0C023E86" w14:textId="77777777" w:rsidTr="009419A8">
        <w:trPr>
          <w:cnfStyle w:val="100000000000" w:firstRow="1" w:lastRow="0" w:firstColumn="0" w:lastColumn="0" w:oddVBand="0" w:evenVBand="0" w:oddHBand="0" w:evenHBand="0" w:firstRowFirstColumn="0" w:firstRowLastColumn="0" w:lastRowFirstColumn="0" w:lastRowLastColumn="0"/>
        </w:trPr>
        <w:tc>
          <w:tcPr>
            <w:tcW w:w="1102" w:type="pct"/>
          </w:tcPr>
          <w:p w14:paraId="1D9E3ED9" w14:textId="77777777" w:rsidR="00BE670B" w:rsidRPr="009A0408" w:rsidRDefault="00BE670B" w:rsidP="00C50C38">
            <w:pPr>
              <w:pStyle w:val="GOSTTableHead"/>
            </w:pPr>
            <w:bookmarkStart w:id="41" w:name="_Ref190858709"/>
            <w:r w:rsidRPr="009A0408">
              <w:t>Термин/сокращение</w:t>
            </w:r>
          </w:p>
        </w:tc>
        <w:tc>
          <w:tcPr>
            <w:tcW w:w="3898" w:type="pct"/>
          </w:tcPr>
          <w:p w14:paraId="5ADDDA08" w14:textId="77777777" w:rsidR="00BE670B" w:rsidRPr="009A0408" w:rsidRDefault="00BE670B" w:rsidP="00C50C38">
            <w:pPr>
              <w:pStyle w:val="GOSTTableHead"/>
            </w:pPr>
            <w:r w:rsidRPr="009A0408">
              <w:t>Определение/расшифровка</w:t>
            </w:r>
          </w:p>
        </w:tc>
      </w:tr>
      <w:tr w:rsidR="00BE670B" w:rsidRPr="009A0408" w14:paraId="74C5BCB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D255772" w14:textId="77777777" w:rsidR="00BE670B" w:rsidRPr="009A0408" w:rsidRDefault="00BE670B" w:rsidP="00AA3D66">
            <w:pPr>
              <w:pStyle w:val="GOSTTablenorm"/>
            </w:pPr>
            <w:r w:rsidRPr="009A0408">
              <w:t>CPU</w:t>
            </w:r>
          </w:p>
        </w:tc>
        <w:tc>
          <w:tcPr>
            <w:tcW w:w="3898" w:type="pct"/>
          </w:tcPr>
          <w:p w14:paraId="2C98962B" w14:textId="77777777" w:rsidR="00BE670B" w:rsidRPr="009A0408" w:rsidRDefault="00BE670B" w:rsidP="00AA3D66">
            <w:pPr>
              <w:pStyle w:val="GOSTTablenorm"/>
            </w:pPr>
            <w:r w:rsidRPr="009A0408">
              <w:t>Central processing unit. Электронный блок либо интегральная схема (микропроцессор), исполняющая машинные инструкции (код программ), главная часть аппаратного обеспечения компьютера или программируемого логического контроллера</w:t>
            </w:r>
          </w:p>
        </w:tc>
      </w:tr>
      <w:tr w:rsidR="00BE670B" w:rsidRPr="009A0408" w14:paraId="07031870"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0E5DB86" w14:textId="77777777" w:rsidR="00BE670B" w:rsidRPr="009A0408" w:rsidRDefault="00BE670B" w:rsidP="00AA3D66">
            <w:pPr>
              <w:pStyle w:val="GOSTTablenorm"/>
            </w:pPr>
            <w:r w:rsidRPr="009A0408">
              <w:t>eToken</w:t>
            </w:r>
          </w:p>
        </w:tc>
        <w:tc>
          <w:tcPr>
            <w:tcW w:w="3898" w:type="pct"/>
          </w:tcPr>
          <w:p w14:paraId="6D23871B" w14:textId="77777777" w:rsidR="00BE670B" w:rsidRPr="009A0408" w:rsidRDefault="00BE670B" w:rsidP="00AA3D66">
            <w:pPr>
              <w:pStyle w:val="GOSTTablenorm"/>
            </w:pPr>
            <w:r w:rsidRPr="009A0408">
              <w:t>Аппаратные и программные решения иностранного производства в области аутентификации, защиты информации и электронной подписи. (производитель: израильская компания «Aladdin Knowledge Systems»)</w:t>
            </w:r>
          </w:p>
        </w:tc>
      </w:tr>
      <w:tr w:rsidR="00BE670B" w:rsidRPr="009A0408" w14:paraId="19E6CE4C"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CCD3D75" w14:textId="77777777" w:rsidR="00BE670B" w:rsidRPr="009A0408" w:rsidRDefault="00BE670B" w:rsidP="00AA3D66">
            <w:pPr>
              <w:pStyle w:val="GOSTTablenorm"/>
            </w:pPr>
            <w:r w:rsidRPr="009A0408">
              <w:t>GUID (Гуид)</w:t>
            </w:r>
          </w:p>
        </w:tc>
        <w:tc>
          <w:tcPr>
            <w:tcW w:w="3898" w:type="pct"/>
          </w:tcPr>
          <w:p w14:paraId="08BB70E6" w14:textId="77777777" w:rsidR="00BE670B" w:rsidRPr="009A0408" w:rsidRDefault="00BE670B" w:rsidP="00AA3D66">
            <w:pPr>
              <w:pStyle w:val="GOSTTablenorm"/>
            </w:pPr>
            <w:r w:rsidRPr="009A0408">
              <w:t>Globally Unique Identifier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 XXXXXXXX-XXXX-XXXX-XXXX-XXXXXXXXXXXX</w:t>
            </w:r>
          </w:p>
        </w:tc>
      </w:tr>
      <w:tr w:rsidR="00BE670B" w:rsidRPr="009A0408" w14:paraId="69B88049"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684E990" w14:textId="77777777" w:rsidR="00BE670B" w:rsidRPr="009A0408" w:rsidRDefault="00BE670B" w:rsidP="00AA3D66">
            <w:pPr>
              <w:pStyle w:val="GOSTTablenorm"/>
            </w:pPr>
            <w:r w:rsidRPr="009A0408">
              <w:t>Java</w:t>
            </w:r>
          </w:p>
        </w:tc>
        <w:tc>
          <w:tcPr>
            <w:tcW w:w="3898" w:type="pct"/>
          </w:tcPr>
          <w:p w14:paraId="74011CBD" w14:textId="77777777" w:rsidR="00BE670B" w:rsidRPr="009A0408" w:rsidRDefault="00BE670B" w:rsidP="00AA3D66">
            <w:pPr>
              <w:pStyle w:val="GOSTTablenorm"/>
            </w:pPr>
            <w:r w:rsidRPr="009A0408">
              <w:t>Язык программирования и платформа создания приложений</w:t>
            </w:r>
          </w:p>
        </w:tc>
      </w:tr>
      <w:tr w:rsidR="00BE670B" w:rsidRPr="009A0408" w14:paraId="1142258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61E53A6" w14:textId="77777777" w:rsidR="00BE670B" w:rsidRPr="009A0408" w:rsidRDefault="00BE670B" w:rsidP="00AA3D66">
            <w:pPr>
              <w:pStyle w:val="GOSTTablenorm"/>
            </w:pPr>
            <w:r w:rsidRPr="009A0408">
              <w:t>Jinn-Client</w:t>
            </w:r>
          </w:p>
        </w:tc>
        <w:tc>
          <w:tcPr>
            <w:tcW w:w="3898" w:type="pct"/>
          </w:tcPr>
          <w:p w14:paraId="347BED0F" w14:textId="77777777" w:rsidR="00BE670B" w:rsidRPr="009A0408" w:rsidRDefault="00BE670B" w:rsidP="00AA3D66">
            <w:pPr>
              <w:pStyle w:val="GOSTTablenorm"/>
            </w:pPr>
            <w:r w:rsidRPr="009A0408">
              <w:t>Сертифицированное средство криптографической защиты информации для создания электронной подписи</w:t>
            </w:r>
          </w:p>
        </w:tc>
      </w:tr>
      <w:tr w:rsidR="00BE670B" w:rsidRPr="009A0408" w14:paraId="1E12C494"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1A7688B" w14:textId="77777777" w:rsidR="00BE670B" w:rsidRPr="009A0408" w:rsidRDefault="00BE670B" w:rsidP="00AA3D66">
            <w:pPr>
              <w:pStyle w:val="GOSTTablenorm"/>
            </w:pPr>
            <w:r w:rsidRPr="009A0408">
              <w:t>ODS</w:t>
            </w:r>
          </w:p>
        </w:tc>
        <w:tc>
          <w:tcPr>
            <w:tcW w:w="3898" w:type="pct"/>
          </w:tcPr>
          <w:p w14:paraId="7E62598F" w14:textId="77777777" w:rsidR="00BE670B" w:rsidRPr="009A0408" w:rsidRDefault="00BE670B" w:rsidP="00AA3D66">
            <w:pPr>
              <w:pStyle w:val="GOSTTablenorm"/>
            </w:pPr>
            <w:r w:rsidRPr="009A0408">
              <w:t>Открытый формат для электронных таблиц, выполненных в соответствии со стандартом OpenDocument Format</w:t>
            </w:r>
          </w:p>
        </w:tc>
      </w:tr>
      <w:tr w:rsidR="00BE670B" w:rsidRPr="009A0408" w14:paraId="5D5D4AFF"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10C1E88" w14:textId="77777777" w:rsidR="00BE670B" w:rsidRPr="009A0408" w:rsidRDefault="00BE670B" w:rsidP="00AA3D66">
            <w:pPr>
              <w:pStyle w:val="GOSTTablenorm"/>
            </w:pPr>
            <w:r w:rsidRPr="009A0408">
              <w:t>ODT</w:t>
            </w:r>
          </w:p>
        </w:tc>
        <w:tc>
          <w:tcPr>
            <w:tcW w:w="3898" w:type="pct"/>
          </w:tcPr>
          <w:p w14:paraId="58FC2D28" w14:textId="77777777" w:rsidR="00BE670B" w:rsidRPr="009A0408" w:rsidRDefault="00BE670B" w:rsidP="00AA3D66">
            <w:pPr>
              <w:pStyle w:val="GOSTTablenorm"/>
            </w:pPr>
            <w:r w:rsidRPr="009A0408">
              <w:t>Открытый формат для текстовых документов, выполненных в соответствии со стандартом OpenDocument Format</w:t>
            </w:r>
          </w:p>
        </w:tc>
      </w:tr>
      <w:tr w:rsidR="00BE670B" w:rsidRPr="009A0408" w14:paraId="04D18FCE"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F12EEF4" w14:textId="77777777" w:rsidR="00BE670B" w:rsidRPr="009A0408" w:rsidRDefault="00BE670B" w:rsidP="00AA3D66">
            <w:pPr>
              <w:pStyle w:val="GOSTTablenorm"/>
            </w:pPr>
            <w:r w:rsidRPr="009A0408">
              <w:t>PDF</w:t>
            </w:r>
          </w:p>
        </w:tc>
        <w:tc>
          <w:tcPr>
            <w:tcW w:w="3898" w:type="pct"/>
          </w:tcPr>
          <w:p w14:paraId="7465EA11" w14:textId="77777777" w:rsidR="00BE670B" w:rsidRPr="009A0408" w:rsidRDefault="00BE670B" w:rsidP="00AA3D66">
            <w:pPr>
              <w:pStyle w:val="GOSTTablenorm"/>
            </w:pPr>
            <w:r w:rsidRPr="009A0408">
              <w:t>Portable Document Format – формат электронных документов, предназначенный для представления в электронном виде полиграфической продукции</w:t>
            </w:r>
          </w:p>
        </w:tc>
      </w:tr>
      <w:tr w:rsidR="00BE670B" w:rsidRPr="009A0408" w14:paraId="26AA934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6868E9A" w14:textId="77777777" w:rsidR="00BE670B" w:rsidRPr="009A0408" w:rsidRDefault="00BE670B" w:rsidP="00AA3D66">
            <w:pPr>
              <w:pStyle w:val="GOSTTablenorm"/>
            </w:pPr>
            <w:r w:rsidRPr="009A0408">
              <w:t>RTF</w:t>
            </w:r>
          </w:p>
        </w:tc>
        <w:tc>
          <w:tcPr>
            <w:tcW w:w="3898" w:type="pct"/>
          </w:tcPr>
          <w:p w14:paraId="23198FB3" w14:textId="77777777" w:rsidR="00BE670B" w:rsidRPr="009A0408" w:rsidRDefault="00BE670B" w:rsidP="00AA3D66">
            <w:pPr>
              <w:pStyle w:val="GOSTTablenorm"/>
            </w:pPr>
            <w:r w:rsidRPr="009A0408">
              <w:t>Reach Text Format. Формат электронных документов, предназначенный для хранения размеченных текстовых документов</w:t>
            </w:r>
          </w:p>
        </w:tc>
      </w:tr>
      <w:tr w:rsidR="00BE670B" w:rsidRPr="009A0408" w14:paraId="664D28F2"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8E0EF0B" w14:textId="77777777" w:rsidR="00BE670B" w:rsidRPr="009A0408" w:rsidRDefault="00BE670B" w:rsidP="00AA3D66">
            <w:pPr>
              <w:pStyle w:val="GOSTTablenorm"/>
              <w:rPr>
                <w:rStyle w:val="GOSTReporterror"/>
              </w:rPr>
            </w:pPr>
            <w:r w:rsidRPr="009A0408">
              <w:t>ruToken</w:t>
            </w:r>
          </w:p>
        </w:tc>
        <w:tc>
          <w:tcPr>
            <w:tcW w:w="3898" w:type="pct"/>
          </w:tcPr>
          <w:p w14:paraId="683F7A8C" w14:textId="77777777" w:rsidR="00BE670B" w:rsidRPr="009A0408" w:rsidRDefault="00BE670B" w:rsidP="00AA3D66">
            <w:pPr>
              <w:pStyle w:val="GOSTTablenorm"/>
            </w:pPr>
            <w:r w:rsidRPr="009A0408">
              <w:t>Аппаратные и программные решения российского производства в области аутентификации, защиты информации и электронной подписи. (производитель: компания «Актив»)</w:t>
            </w:r>
          </w:p>
        </w:tc>
      </w:tr>
      <w:tr w:rsidR="00BE670B" w:rsidRPr="009A0408" w14:paraId="48653B2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928AED2" w14:textId="77777777" w:rsidR="00BE670B" w:rsidRPr="009A0408" w:rsidRDefault="00BE670B" w:rsidP="00AA3D66">
            <w:pPr>
              <w:pStyle w:val="GOSTTablenorm"/>
            </w:pPr>
            <w:r w:rsidRPr="009A0408">
              <w:t>SMTP</w:t>
            </w:r>
          </w:p>
        </w:tc>
        <w:tc>
          <w:tcPr>
            <w:tcW w:w="3898" w:type="pct"/>
          </w:tcPr>
          <w:p w14:paraId="68C77F22" w14:textId="77777777" w:rsidR="00BE670B" w:rsidRPr="009A0408" w:rsidRDefault="00BE670B" w:rsidP="00AA3D66">
            <w:pPr>
              <w:pStyle w:val="GOSTTablenorm"/>
            </w:pPr>
            <w:r w:rsidRPr="009A0408">
              <w:rPr>
                <w:lang w:val="en-US"/>
              </w:rPr>
              <w:t>Simple</w:t>
            </w:r>
            <w:r w:rsidRPr="009A0408">
              <w:t xml:space="preserve"> </w:t>
            </w:r>
            <w:r w:rsidRPr="009A0408">
              <w:rPr>
                <w:lang w:val="en-US"/>
              </w:rPr>
              <w:t>Mail</w:t>
            </w:r>
            <w:r w:rsidRPr="009A0408">
              <w:t xml:space="preserve"> </w:t>
            </w:r>
            <w:r w:rsidRPr="009A0408">
              <w:rPr>
                <w:lang w:val="en-US"/>
              </w:rPr>
              <w:t>Transfer</w:t>
            </w:r>
            <w:r w:rsidRPr="009A0408">
              <w:t xml:space="preserve"> </w:t>
            </w:r>
            <w:r w:rsidRPr="009A0408">
              <w:rPr>
                <w:lang w:val="en-US"/>
              </w:rPr>
              <w:t>Protocol</w:t>
            </w:r>
            <w:r w:rsidRPr="009A0408">
              <w:t xml:space="preserve"> – широко используемый сетевой протокол, предназначенный для передачи электронной почты в сетях TCP/IP</w:t>
            </w:r>
          </w:p>
        </w:tc>
      </w:tr>
      <w:tr w:rsidR="00BE670B" w:rsidRPr="009A0408" w14:paraId="043AC45D"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E9C28E7" w14:textId="77777777" w:rsidR="00BE670B" w:rsidRPr="009A0408" w:rsidRDefault="00BE670B" w:rsidP="00AA3D66">
            <w:pPr>
              <w:pStyle w:val="GOSTTablenorm"/>
            </w:pPr>
            <w:r w:rsidRPr="009A0408">
              <w:t>SSO</w:t>
            </w:r>
          </w:p>
        </w:tc>
        <w:tc>
          <w:tcPr>
            <w:tcW w:w="3898" w:type="pct"/>
          </w:tcPr>
          <w:p w14:paraId="77DA13E9" w14:textId="77777777" w:rsidR="00BE670B" w:rsidRPr="009A0408" w:rsidRDefault="00BE670B" w:rsidP="00AA3D66">
            <w:pPr>
              <w:pStyle w:val="GOSTTablenorm"/>
            </w:pPr>
            <w:r w:rsidRPr="009A0408">
              <w:t>Single Sign-On. Технология, обеспечивающая однократный ввод идентифицирующей и аутентифицирующей информации для аутентификации и авторизации пользователей на доступ к нескольким функциональным и технологическим подсистемам</w:t>
            </w:r>
          </w:p>
        </w:tc>
      </w:tr>
      <w:tr w:rsidR="00BE670B" w:rsidRPr="009A0408" w14:paraId="1DBDE23C"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D8BDADB" w14:textId="77777777" w:rsidR="00BE670B" w:rsidRPr="009A0408" w:rsidRDefault="00BE670B" w:rsidP="00AA3D66">
            <w:pPr>
              <w:pStyle w:val="GOSTTablenorm"/>
            </w:pPr>
            <w:r w:rsidRPr="009A0408">
              <w:t>TLS</w:t>
            </w:r>
          </w:p>
        </w:tc>
        <w:tc>
          <w:tcPr>
            <w:tcW w:w="3898" w:type="pct"/>
          </w:tcPr>
          <w:p w14:paraId="5957F0CE" w14:textId="77777777" w:rsidR="00BE670B" w:rsidRPr="009A0408" w:rsidRDefault="00BE670B" w:rsidP="00AA3D66">
            <w:pPr>
              <w:pStyle w:val="GOSTTablenorm"/>
            </w:pPr>
            <w:r w:rsidRPr="009A0408">
              <w:t>Transport layer security (протокол защиты транспортного уровня) – криптографический протокол, обеспечивающий защищённую передачу данных между узлами в сети Интернет</w:t>
            </w:r>
          </w:p>
        </w:tc>
      </w:tr>
      <w:tr w:rsidR="00BE670B" w:rsidRPr="009A0408" w14:paraId="0F9DFD8B"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89CD1A5" w14:textId="77777777" w:rsidR="00BE670B" w:rsidRPr="009A0408" w:rsidRDefault="00BE670B" w:rsidP="00AA3D66">
            <w:pPr>
              <w:pStyle w:val="GOSTTablenorm"/>
            </w:pPr>
            <w:r w:rsidRPr="009A0408">
              <w:t>URL</w:t>
            </w:r>
          </w:p>
        </w:tc>
        <w:tc>
          <w:tcPr>
            <w:tcW w:w="3898" w:type="pct"/>
          </w:tcPr>
          <w:p w14:paraId="5323631C" w14:textId="77777777" w:rsidR="00BE670B" w:rsidRPr="009A0408" w:rsidRDefault="00BE670B" w:rsidP="00AA3D66">
            <w:pPr>
              <w:pStyle w:val="GOSTTablenorm"/>
            </w:pPr>
            <w:r w:rsidRPr="009A0408">
              <w:t>Единый указатель ресурсов (англ. URL – Uniform Resource Locator) – единообразный локатор (определитель местонахождения) ресурса или стандартизированный способ записи адреса ресурса в сети Интернет</w:t>
            </w:r>
          </w:p>
        </w:tc>
      </w:tr>
      <w:tr w:rsidR="00BE670B" w:rsidRPr="009A0408" w14:paraId="4553C3DB"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B148534" w14:textId="77777777" w:rsidR="00BE670B" w:rsidRPr="009A0408" w:rsidRDefault="00BE670B" w:rsidP="00AA3D66">
            <w:pPr>
              <w:pStyle w:val="GOSTTablenorm"/>
            </w:pPr>
            <w:r w:rsidRPr="009A0408">
              <w:t>VPN</w:t>
            </w:r>
          </w:p>
        </w:tc>
        <w:tc>
          <w:tcPr>
            <w:tcW w:w="3898" w:type="pct"/>
          </w:tcPr>
          <w:p w14:paraId="1D46EF37" w14:textId="77777777" w:rsidR="00BE670B" w:rsidRPr="009A0408" w:rsidRDefault="00BE670B" w:rsidP="00AA3D66">
            <w:pPr>
              <w:pStyle w:val="GOSTTablenorm"/>
            </w:pPr>
            <w:r w:rsidRPr="009A0408">
              <w:t>Virtual Private Network. Виртуальная частная сеть – комплекс технологий, позволяющих создать логическую сеть поверх физической</w:t>
            </w:r>
          </w:p>
        </w:tc>
      </w:tr>
      <w:tr w:rsidR="00BE670B" w:rsidRPr="009A0408" w14:paraId="7057F84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98D8F36" w14:textId="77777777" w:rsidR="00BE670B" w:rsidRPr="009A0408" w:rsidRDefault="00BE670B" w:rsidP="00AA3D66">
            <w:pPr>
              <w:pStyle w:val="GOSTTablenorm"/>
            </w:pPr>
            <w:r w:rsidRPr="009A0408">
              <w:lastRenderedPageBreak/>
              <w:t>XLS</w:t>
            </w:r>
          </w:p>
        </w:tc>
        <w:tc>
          <w:tcPr>
            <w:tcW w:w="3898" w:type="pct"/>
          </w:tcPr>
          <w:p w14:paraId="06BBDE9E" w14:textId="77777777" w:rsidR="00BE670B" w:rsidRPr="009A0408" w:rsidRDefault="00BE670B" w:rsidP="00AA3D66">
            <w:pPr>
              <w:pStyle w:val="GOSTTablenorm"/>
            </w:pPr>
            <w:r w:rsidRPr="009A0408">
              <w:t>Формат электронных документов Microsoft Excel, предназначенный для работы с электронными таблицами</w:t>
            </w:r>
          </w:p>
        </w:tc>
      </w:tr>
      <w:tr w:rsidR="00BE670B" w:rsidRPr="009A0408" w14:paraId="74C62661"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9DC0A43" w14:textId="77777777" w:rsidR="00BE670B" w:rsidRPr="009A0408" w:rsidRDefault="00BE670B" w:rsidP="00AA3D66">
            <w:pPr>
              <w:pStyle w:val="GOSTTablenorm"/>
            </w:pPr>
            <w:r w:rsidRPr="009A0408">
              <w:t>XML</w:t>
            </w:r>
          </w:p>
        </w:tc>
        <w:tc>
          <w:tcPr>
            <w:tcW w:w="3898" w:type="pct"/>
          </w:tcPr>
          <w:p w14:paraId="0982AA26" w14:textId="77777777" w:rsidR="00BE670B" w:rsidRPr="009A0408" w:rsidRDefault="00BE670B" w:rsidP="00AA3D66">
            <w:pPr>
              <w:pStyle w:val="GOSTTablenorm"/>
            </w:pPr>
            <w:r w:rsidRPr="009A0408">
              <w:t>eXtensible Markup Language.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BE670B" w:rsidRPr="009A0408" w14:paraId="05863D65"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0BB4861" w14:textId="77777777" w:rsidR="00BE670B" w:rsidRPr="009A0408" w:rsidRDefault="00BE670B" w:rsidP="00AA3D66">
            <w:pPr>
              <w:pStyle w:val="GOSTTablenorm"/>
            </w:pPr>
            <w:r w:rsidRPr="009A0408">
              <w:t>АЗВ</w:t>
            </w:r>
          </w:p>
        </w:tc>
        <w:tc>
          <w:tcPr>
            <w:tcW w:w="3898" w:type="pct"/>
          </w:tcPr>
          <w:p w14:paraId="5BD495DE" w14:textId="77777777" w:rsidR="00BE670B" w:rsidRPr="009A0408" w:rsidRDefault="00BE670B" w:rsidP="00AA3D66">
            <w:pPr>
              <w:pStyle w:val="GOSTTablenorm"/>
            </w:pPr>
            <w:r w:rsidRPr="009A0408">
              <w:t>Электронный документ «Заявление на выдачу Казначейского обеспечения обязательств»</w:t>
            </w:r>
          </w:p>
        </w:tc>
      </w:tr>
      <w:tr w:rsidR="00BE670B" w:rsidRPr="009A0408" w14:paraId="27145B5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9EDF3B5" w14:textId="77777777" w:rsidR="00BE670B" w:rsidRPr="009A0408" w:rsidRDefault="00BE670B" w:rsidP="00AA3D66">
            <w:pPr>
              <w:pStyle w:val="GOSTTablenorm"/>
            </w:pPr>
            <w:r w:rsidRPr="009A0408">
              <w:t>АЗП</w:t>
            </w:r>
          </w:p>
        </w:tc>
        <w:tc>
          <w:tcPr>
            <w:tcW w:w="3898" w:type="pct"/>
          </w:tcPr>
          <w:p w14:paraId="08AB1A15" w14:textId="77777777" w:rsidR="00BE670B" w:rsidRPr="009A0408" w:rsidRDefault="00BE670B" w:rsidP="00AA3D66">
            <w:pPr>
              <w:pStyle w:val="GOSTTablenorm"/>
            </w:pPr>
            <w:r w:rsidRPr="009A0408">
              <w:t>Электронный документ «Заявление на перевод Казначейского обеспечения обязательств»</w:t>
            </w:r>
          </w:p>
        </w:tc>
      </w:tr>
      <w:tr w:rsidR="00BE670B" w:rsidRPr="009A0408" w14:paraId="6B30C720"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301E06A" w14:textId="77777777" w:rsidR="00BE670B" w:rsidRPr="009A0408" w:rsidRDefault="00BE670B" w:rsidP="00AA3D66">
            <w:pPr>
              <w:pStyle w:val="GOSTTablenorm"/>
            </w:pPr>
            <w:r w:rsidRPr="009A0408">
              <w:t>АИФ</w:t>
            </w:r>
          </w:p>
        </w:tc>
        <w:tc>
          <w:tcPr>
            <w:tcW w:w="3898" w:type="pct"/>
          </w:tcPr>
          <w:p w14:paraId="0A0B365A" w14:textId="77777777" w:rsidR="00BE670B" w:rsidRPr="009A0408" w:rsidRDefault="00BE670B" w:rsidP="00AA3D66">
            <w:pPr>
              <w:pStyle w:val="GOSTTablenorm"/>
            </w:pPr>
            <w:r w:rsidRPr="009A0408">
              <w:t>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право в соответствии с Бюджетным кодексом Российской Федерации осуществлять операции с источниками финансирования дефицита бюджета</w:t>
            </w:r>
          </w:p>
        </w:tc>
      </w:tr>
      <w:tr w:rsidR="00BE670B" w:rsidRPr="009A0408" w14:paraId="57722F6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9540BD0" w14:textId="77777777" w:rsidR="00BE670B" w:rsidRPr="009A0408" w:rsidRDefault="00BE670B" w:rsidP="00AA3D66">
            <w:pPr>
              <w:pStyle w:val="GOSTTablenorm"/>
            </w:pPr>
            <w:r w:rsidRPr="009A0408">
              <w:t>АКР</w:t>
            </w:r>
          </w:p>
        </w:tc>
        <w:tc>
          <w:tcPr>
            <w:tcW w:w="3898" w:type="pct"/>
          </w:tcPr>
          <w:p w14:paraId="385607B3" w14:textId="77777777" w:rsidR="00BE670B" w:rsidRPr="009A0408" w:rsidRDefault="00BE670B" w:rsidP="00AA3D66">
            <w:pPr>
              <w:pStyle w:val="GOSTTablenorm"/>
            </w:pPr>
            <w:r w:rsidRPr="009A0408">
              <w:t>Электронный документ «Казначейское обеспечение обязательств», используемый при казначейском сопровождении государственных контрактов</w:t>
            </w:r>
          </w:p>
        </w:tc>
      </w:tr>
      <w:tr w:rsidR="00BE670B" w:rsidRPr="009A0408" w14:paraId="46585C0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2913FEF" w14:textId="77777777" w:rsidR="00BE670B" w:rsidRPr="009A0408" w:rsidRDefault="00BE670B" w:rsidP="00AA3D66">
            <w:pPr>
              <w:pStyle w:val="GOSTTablenorm"/>
            </w:pPr>
            <w:r w:rsidRPr="009A0408">
              <w:t>АРМ</w:t>
            </w:r>
          </w:p>
        </w:tc>
        <w:tc>
          <w:tcPr>
            <w:tcW w:w="3898" w:type="pct"/>
          </w:tcPr>
          <w:p w14:paraId="294E9289" w14:textId="77777777" w:rsidR="00BE670B" w:rsidRPr="009A0408" w:rsidRDefault="00BE670B" w:rsidP="00AA3D66">
            <w:pPr>
              <w:pStyle w:val="GOSTTablenorm"/>
            </w:pPr>
            <w:r w:rsidRPr="009A0408">
              <w:t>Автоматизированное рабочее место</w:t>
            </w:r>
          </w:p>
        </w:tc>
      </w:tr>
      <w:tr w:rsidR="00BE670B" w:rsidRPr="009A0408" w14:paraId="1D8C0B79"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6CF2C3E" w14:textId="77777777" w:rsidR="00BE670B" w:rsidRPr="009A0408" w:rsidRDefault="00BE670B" w:rsidP="00AA3D66">
            <w:pPr>
              <w:pStyle w:val="GOSTTablenorm"/>
            </w:pPr>
            <w:r w:rsidRPr="009A0408">
              <w:t>АСФК</w:t>
            </w:r>
          </w:p>
        </w:tc>
        <w:tc>
          <w:tcPr>
            <w:tcW w:w="3898" w:type="pct"/>
          </w:tcPr>
          <w:p w14:paraId="14E12D1A" w14:textId="77777777" w:rsidR="00BE670B" w:rsidRPr="009A0408" w:rsidRDefault="00BE670B" w:rsidP="00AA3D66">
            <w:pPr>
              <w:pStyle w:val="GOSTTablenorm"/>
            </w:pPr>
            <w:r w:rsidRPr="009A0408">
              <w:t>Автоматизированная система Федерального казначейства</w:t>
            </w:r>
          </w:p>
        </w:tc>
      </w:tr>
      <w:tr w:rsidR="00BE670B" w:rsidRPr="009A0408" w14:paraId="19142A5B"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0A0F04F" w14:textId="77777777" w:rsidR="00BE670B" w:rsidRPr="009A0408" w:rsidRDefault="00BE670B" w:rsidP="00AA3D66">
            <w:pPr>
              <w:pStyle w:val="GOSTTablenorm"/>
            </w:pPr>
            <w:r w:rsidRPr="009A0408">
              <w:t>АУ</w:t>
            </w:r>
          </w:p>
        </w:tc>
        <w:tc>
          <w:tcPr>
            <w:tcW w:w="3898" w:type="pct"/>
          </w:tcPr>
          <w:p w14:paraId="592FC7E3" w14:textId="77777777" w:rsidR="00BE670B" w:rsidRPr="009A0408" w:rsidRDefault="00BE670B" w:rsidP="00AA3D66">
            <w:pPr>
              <w:pStyle w:val="GOSTTablenorm"/>
            </w:pPr>
            <w:r w:rsidRPr="009A0408">
              <w:t>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установленных федеральными законами</w:t>
            </w:r>
          </w:p>
        </w:tc>
      </w:tr>
      <w:tr w:rsidR="00BE670B" w:rsidRPr="009A0408" w14:paraId="754D5CF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5A9A533" w14:textId="77777777" w:rsidR="00BE670B" w:rsidRPr="009A0408" w:rsidRDefault="00BE670B" w:rsidP="00AA3D66">
            <w:pPr>
              <w:pStyle w:val="GOSTTablenorm"/>
            </w:pPr>
            <w:r w:rsidRPr="009A0408">
              <w:t>БА</w:t>
            </w:r>
          </w:p>
        </w:tc>
        <w:tc>
          <w:tcPr>
            <w:tcW w:w="3898" w:type="pct"/>
          </w:tcPr>
          <w:p w14:paraId="48335B96" w14:textId="77777777" w:rsidR="00BE670B" w:rsidRPr="009A0408" w:rsidRDefault="00BE670B" w:rsidP="00AA3D66">
            <w:pPr>
              <w:pStyle w:val="GOSTTablenorm"/>
            </w:pPr>
            <w:r w:rsidRPr="009A0408">
              <w:t>Бюджетные ассигнования – предельные объемы денежных средств, предусмотренных в соответствующем финансовом году для исполнения бюджетных обязательств</w:t>
            </w:r>
          </w:p>
        </w:tc>
      </w:tr>
      <w:tr w:rsidR="00BE670B" w:rsidRPr="009A0408" w14:paraId="5905D2E5"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3F4308B" w14:textId="77777777" w:rsidR="00BE670B" w:rsidRPr="009A0408" w:rsidRDefault="00BE670B" w:rsidP="00AA3D66">
            <w:pPr>
              <w:pStyle w:val="GOSTTablenorm"/>
            </w:pPr>
            <w:r w:rsidRPr="009A0408">
              <w:t>Банк</w:t>
            </w:r>
          </w:p>
        </w:tc>
        <w:tc>
          <w:tcPr>
            <w:tcW w:w="3898" w:type="pct"/>
          </w:tcPr>
          <w:p w14:paraId="39F722FB" w14:textId="77777777" w:rsidR="00BE670B" w:rsidRPr="009A0408" w:rsidRDefault="00BE670B" w:rsidP="00AA3D66">
            <w:pPr>
              <w:pStyle w:val="GOSTTablenorm"/>
            </w:pPr>
            <w:r w:rsidRPr="009A0408">
              <w:t>Подразделение Центрального банка Российской Федерации или кредитная организация</w:t>
            </w:r>
          </w:p>
        </w:tc>
      </w:tr>
      <w:tr w:rsidR="00BE670B" w:rsidRPr="009A0408" w14:paraId="00FCD5CA"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F78819E" w14:textId="77777777" w:rsidR="00BE670B" w:rsidRPr="009A0408" w:rsidRDefault="00BE670B" w:rsidP="00AA3D66">
            <w:pPr>
              <w:pStyle w:val="GOSTTablenorm"/>
            </w:pPr>
            <w:r w:rsidRPr="009A0408">
              <w:t>БВС</w:t>
            </w:r>
          </w:p>
        </w:tc>
        <w:tc>
          <w:tcPr>
            <w:tcW w:w="3898" w:type="pct"/>
          </w:tcPr>
          <w:p w14:paraId="5D116FDA" w14:textId="77777777" w:rsidR="00BE670B" w:rsidRPr="009A0408" w:rsidRDefault="00BE670B" w:rsidP="00AA3D66">
            <w:pPr>
              <w:pStyle w:val="GOSTTablenorm"/>
            </w:pPr>
            <w:r w:rsidRPr="009A0408">
              <w:t>Электронный документ «Сведения об операциях с целевыми субсидиями, предоставленными государственному (муниципальному) учреждению на 20__ г.» (код формы по ОКУД 0501016)</w:t>
            </w:r>
          </w:p>
        </w:tc>
      </w:tr>
      <w:tr w:rsidR="00BE670B" w:rsidRPr="009A0408" w14:paraId="7C5E214E"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EA266D1" w14:textId="77777777" w:rsidR="00BE670B" w:rsidRPr="009A0408" w:rsidRDefault="00BE670B" w:rsidP="00AA3D66">
            <w:pPr>
              <w:pStyle w:val="GOSTTablenorm"/>
            </w:pPr>
            <w:r w:rsidRPr="009A0408">
              <w:t>БВЮ</w:t>
            </w:r>
          </w:p>
        </w:tc>
        <w:tc>
          <w:tcPr>
            <w:tcW w:w="3898" w:type="pct"/>
          </w:tcPr>
          <w:p w14:paraId="374F6839" w14:textId="77777777" w:rsidR="00BE670B" w:rsidRPr="009A0408" w:rsidRDefault="00BE670B" w:rsidP="00AA3D66">
            <w:pPr>
              <w:pStyle w:val="GOSTTablenorm"/>
            </w:pPr>
            <w:r w:rsidRPr="009A0408">
              <w:t>Электронный документ «Сведения о направлениях расходования целевых средств на ____ год (код формы по общероссийскому классификатору управленческой документации 0501129)»</w:t>
            </w:r>
          </w:p>
        </w:tc>
      </w:tr>
      <w:tr w:rsidR="00BE670B" w:rsidRPr="009A0408" w14:paraId="2F7E7BEC"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2309BEE" w14:textId="77777777" w:rsidR="00BE670B" w:rsidRPr="009A0408" w:rsidRDefault="00BE670B" w:rsidP="00AA3D66">
            <w:pPr>
              <w:pStyle w:val="GOSTTablenorm"/>
            </w:pPr>
            <w:r w:rsidRPr="009A0408">
              <w:t>БД</w:t>
            </w:r>
          </w:p>
        </w:tc>
        <w:tc>
          <w:tcPr>
            <w:tcW w:w="3898" w:type="pct"/>
          </w:tcPr>
          <w:p w14:paraId="5DDAD732" w14:textId="77777777" w:rsidR="00BE670B" w:rsidRPr="009A0408" w:rsidRDefault="00BE670B" w:rsidP="00AA3D66">
            <w:pPr>
              <w:pStyle w:val="GOSTTablenorm"/>
            </w:pPr>
            <w:r w:rsidRPr="009A0408">
              <w:t>База данных</w:t>
            </w:r>
          </w:p>
        </w:tc>
      </w:tr>
      <w:tr w:rsidR="00BE670B" w:rsidRPr="009A0408" w14:paraId="6BCA8AB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264CFA6" w14:textId="77777777" w:rsidR="00BE670B" w:rsidRPr="009A0408" w:rsidRDefault="00BE670B" w:rsidP="00AA3D66">
            <w:pPr>
              <w:pStyle w:val="GOSTTablenorm"/>
            </w:pPr>
            <w:r w:rsidRPr="009A0408">
              <w:t>БЕЗ_ПР_РСХ</w:t>
            </w:r>
          </w:p>
        </w:tc>
        <w:tc>
          <w:tcPr>
            <w:tcW w:w="3898" w:type="pct"/>
          </w:tcPr>
          <w:p w14:paraId="107ECEA7" w14:textId="77777777" w:rsidR="00BE670B" w:rsidRPr="009A0408" w:rsidRDefault="00BE670B" w:rsidP="00AA3D66">
            <w:pPr>
              <w:pStyle w:val="GOSTTablenorm"/>
            </w:pPr>
            <w:r w:rsidRPr="009A0408">
              <w:t>Аналитический показатель. Остаток средств по лицевому счету без права расходования</w:t>
            </w:r>
          </w:p>
        </w:tc>
      </w:tr>
      <w:tr w:rsidR="00BE670B" w:rsidRPr="009A0408" w14:paraId="4ECD2577"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439B66C" w14:textId="77777777" w:rsidR="00BE670B" w:rsidRPr="009A0408" w:rsidRDefault="00BE670B" w:rsidP="00AA3D66">
            <w:pPr>
              <w:pStyle w:val="GOSTTablenorm"/>
            </w:pPr>
            <w:r w:rsidRPr="009A0408">
              <w:lastRenderedPageBreak/>
              <w:t>Бизнес-процесс</w:t>
            </w:r>
          </w:p>
        </w:tc>
        <w:tc>
          <w:tcPr>
            <w:tcW w:w="3898" w:type="pct"/>
          </w:tcPr>
          <w:p w14:paraId="451842F2" w14:textId="77777777" w:rsidR="00BE670B" w:rsidRPr="009A0408" w:rsidRDefault="00BE670B" w:rsidP="00AA3D66">
            <w:pPr>
              <w:pStyle w:val="GOSTTablenorm"/>
            </w:pPr>
            <w:r w:rsidRPr="009A0408">
              <w:t>Процесс финансово-хозяйственной деятельности организаций сектора государственного управления, получателей средств из бюджета, участников казначейского сопровождения, регламентируемый законодательными и иными нормативными правовыми актами государственных органов исполнительной власти Российской Федерации</w:t>
            </w:r>
          </w:p>
        </w:tc>
      </w:tr>
      <w:tr w:rsidR="00BE670B" w:rsidRPr="009A0408" w14:paraId="165DCF7B"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F23211F" w14:textId="77777777" w:rsidR="00BE670B" w:rsidRPr="009A0408" w:rsidRDefault="00BE670B" w:rsidP="00AA3D66">
            <w:pPr>
              <w:pStyle w:val="GOSTTablenorm"/>
            </w:pPr>
            <w:r w:rsidRPr="009A0408">
              <w:t>БИК</w:t>
            </w:r>
          </w:p>
        </w:tc>
        <w:tc>
          <w:tcPr>
            <w:tcW w:w="3898" w:type="pct"/>
          </w:tcPr>
          <w:p w14:paraId="71BA6266" w14:textId="77777777" w:rsidR="00BE670B" w:rsidRPr="009A0408" w:rsidRDefault="00BE670B" w:rsidP="00AA3D66">
            <w:pPr>
              <w:pStyle w:val="GOSTTablenorm"/>
            </w:pPr>
            <w:r w:rsidRPr="009A0408">
              <w:t>Банковский идентификационный код</w:t>
            </w:r>
          </w:p>
        </w:tc>
      </w:tr>
      <w:tr w:rsidR="00BE670B" w:rsidRPr="009A0408" w14:paraId="0E87F041"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27ED4EDE" w14:textId="77777777" w:rsidR="00BE670B" w:rsidRPr="009A0408" w:rsidRDefault="00BE670B" w:rsidP="00AA3D66">
            <w:pPr>
              <w:pStyle w:val="GOSTTablenorm"/>
            </w:pPr>
            <w:r w:rsidRPr="009A0408">
              <w:t>БО</w:t>
            </w:r>
          </w:p>
        </w:tc>
        <w:tc>
          <w:tcPr>
            <w:tcW w:w="3898" w:type="pct"/>
          </w:tcPr>
          <w:p w14:paraId="55F7626E" w14:textId="77777777" w:rsidR="00BE670B" w:rsidRPr="009A0408" w:rsidRDefault="00BE670B" w:rsidP="00AA3D66">
            <w:pPr>
              <w:pStyle w:val="GOSTTablenorm"/>
            </w:pPr>
            <w:r w:rsidRPr="009A0408">
              <w:t>Бюджетные обязательства – расходные обязательства, подлежащие исполнению в соответствующем финансовом году</w:t>
            </w:r>
          </w:p>
        </w:tc>
      </w:tr>
      <w:tr w:rsidR="00BE670B" w:rsidRPr="009A0408" w14:paraId="27EDF3D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0189C5F" w14:textId="77777777" w:rsidR="00BE670B" w:rsidRPr="009A0408" w:rsidRDefault="00BE670B" w:rsidP="00AA3D66">
            <w:pPr>
              <w:pStyle w:val="GOSTTablenorm"/>
            </w:pPr>
            <w:r w:rsidRPr="009A0408">
              <w:t>БС</w:t>
            </w:r>
          </w:p>
        </w:tc>
        <w:tc>
          <w:tcPr>
            <w:tcW w:w="3898" w:type="pct"/>
          </w:tcPr>
          <w:p w14:paraId="1B33A92D" w14:textId="77777777" w:rsidR="00BE670B" w:rsidRPr="009A0408" w:rsidRDefault="00BE670B" w:rsidP="00AA3D66">
            <w:pPr>
              <w:pStyle w:val="GOSTTablenorm"/>
            </w:pPr>
            <w:r w:rsidRPr="009A0408">
              <w:t>Банковский счет</w:t>
            </w:r>
          </w:p>
        </w:tc>
      </w:tr>
      <w:tr w:rsidR="00BE670B" w:rsidRPr="009A0408" w14:paraId="5DED8431"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EAF9C46" w14:textId="77777777" w:rsidR="00BE670B" w:rsidRPr="009A0408" w:rsidRDefault="00BE670B" w:rsidP="00AA3D66">
            <w:pPr>
              <w:pStyle w:val="GOSTTablenorm"/>
            </w:pPr>
            <w:r w:rsidRPr="009A0408">
              <w:t>БСА</w:t>
            </w:r>
          </w:p>
        </w:tc>
        <w:tc>
          <w:tcPr>
            <w:tcW w:w="3898" w:type="pct"/>
          </w:tcPr>
          <w:p w14:paraId="620B133A" w14:textId="77777777" w:rsidR="00BE670B" w:rsidRPr="009A0408" w:rsidRDefault="00BE670B" w:rsidP="00AA3D66">
            <w:pPr>
              <w:pStyle w:val="GOSTTablenorm"/>
            </w:pPr>
            <w:r w:rsidRPr="009A0408">
              <w:t>Электронный документ «Бухгалтерская справка» (ф. 0504833), созданный автоматически</w:t>
            </w:r>
          </w:p>
        </w:tc>
      </w:tr>
      <w:tr w:rsidR="00BE670B" w:rsidRPr="009A0408" w14:paraId="2095EEB4"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BF529C2" w14:textId="77777777" w:rsidR="00BE670B" w:rsidRPr="009A0408" w:rsidRDefault="00BE670B" w:rsidP="00AA3D66">
            <w:pPr>
              <w:pStyle w:val="GOSTTablenorm"/>
            </w:pPr>
            <w:r w:rsidRPr="009A0408">
              <w:t>БУ</w:t>
            </w:r>
          </w:p>
        </w:tc>
        <w:tc>
          <w:tcPr>
            <w:tcW w:w="3898" w:type="pct"/>
          </w:tcPr>
          <w:p w14:paraId="074FEF24" w14:textId="77777777" w:rsidR="00BE670B" w:rsidRPr="009A0408" w:rsidRDefault="00BE670B" w:rsidP="00AA3D66">
            <w:pPr>
              <w:pStyle w:val="GOSTTablenorm"/>
            </w:pPr>
            <w:r w:rsidRPr="009A0408">
              <w:t>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и спорта, а также в иных сферах</w:t>
            </w:r>
          </w:p>
        </w:tc>
      </w:tr>
      <w:tr w:rsidR="00BE670B" w:rsidRPr="009A0408" w14:paraId="71B0EDE3"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2F332D4" w14:textId="77777777" w:rsidR="00BE670B" w:rsidRPr="009A0408" w:rsidRDefault="00BE670B" w:rsidP="00AA3D66">
            <w:pPr>
              <w:pStyle w:val="GOSTTablenorm"/>
            </w:pPr>
            <w:r w:rsidRPr="009A0408">
              <w:t>ВФ</w:t>
            </w:r>
          </w:p>
        </w:tc>
        <w:tc>
          <w:tcPr>
            <w:tcW w:w="3898" w:type="pct"/>
          </w:tcPr>
          <w:p w14:paraId="36F1B4C6" w14:textId="77777777" w:rsidR="00BE670B" w:rsidRPr="009A0408" w:rsidRDefault="00BE670B" w:rsidP="00AA3D66">
            <w:pPr>
              <w:pStyle w:val="GOSTTablenorm"/>
            </w:pPr>
            <w:r w:rsidRPr="009A0408">
              <w:t>Визуальная форма формуляра/справочника</w:t>
            </w:r>
          </w:p>
        </w:tc>
      </w:tr>
      <w:tr w:rsidR="00BE670B" w:rsidRPr="009A0408" w14:paraId="640ACF78"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BA31520" w14:textId="77777777" w:rsidR="00BE670B" w:rsidRPr="009A0408" w:rsidRDefault="00BE670B" w:rsidP="00AA3D66">
            <w:pPr>
              <w:pStyle w:val="GOSTTablenorm"/>
            </w:pPr>
            <w:r w:rsidRPr="009A0408">
              <w:t>ГИИС «Электронный бюджет», ЭБ</w:t>
            </w:r>
          </w:p>
        </w:tc>
        <w:tc>
          <w:tcPr>
            <w:tcW w:w="3898" w:type="pct"/>
          </w:tcPr>
          <w:p w14:paraId="2A6E499D" w14:textId="77777777" w:rsidR="00BE670B" w:rsidRPr="009A0408" w:rsidRDefault="00BE670B" w:rsidP="00AA3D66">
            <w:pPr>
              <w:pStyle w:val="GOSTTablenorm"/>
            </w:pPr>
            <w:r w:rsidRPr="009A0408">
              <w:t>Государственная интегрированная информационная система управления общественными финансами «Электронный бюджет»</w:t>
            </w:r>
          </w:p>
        </w:tc>
      </w:tr>
      <w:tr w:rsidR="00BE670B" w:rsidRPr="009A0408" w14:paraId="6B790C5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DC61AB8" w14:textId="77777777" w:rsidR="00BE670B" w:rsidRPr="009A0408" w:rsidRDefault="00BE670B" w:rsidP="00312231">
            <w:pPr>
              <w:pStyle w:val="GOSTTablenorm"/>
            </w:pPr>
            <w:r w:rsidRPr="009A0408">
              <w:t>ГО</w:t>
            </w:r>
          </w:p>
        </w:tc>
        <w:tc>
          <w:tcPr>
            <w:tcW w:w="3898" w:type="pct"/>
          </w:tcPr>
          <w:p w14:paraId="03FBBC72" w14:textId="77777777" w:rsidR="00BE670B" w:rsidRPr="009A0408" w:rsidRDefault="00BE670B" w:rsidP="00312231">
            <w:pPr>
              <w:pStyle w:val="GOSTTablenorm"/>
            </w:pPr>
            <w:r w:rsidRPr="009A0408">
              <w:t>Головная организация</w:t>
            </w:r>
          </w:p>
        </w:tc>
      </w:tr>
      <w:tr w:rsidR="00BE670B" w:rsidRPr="009A0408" w14:paraId="77CD0CE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DDB8F3F" w14:textId="77777777" w:rsidR="00BE670B" w:rsidRPr="009A0408" w:rsidRDefault="00BE670B" w:rsidP="00AA3D66">
            <w:pPr>
              <w:pStyle w:val="GOSTTablenorm"/>
            </w:pPr>
            <w:r w:rsidRPr="009A0408">
              <w:t>ГРБС</w:t>
            </w:r>
          </w:p>
        </w:tc>
        <w:tc>
          <w:tcPr>
            <w:tcW w:w="3898" w:type="pct"/>
          </w:tcPr>
          <w:p w14:paraId="0B13205B" w14:textId="77777777" w:rsidR="00BE670B" w:rsidRPr="009A0408" w:rsidRDefault="00BE670B" w:rsidP="00AA3D66">
            <w:pPr>
              <w:pStyle w:val="GOSTTablenorm"/>
            </w:pPr>
            <w:r w:rsidRPr="009A0408">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Бюджетным кодексом Российской Федерации</w:t>
            </w:r>
          </w:p>
        </w:tc>
      </w:tr>
      <w:tr w:rsidR="00BE670B" w:rsidRPr="009A0408" w14:paraId="46D8A0C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07630C7" w14:textId="77777777" w:rsidR="00BE670B" w:rsidRPr="009A0408" w:rsidRDefault="00BE670B" w:rsidP="00AA3D66">
            <w:pPr>
              <w:pStyle w:val="GOSTTablenorm"/>
            </w:pPr>
            <w:r w:rsidRPr="009A0408">
              <w:t>Действие</w:t>
            </w:r>
          </w:p>
        </w:tc>
        <w:tc>
          <w:tcPr>
            <w:tcW w:w="3898" w:type="pct"/>
          </w:tcPr>
          <w:p w14:paraId="2139F0D3" w14:textId="77777777" w:rsidR="00BE670B" w:rsidRPr="009A0408" w:rsidRDefault="00BE670B" w:rsidP="00AA3D66">
            <w:pPr>
              <w:pStyle w:val="GOSTTablenorm"/>
            </w:pPr>
            <w:r w:rsidRPr="009A0408">
              <w:t>Простейшая неделимая составляющая процесса деятельности, выполняемая одним сотрудником за один прием с использованием одного вида технических средств. Каждое действие однозначно идентифицируется в автоматизированной системе</w:t>
            </w:r>
          </w:p>
        </w:tc>
      </w:tr>
      <w:tr w:rsidR="00BE670B" w:rsidRPr="009A0408" w14:paraId="7030B15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F9CA8C3" w14:textId="77777777" w:rsidR="00BE670B" w:rsidRPr="009A0408" w:rsidRDefault="00BE670B" w:rsidP="00AA3D66">
            <w:pPr>
              <w:pStyle w:val="GOSTTablenorm"/>
            </w:pPr>
            <w:r w:rsidRPr="009A0408">
              <w:t>ДО</w:t>
            </w:r>
          </w:p>
        </w:tc>
        <w:tc>
          <w:tcPr>
            <w:tcW w:w="3898" w:type="pct"/>
          </w:tcPr>
          <w:p w14:paraId="38034311" w14:textId="77777777" w:rsidR="00BE670B" w:rsidRPr="009A0408" w:rsidRDefault="00BE670B" w:rsidP="00AA3D66">
            <w:pPr>
              <w:pStyle w:val="GOSTTablenorm"/>
            </w:pPr>
            <w:r w:rsidRPr="009A0408">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tc>
      </w:tr>
      <w:tr w:rsidR="00BE670B" w:rsidRPr="009A0408" w14:paraId="129CECCB"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70FA84D" w14:textId="77777777" w:rsidR="00BE670B" w:rsidRPr="009A0408" w:rsidRDefault="00BE670B" w:rsidP="00AA3D66">
            <w:pPr>
              <w:pStyle w:val="GOSTTablenorm"/>
            </w:pPr>
            <w:r w:rsidRPr="009A0408">
              <w:t>ДСП</w:t>
            </w:r>
          </w:p>
        </w:tc>
        <w:tc>
          <w:tcPr>
            <w:tcW w:w="3898" w:type="pct"/>
          </w:tcPr>
          <w:p w14:paraId="4EB86238" w14:textId="77777777" w:rsidR="00BE670B" w:rsidRPr="009A0408" w:rsidRDefault="00BE670B" w:rsidP="00AA3D66">
            <w:pPr>
              <w:pStyle w:val="GOSTTablenorm"/>
            </w:pPr>
            <w:r w:rsidRPr="009A0408">
              <w:t>Уровень конфиденциальности «Для служебного пользования», присваиваемый документам ограниченного распространения</w:t>
            </w:r>
          </w:p>
        </w:tc>
      </w:tr>
      <w:tr w:rsidR="00BE670B" w:rsidRPr="009A0408" w14:paraId="29D95448"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934D12F" w14:textId="77777777" w:rsidR="00BE670B" w:rsidRPr="009A0408" w:rsidRDefault="00BE670B" w:rsidP="00AA3D66">
            <w:pPr>
              <w:pStyle w:val="GOSTTablenorm"/>
            </w:pPr>
            <w:r w:rsidRPr="009A0408">
              <w:lastRenderedPageBreak/>
              <w:t>ЕГРЮЛ</w:t>
            </w:r>
          </w:p>
        </w:tc>
        <w:tc>
          <w:tcPr>
            <w:tcW w:w="3898" w:type="pct"/>
          </w:tcPr>
          <w:p w14:paraId="6A49BCB5" w14:textId="77777777" w:rsidR="00BE670B" w:rsidRPr="009A0408" w:rsidRDefault="00BE670B" w:rsidP="00AA3D66">
            <w:pPr>
              <w:pStyle w:val="GOSTTablenorm"/>
            </w:pPr>
            <w:r w:rsidRPr="009A0408">
              <w:t>Единый государственный реестр юридических лиц</w:t>
            </w:r>
          </w:p>
        </w:tc>
      </w:tr>
      <w:tr w:rsidR="00BE670B" w:rsidRPr="009A0408" w14:paraId="687FBF4F"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183108C" w14:textId="77777777" w:rsidR="00BE670B" w:rsidRPr="009A0408" w:rsidRDefault="00BE670B" w:rsidP="00AA3D66">
            <w:pPr>
              <w:pStyle w:val="GOSTTablenorm"/>
            </w:pPr>
            <w:r w:rsidRPr="009A0408">
              <w:t>ЕИС</w:t>
            </w:r>
          </w:p>
        </w:tc>
        <w:tc>
          <w:tcPr>
            <w:tcW w:w="3898" w:type="pct"/>
          </w:tcPr>
          <w:p w14:paraId="6C1E7BC9" w14:textId="77777777" w:rsidR="00BE670B" w:rsidRPr="009A0408" w:rsidRDefault="00BE670B" w:rsidP="00AA3D66">
            <w:pPr>
              <w:pStyle w:val="GOSTTablenorm"/>
            </w:pPr>
            <w:r w:rsidRPr="009A0408">
              <w:t>Единая информационная система в сфере закупок</w:t>
            </w:r>
          </w:p>
        </w:tc>
      </w:tr>
      <w:tr w:rsidR="00BE670B" w:rsidRPr="009A0408" w14:paraId="4E71725D"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7DB2C1E" w14:textId="77777777" w:rsidR="00BE670B" w:rsidRPr="009A0408" w:rsidRDefault="00BE670B" w:rsidP="00AA3D66">
            <w:pPr>
              <w:pStyle w:val="GOSTTablenorm"/>
            </w:pPr>
            <w:r w:rsidRPr="009A0408">
              <w:t>ЕПБС</w:t>
            </w:r>
          </w:p>
        </w:tc>
        <w:tc>
          <w:tcPr>
            <w:tcW w:w="3898" w:type="pct"/>
          </w:tcPr>
          <w:p w14:paraId="7E383C62" w14:textId="77777777" w:rsidR="00BE670B" w:rsidRPr="009A0408" w:rsidRDefault="00BE670B" w:rsidP="00AA3D66">
            <w:pPr>
              <w:pStyle w:val="GOSTTablenorm"/>
            </w:pPr>
            <w:r w:rsidRPr="009A0408">
              <w:t>Единый портал бюджетной системы Российской Федерации государственной интегрированной информационной системы управления общественными финансами «Электронный бюджет»</w:t>
            </w:r>
          </w:p>
        </w:tc>
      </w:tr>
      <w:tr w:rsidR="00BE670B" w:rsidRPr="009A0408" w14:paraId="089E86F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13D2FE0" w14:textId="77777777" w:rsidR="00BE670B" w:rsidRPr="009A0408" w:rsidRDefault="00BE670B" w:rsidP="00AA3D66">
            <w:pPr>
              <w:pStyle w:val="GOSTTablenorm"/>
            </w:pPr>
            <w:r w:rsidRPr="009A0408">
              <w:t>ЖКУ</w:t>
            </w:r>
          </w:p>
        </w:tc>
        <w:tc>
          <w:tcPr>
            <w:tcW w:w="3898" w:type="pct"/>
          </w:tcPr>
          <w:p w14:paraId="53629943" w14:textId="77777777" w:rsidR="00BE670B" w:rsidRPr="009A0408" w:rsidRDefault="00BE670B" w:rsidP="00AA3D66">
            <w:pPr>
              <w:pStyle w:val="GOSTTablenorm"/>
            </w:pPr>
            <w:r w:rsidRPr="009A0408">
              <w:t>Жилищно-коммунальные услуги</w:t>
            </w:r>
          </w:p>
        </w:tc>
      </w:tr>
      <w:tr w:rsidR="00BE670B" w:rsidRPr="009A0408" w14:paraId="37B52EC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4AC9396" w14:textId="77777777" w:rsidR="00BE670B" w:rsidRPr="009A0408" w:rsidRDefault="00BE670B" w:rsidP="00AA3D66">
            <w:pPr>
              <w:pStyle w:val="GOSTTablenorm"/>
            </w:pPr>
            <w:r w:rsidRPr="009A0408">
              <w:t>ЗКР</w:t>
            </w:r>
          </w:p>
        </w:tc>
        <w:tc>
          <w:tcPr>
            <w:tcW w:w="3898" w:type="pct"/>
          </w:tcPr>
          <w:p w14:paraId="2BA6C3E0" w14:textId="77777777" w:rsidR="00BE670B" w:rsidRPr="009A0408" w:rsidRDefault="00BE670B" w:rsidP="00AA3D66">
            <w:pPr>
              <w:pStyle w:val="GOSTTablenorm"/>
            </w:pPr>
            <w:r w:rsidRPr="009A0408">
              <w:t>Заявка на кассовый расход (код формы по классификатору форм документов 0531801)</w:t>
            </w:r>
          </w:p>
        </w:tc>
      </w:tr>
      <w:tr w:rsidR="00BE670B" w:rsidRPr="009A0408" w14:paraId="59925A2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CD18B26" w14:textId="77777777" w:rsidR="00BE670B" w:rsidRPr="009A0408" w:rsidRDefault="00BE670B" w:rsidP="00AA3D66">
            <w:pPr>
              <w:pStyle w:val="GOSTTablenorm"/>
            </w:pPr>
            <w:r w:rsidRPr="009A0408">
              <w:t>ЗКС</w:t>
            </w:r>
          </w:p>
        </w:tc>
        <w:tc>
          <w:tcPr>
            <w:tcW w:w="3898" w:type="pct"/>
          </w:tcPr>
          <w:p w14:paraId="4DD40360" w14:textId="77777777" w:rsidR="00BE670B" w:rsidRPr="009A0408" w:rsidRDefault="00BE670B" w:rsidP="00AA3D66">
            <w:pPr>
              <w:pStyle w:val="GOSTTablenorm"/>
            </w:pPr>
            <w:r w:rsidRPr="009A0408">
              <w:t>Электронный документ «Заявка на кассовый расход (сокращенная)»</w:t>
            </w:r>
          </w:p>
        </w:tc>
      </w:tr>
      <w:tr w:rsidR="00BE670B" w:rsidRPr="009A0408" w14:paraId="16E7C79D"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E999A07" w14:textId="77777777" w:rsidR="00BE670B" w:rsidRPr="009A0408" w:rsidRDefault="00BE670B" w:rsidP="00AA3D66">
            <w:pPr>
              <w:pStyle w:val="GOSTTablenorm"/>
            </w:pPr>
            <w:r w:rsidRPr="009A0408">
              <w:t>ЗМР</w:t>
            </w:r>
          </w:p>
        </w:tc>
        <w:tc>
          <w:tcPr>
            <w:tcW w:w="3898" w:type="pct"/>
          </w:tcPr>
          <w:p w14:paraId="45B6F528" w14:textId="77777777" w:rsidR="00BE670B" w:rsidRPr="009A0408" w:rsidRDefault="00BE670B" w:rsidP="00AA3D66">
            <w:pPr>
              <w:pStyle w:val="GOSTTablenorm"/>
            </w:pPr>
            <w:r w:rsidRPr="009A0408">
              <w:t>Электронный документ «Распоряжение о перечислении денежных средств на банковские карты «Мир» физических лиц»</w:t>
            </w:r>
          </w:p>
        </w:tc>
      </w:tr>
      <w:tr w:rsidR="00BE670B" w:rsidRPr="009A0408" w14:paraId="7A2D726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4E1A1D5" w14:textId="77777777" w:rsidR="00BE670B" w:rsidRPr="009A0408" w:rsidRDefault="00BE670B" w:rsidP="003C279F">
            <w:pPr>
              <w:pStyle w:val="GOSTTablenorm"/>
            </w:pPr>
            <w:r w:rsidRPr="009A0408">
              <w:t>ЗОЗ</w:t>
            </w:r>
          </w:p>
        </w:tc>
        <w:tc>
          <w:tcPr>
            <w:tcW w:w="3898" w:type="pct"/>
          </w:tcPr>
          <w:p w14:paraId="6F0A5360" w14:textId="77777777" w:rsidR="00BE670B" w:rsidRPr="009A0408" w:rsidRDefault="00BE670B" w:rsidP="00DF35BC">
            <w:pPr>
              <w:pStyle w:val="GOSTTablenorm"/>
            </w:pPr>
            <w:r w:rsidRPr="009A0408">
              <w:t>Электронный документ «Запрос на отзыв»</w:t>
            </w:r>
          </w:p>
        </w:tc>
      </w:tr>
      <w:tr w:rsidR="00BE670B" w:rsidRPr="009A0408" w14:paraId="6782D7AD"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C8A9BE1" w14:textId="77777777" w:rsidR="00BE670B" w:rsidRPr="009A0408" w:rsidRDefault="00BE670B" w:rsidP="00AA3D66">
            <w:pPr>
              <w:pStyle w:val="GOSTTablenorm"/>
            </w:pPr>
            <w:r w:rsidRPr="009A0408">
              <w:t>ЗПП</w:t>
            </w:r>
          </w:p>
        </w:tc>
        <w:tc>
          <w:tcPr>
            <w:tcW w:w="3898" w:type="pct"/>
          </w:tcPr>
          <w:p w14:paraId="2C8AE513" w14:textId="77777777" w:rsidR="00BE670B" w:rsidRPr="009A0408" w:rsidRDefault="00BE670B" w:rsidP="00AA3D66">
            <w:pPr>
              <w:pStyle w:val="GOSTTablenorm"/>
            </w:pPr>
            <w:r w:rsidRPr="009A0408">
              <w:t>Электронный документ «Платежное поручение»</w:t>
            </w:r>
          </w:p>
        </w:tc>
      </w:tr>
      <w:tr w:rsidR="00BE670B" w:rsidRPr="009A0408" w14:paraId="2843ADAB"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2198F685" w14:textId="77777777" w:rsidR="00BE670B" w:rsidRPr="009A0408" w:rsidRDefault="00BE670B" w:rsidP="00AA3D66">
            <w:pPr>
              <w:pStyle w:val="GOSTTablenorm"/>
            </w:pPr>
            <w:r w:rsidRPr="009A0408">
              <w:t>ЗСВ</w:t>
            </w:r>
          </w:p>
        </w:tc>
        <w:tc>
          <w:tcPr>
            <w:tcW w:w="3898" w:type="pct"/>
          </w:tcPr>
          <w:p w14:paraId="04360AA9" w14:textId="77777777" w:rsidR="00BE670B" w:rsidRPr="009A0408" w:rsidRDefault="00BE670B" w:rsidP="00DF35BC">
            <w:pPr>
              <w:pStyle w:val="GOSTTablenorm"/>
            </w:pPr>
            <w:r w:rsidRPr="009A0408">
              <w:t>Электронный документ «Сводная заявка на кассовый расход»</w:t>
            </w:r>
          </w:p>
        </w:tc>
      </w:tr>
      <w:tr w:rsidR="00BE670B" w:rsidRPr="009A0408" w14:paraId="724ECCEE"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76A3C68" w14:textId="77777777" w:rsidR="00BE670B" w:rsidRPr="009A0408" w:rsidRDefault="00BE670B" w:rsidP="00AA3D66">
            <w:pPr>
              <w:pStyle w:val="GOSTTablenorm"/>
            </w:pPr>
            <w:r w:rsidRPr="009A0408">
              <w:t>ИГК </w:t>
            </w:r>
          </w:p>
        </w:tc>
        <w:tc>
          <w:tcPr>
            <w:tcW w:w="3898" w:type="pct"/>
          </w:tcPr>
          <w:p w14:paraId="519C3FF7" w14:textId="77777777" w:rsidR="00BE670B" w:rsidRPr="009A0408" w:rsidRDefault="00BE670B" w:rsidP="00AA3D66">
            <w:pPr>
              <w:pStyle w:val="GOSTTablenorm"/>
            </w:pPr>
            <w:r w:rsidRPr="009A0408">
              <w:t>Идентификатор государственного контракта</w:t>
            </w:r>
          </w:p>
        </w:tc>
      </w:tr>
      <w:tr w:rsidR="00BE670B" w:rsidRPr="009A0408" w14:paraId="48B19FC7"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418BD5F" w14:textId="77777777" w:rsidR="00BE670B" w:rsidRPr="009A0408" w:rsidRDefault="00BE670B" w:rsidP="00AA3D66">
            <w:pPr>
              <w:pStyle w:val="GOSTTablenorm"/>
            </w:pPr>
            <w:r w:rsidRPr="009A0408">
              <w:t>ИД</w:t>
            </w:r>
          </w:p>
        </w:tc>
        <w:tc>
          <w:tcPr>
            <w:tcW w:w="3898" w:type="pct"/>
          </w:tcPr>
          <w:p w14:paraId="5425C98A" w14:textId="77777777" w:rsidR="00BE670B" w:rsidRPr="009A0408" w:rsidRDefault="00BE670B" w:rsidP="00AA3D66">
            <w:pPr>
              <w:pStyle w:val="GOSTTablenorm"/>
            </w:pPr>
            <w:r w:rsidRPr="009A0408">
              <w:t>Исполнительный документ (исполнительный лист, судебный приказ)</w:t>
            </w:r>
          </w:p>
        </w:tc>
      </w:tr>
      <w:tr w:rsidR="00BE670B" w:rsidRPr="009A0408" w14:paraId="10D5275C"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14B7DAB" w14:textId="77777777" w:rsidR="00BE670B" w:rsidRPr="009A0408" w:rsidRDefault="00BE670B" w:rsidP="00AA3D66">
            <w:pPr>
              <w:pStyle w:val="GOSTTablenorm"/>
            </w:pPr>
            <w:r w:rsidRPr="009A0408">
              <w:t>ИНН</w:t>
            </w:r>
          </w:p>
        </w:tc>
        <w:tc>
          <w:tcPr>
            <w:tcW w:w="3898" w:type="pct"/>
          </w:tcPr>
          <w:p w14:paraId="2820E3F0" w14:textId="77777777" w:rsidR="00BE670B" w:rsidRPr="009A0408" w:rsidRDefault="00BE670B" w:rsidP="00AA3D66">
            <w:pPr>
              <w:pStyle w:val="GOSTTablenorm"/>
            </w:pPr>
            <w:r w:rsidRPr="009A0408">
              <w:t>Идентификационный номер налогоплательщика</w:t>
            </w:r>
          </w:p>
        </w:tc>
      </w:tr>
      <w:tr w:rsidR="00BE670B" w:rsidRPr="009A0408" w14:paraId="5E698354"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C53BE99" w14:textId="77777777" w:rsidR="00BE670B" w:rsidRPr="009A0408" w:rsidRDefault="00BE670B" w:rsidP="00AA3D66">
            <w:pPr>
              <w:pStyle w:val="GOSTTablenorm"/>
            </w:pPr>
            <w:r w:rsidRPr="009A0408">
              <w:t>ИП</w:t>
            </w:r>
          </w:p>
        </w:tc>
        <w:tc>
          <w:tcPr>
            <w:tcW w:w="3898" w:type="pct"/>
          </w:tcPr>
          <w:p w14:paraId="13C3ED0B" w14:textId="77777777" w:rsidR="00BE670B" w:rsidRPr="009A0408" w:rsidRDefault="00BE670B" w:rsidP="00AA3D66">
            <w:pPr>
              <w:pStyle w:val="GOSTTablenorm"/>
            </w:pPr>
            <w:r w:rsidRPr="009A0408">
              <w:t>Индивидуальный предприниматель</w:t>
            </w:r>
          </w:p>
        </w:tc>
      </w:tr>
      <w:tr w:rsidR="00BE670B" w:rsidRPr="009A0408" w14:paraId="7B787D95"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0E02089" w14:textId="77777777" w:rsidR="00BE670B" w:rsidRPr="009A0408" w:rsidRDefault="00BE670B" w:rsidP="00AA3D66">
            <w:pPr>
              <w:pStyle w:val="GOSTTablenorm"/>
            </w:pPr>
            <w:r w:rsidRPr="009A0408">
              <w:t>ИС</w:t>
            </w:r>
          </w:p>
        </w:tc>
        <w:tc>
          <w:tcPr>
            <w:tcW w:w="3898" w:type="pct"/>
          </w:tcPr>
          <w:p w14:paraId="014CD448" w14:textId="77777777" w:rsidR="00BE670B" w:rsidRPr="009A0408" w:rsidRDefault="00BE670B" w:rsidP="00AA3D66">
            <w:pPr>
              <w:pStyle w:val="GOSTTablenorm"/>
            </w:pPr>
            <w:r w:rsidRPr="009A0408">
              <w:t>Информационная система</w:t>
            </w:r>
          </w:p>
        </w:tc>
      </w:tr>
      <w:tr w:rsidR="00BE670B" w:rsidRPr="009A0408" w14:paraId="24F614E7"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876BC82" w14:textId="77777777" w:rsidR="00BE670B" w:rsidRPr="009A0408" w:rsidRDefault="00BE670B" w:rsidP="00AA3D66">
            <w:pPr>
              <w:pStyle w:val="GOSTTablenorm"/>
            </w:pPr>
            <w:r w:rsidRPr="009A0408">
              <w:t>ИС АСФК</w:t>
            </w:r>
          </w:p>
        </w:tc>
        <w:tc>
          <w:tcPr>
            <w:tcW w:w="3898" w:type="pct"/>
          </w:tcPr>
          <w:p w14:paraId="5E2AA483" w14:textId="77777777" w:rsidR="00BE670B" w:rsidRPr="009A0408" w:rsidRDefault="00BE670B" w:rsidP="00AA3D66">
            <w:pPr>
              <w:pStyle w:val="GOSTTablenorm"/>
            </w:pPr>
            <w:r w:rsidRPr="009A0408">
              <w:t>Информационная система «Автоматизированная система Федерального казначейства»</w:t>
            </w:r>
          </w:p>
        </w:tc>
      </w:tr>
      <w:tr w:rsidR="00BE670B" w:rsidRPr="009A0408" w14:paraId="1B76578E"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F8C9732" w14:textId="77777777" w:rsidR="00BE670B" w:rsidRPr="009A0408" w:rsidRDefault="00BE670B" w:rsidP="00AA3D66">
            <w:pPr>
              <w:pStyle w:val="GOSTTablenorm"/>
            </w:pPr>
            <w:r w:rsidRPr="009A0408">
              <w:t>КБК</w:t>
            </w:r>
          </w:p>
        </w:tc>
        <w:tc>
          <w:tcPr>
            <w:tcW w:w="3898" w:type="pct"/>
          </w:tcPr>
          <w:p w14:paraId="1F911243" w14:textId="77777777" w:rsidR="00BE670B" w:rsidRPr="009A0408" w:rsidRDefault="00BE670B" w:rsidP="00AA3D66">
            <w:pPr>
              <w:pStyle w:val="GOSTTablenorm"/>
            </w:pPr>
            <w:r w:rsidRPr="009A0408">
              <w:t>Код бюджетной классификации Российской Федерации</w:t>
            </w:r>
          </w:p>
        </w:tc>
      </w:tr>
      <w:tr w:rsidR="00BE670B" w:rsidRPr="009A0408" w14:paraId="7974B543"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26099371" w14:textId="77777777" w:rsidR="00BE670B" w:rsidRPr="009A0408" w:rsidRDefault="00BE670B" w:rsidP="00AA3D66">
            <w:pPr>
              <w:pStyle w:val="GOSTTablenorm"/>
            </w:pPr>
            <w:r w:rsidRPr="009A0408">
              <w:t>КБК НВС</w:t>
            </w:r>
          </w:p>
        </w:tc>
        <w:tc>
          <w:tcPr>
            <w:tcW w:w="3898" w:type="pct"/>
          </w:tcPr>
          <w:p w14:paraId="586A1A02" w14:textId="77777777" w:rsidR="00BE670B" w:rsidRPr="009A0408" w:rsidRDefault="00BE670B" w:rsidP="00AA3D66">
            <w:pPr>
              <w:pStyle w:val="GOSTTablenorm"/>
            </w:pPr>
            <w:r w:rsidRPr="009A0408">
              <w:t>Код бюджетной классификации Российской Федерации, предназначенный для учета невыясненных поступлений</w:t>
            </w:r>
          </w:p>
        </w:tc>
      </w:tr>
      <w:tr w:rsidR="00BE670B" w:rsidRPr="009A0408" w14:paraId="47575BF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D5AB2D2" w14:textId="77777777" w:rsidR="00BE670B" w:rsidRPr="009A0408" w:rsidRDefault="00BE670B" w:rsidP="002B6F7F">
            <w:pPr>
              <w:pStyle w:val="GOSTTablenorm"/>
            </w:pPr>
            <w:r w:rsidRPr="009A0408">
              <w:t>Квитанция</w:t>
            </w:r>
          </w:p>
        </w:tc>
        <w:tc>
          <w:tcPr>
            <w:tcW w:w="3898" w:type="pct"/>
          </w:tcPr>
          <w:p w14:paraId="6B8ACFEB" w14:textId="77777777" w:rsidR="00BE670B" w:rsidRPr="009A0408" w:rsidRDefault="00BE670B" w:rsidP="002B6F7F">
            <w:pPr>
              <w:pStyle w:val="GOSTTablenorm"/>
            </w:pPr>
            <w:r w:rsidRPr="009A0408">
              <w:t>Электронный документ для оповещения информационной системы, отправившей документ, о состоянии (статусе) доставки и/или обработки документа на стороне информационной системы-получателя</w:t>
            </w:r>
          </w:p>
        </w:tc>
      </w:tr>
      <w:tr w:rsidR="00BE670B" w:rsidRPr="009A0408" w14:paraId="3E2D1115"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D6FD44A" w14:textId="77777777" w:rsidR="00BE670B" w:rsidRPr="009A0408" w:rsidRDefault="00BE670B" w:rsidP="00AA3D66">
            <w:pPr>
              <w:pStyle w:val="GOSTTablenorm"/>
            </w:pPr>
            <w:r w:rsidRPr="009A0408">
              <w:t>КДВ</w:t>
            </w:r>
          </w:p>
        </w:tc>
        <w:tc>
          <w:tcPr>
            <w:tcW w:w="3898" w:type="pct"/>
          </w:tcPr>
          <w:p w14:paraId="4630189D" w14:textId="77777777" w:rsidR="00BE670B" w:rsidRPr="009A0408" w:rsidRDefault="00BE670B" w:rsidP="00AA3D66">
            <w:pPr>
              <w:pStyle w:val="GOSTTablenorm"/>
            </w:pPr>
            <w:r w:rsidRPr="009A0408">
              <w:t>Электронный документ «Поручение о перечислении на счет входящее»</w:t>
            </w:r>
          </w:p>
        </w:tc>
      </w:tr>
      <w:tr w:rsidR="00BE670B" w:rsidRPr="009A0408" w14:paraId="721D22E2"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1F5287F" w14:textId="77777777" w:rsidR="00BE670B" w:rsidRPr="009A0408" w:rsidRDefault="00BE670B" w:rsidP="00AA3D66">
            <w:pPr>
              <w:pStyle w:val="GOSTTablenorm"/>
            </w:pPr>
            <w:r w:rsidRPr="009A0408">
              <w:t>КДИ</w:t>
            </w:r>
          </w:p>
        </w:tc>
        <w:tc>
          <w:tcPr>
            <w:tcW w:w="3898" w:type="pct"/>
          </w:tcPr>
          <w:p w14:paraId="151F701F" w14:textId="77777777" w:rsidR="00BE670B" w:rsidRPr="009A0408" w:rsidRDefault="00BE670B" w:rsidP="00AA3D66">
            <w:pPr>
              <w:pStyle w:val="GOSTTablenorm"/>
            </w:pPr>
            <w:r w:rsidRPr="009A0408">
              <w:t>Электронный документ «Поручение о перечислении на счет исходящее»</w:t>
            </w:r>
          </w:p>
        </w:tc>
      </w:tr>
      <w:tr w:rsidR="00BE670B" w:rsidRPr="009A0408" w14:paraId="4E6545ED"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2D03F32" w14:textId="77777777" w:rsidR="00BE670B" w:rsidRPr="009A0408" w:rsidRDefault="00BE670B" w:rsidP="002B6F7F">
            <w:pPr>
              <w:pStyle w:val="GOSTTablenorm"/>
            </w:pPr>
            <w:r w:rsidRPr="009A0408">
              <w:t>Клиент</w:t>
            </w:r>
          </w:p>
        </w:tc>
        <w:tc>
          <w:tcPr>
            <w:tcW w:w="3898" w:type="pct"/>
          </w:tcPr>
          <w:p w14:paraId="6A154E2F" w14:textId="77777777" w:rsidR="00BE670B" w:rsidRPr="009A0408" w:rsidRDefault="00BE670B" w:rsidP="002B6F7F">
            <w:pPr>
              <w:pStyle w:val="GOSTTablenorm"/>
            </w:pPr>
            <w:r w:rsidRPr="009A0408">
              <w:t>Участник бюджетного процесса бюджетов бюджетной системы Российской Федерации, бюджетное (автономное) учреждение, получатель средств из бюджета, участник казначейского сопровождения, которым в установленном порядке открываются лицевые счета в органе Федерального казначейства</w:t>
            </w:r>
          </w:p>
        </w:tc>
      </w:tr>
      <w:tr w:rsidR="00BE670B" w:rsidRPr="009A0408" w14:paraId="5FDE3FFA"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E3881AC" w14:textId="77777777" w:rsidR="00BE670B" w:rsidRPr="009A0408" w:rsidRDefault="00BE670B" w:rsidP="00AA3D66">
            <w:pPr>
              <w:pStyle w:val="GOSTTablenorm"/>
            </w:pPr>
            <w:r w:rsidRPr="009A0408">
              <w:t>Код ОрФК</w:t>
            </w:r>
          </w:p>
        </w:tc>
        <w:tc>
          <w:tcPr>
            <w:tcW w:w="3898" w:type="pct"/>
          </w:tcPr>
          <w:p w14:paraId="78D35E86" w14:textId="77777777" w:rsidR="00BE670B" w:rsidRPr="009A0408" w:rsidRDefault="00BE670B" w:rsidP="00AA3D66">
            <w:pPr>
              <w:pStyle w:val="GOSTTablenorm"/>
            </w:pPr>
            <w:r w:rsidRPr="009A0408">
              <w:t>Код органа Федерального казначейства по классификатору органов Федерального казначейства</w:t>
            </w:r>
          </w:p>
        </w:tc>
      </w:tr>
      <w:tr w:rsidR="00BE670B" w:rsidRPr="009A0408" w14:paraId="4256A9D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C49390D" w14:textId="77777777" w:rsidR="00BE670B" w:rsidRPr="009A0408" w:rsidRDefault="00BE670B" w:rsidP="00AA3D66">
            <w:pPr>
              <w:pStyle w:val="GOSTTablenorm"/>
            </w:pPr>
            <w:r w:rsidRPr="009A0408">
              <w:t>Код по БК</w:t>
            </w:r>
          </w:p>
        </w:tc>
        <w:tc>
          <w:tcPr>
            <w:tcW w:w="3898" w:type="pct"/>
          </w:tcPr>
          <w:p w14:paraId="501EA2C1" w14:textId="77777777" w:rsidR="00BE670B" w:rsidRPr="009A0408" w:rsidRDefault="00BE670B" w:rsidP="00AA3D66">
            <w:pPr>
              <w:pStyle w:val="GOSTTablenorm"/>
            </w:pPr>
            <w:r w:rsidRPr="009A0408">
              <w:t>Код бюджетной классификации Российской Федерации</w:t>
            </w:r>
          </w:p>
        </w:tc>
      </w:tr>
      <w:tr w:rsidR="00BE670B" w:rsidRPr="009A0408" w14:paraId="484A5621"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1BE943F" w14:textId="77777777" w:rsidR="00BE670B" w:rsidRPr="009A0408" w:rsidRDefault="00BE670B" w:rsidP="00AA3D66">
            <w:pPr>
              <w:pStyle w:val="GOSTTablenorm"/>
            </w:pPr>
            <w:r w:rsidRPr="009A0408">
              <w:t>Компонент АУ, БУ ПУР ЭБ</w:t>
            </w:r>
          </w:p>
        </w:tc>
        <w:tc>
          <w:tcPr>
            <w:tcW w:w="3898" w:type="pct"/>
          </w:tcPr>
          <w:p w14:paraId="5749E105" w14:textId="77777777" w:rsidR="00BE670B" w:rsidRPr="009A0408" w:rsidRDefault="00BE670B" w:rsidP="00AA3D66">
            <w:pPr>
              <w:pStyle w:val="GOSTTablenorm"/>
            </w:pPr>
            <w:r w:rsidRPr="009A0408">
              <w:t xml:space="preserve">Компонент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w:t>
            </w:r>
            <w:r w:rsidRPr="009A0408">
              <w:lastRenderedPageBreak/>
              <w:t>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BE670B" w:rsidRPr="009A0408" w14:paraId="08B5FB77"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6D71D9B" w14:textId="77777777" w:rsidR="00BE670B" w:rsidRPr="009A0408" w:rsidRDefault="00BE670B" w:rsidP="00AA3D66">
            <w:pPr>
              <w:pStyle w:val="GOSTTablenorm"/>
            </w:pPr>
            <w:r w:rsidRPr="009A0408">
              <w:lastRenderedPageBreak/>
              <w:t>КОО</w:t>
            </w:r>
          </w:p>
        </w:tc>
        <w:tc>
          <w:tcPr>
            <w:tcW w:w="3898" w:type="pct"/>
          </w:tcPr>
          <w:p w14:paraId="6597B98B" w14:textId="77777777" w:rsidR="00BE670B" w:rsidRPr="009A0408" w:rsidRDefault="00BE670B" w:rsidP="00AA3D66">
            <w:pPr>
              <w:pStyle w:val="GOSTTablenorm"/>
            </w:pPr>
            <w:r w:rsidRPr="009A0408">
              <w:t> Казначейское обеспечение обязательств. Документ «Казначейское обеспечение обязательств» (ф. 0506110)</w:t>
            </w:r>
          </w:p>
        </w:tc>
      </w:tr>
      <w:tr w:rsidR="00BE670B" w:rsidRPr="009A0408" w14:paraId="2934BD9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87CC245" w14:textId="77777777" w:rsidR="00BE670B" w:rsidRPr="009A0408" w:rsidRDefault="00BE670B" w:rsidP="00AA3D66">
            <w:pPr>
              <w:pStyle w:val="GOSTTablenorm"/>
            </w:pPr>
            <w:r w:rsidRPr="009A0408">
              <w:t>КОФК</w:t>
            </w:r>
          </w:p>
        </w:tc>
        <w:tc>
          <w:tcPr>
            <w:tcW w:w="3898" w:type="pct"/>
          </w:tcPr>
          <w:p w14:paraId="7535BA30" w14:textId="77777777" w:rsidR="00BE670B" w:rsidRPr="009A0408" w:rsidRDefault="00BE670B" w:rsidP="00AA3D66">
            <w:pPr>
              <w:pStyle w:val="GOSTTablenorm"/>
            </w:pPr>
            <w:r w:rsidRPr="009A0408">
              <w:t>Классификатор органов Федерального казначейства</w:t>
            </w:r>
          </w:p>
        </w:tc>
      </w:tr>
      <w:tr w:rsidR="00BE670B" w:rsidRPr="009A0408" w14:paraId="1EA0A12A"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75966E0" w14:textId="77777777" w:rsidR="00BE670B" w:rsidRPr="009A0408" w:rsidRDefault="00BE670B" w:rsidP="00AA3D66">
            <w:pPr>
              <w:pStyle w:val="GOSTTablenorm"/>
            </w:pPr>
            <w:r w:rsidRPr="009A0408">
              <w:t>КП</w:t>
            </w:r>
          </w:p>
        </w:tc>
        <w:tc>
          <w:tcPr>
            <w:tcW w:w="3898" w:type="pct"/>
          </w:tcPr>
          <w:p w14:paraId="6BCC7B3C" w14:textId="77777777" w:rsidR="00BE670B" w:rsidRPr="009A0408" w:rsidRDefault="00BE670B" w:rsidP="00AA3D66">
            <w:pPr>
              <w:pStyle w:val="GOSTTablenorm"/>
            </w:pPr>
            <w:r w:rsidRPr="009A0408">
              <w:t>Контрольный пример</w:t>
            </w:r>
          </w:p>
        </w:tc>
      </w:tr>
      <w:tr w:rsidR="00BE670B" w:rsidRPr="009A0408" w14:paraId="72A5867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3537F2F" w14:textId="77777777" w:rsidR="00BE670B" w:rsidRPr="009A0408" w:rsidRDefault="00BE670B" w:rsidP="00AA3D66">
            <w:pPr>
              <w:pStyle w:val="GOSTTablenorm"/>
            </w:pPr>
            <w:r w:rsidRPr="009A0408">
              <w:t>КПП</w:t>
            </w:r>
          </w:p>
        </w:tc>
        <w:tc>
          <w:tcPr>
            <w:tcW w:w="3898" w:type="pct"/>
          </w:tcPr>
          <w:p w14:paraId="0542E706" w14:textId="77777777" w:rsidR="00BE670B" w:rsidRPr="009A0408" w:rsidRDefault="00BE670B" w:rsidP="00AA3D66">
            <w:pPr>
              <w:pStyle w:val="GOSTTablenorm"/>
            </w:pPr>
            <w:r w:rsidRPr="009A0408">
              <w:t>Код причины постановки на налоговый учет</w:t>
            </w:r>
          </w:p>
        </w:tc>
      </w:tr>
      <w:tr w:rsidR="00BE670B" w:rsidRPr="009A0408" w14:paraId="68B1577D"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323EF99" w14:textId="77777777" w:rsidR="00BE670B" w:rsidRPr="009A0408" w:rsidRDefault="00BE670B" w:rsidP="00AA3D66">
            <w:pPr>
              <w:pStyle w:val="GOSTTablenorm"/>
            </w:pPr>
            <w:r w:rsidRPr="009A0408">
              <w:t>КФД</w:t>
            </w:r>
          </w:p>
        </w:tc>
        <w:tc>
          <w:tcPr>
            <w:tcW w:w="3898" w:type="pct"/>
          </w:tcPr>
          <w:p w14:paraId="24ABAA4F" w14:textId="77777777" w:rsidR="00BE670B" w:rsidRPr="009A0408" w:rsidRDefault="00BE670B" w:rsidP="00AA3D66">
            <w:pPr>
              <w:pStyle w:val="GOSTTablenorm"/>
            </w:pPr>
            <w:r w:rsidRPr="009A0408">
              <w:t>Классификатор форм документов</w:t>
            </w:r>
          </w:p>
        </w:tc>
      </w:tr>
      <w:tr w:rsidR="00BE670B" w:rsidRPr="009A0408" w14:paraId="3C412F19"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676387D" w14:textId="77777777" w:rsidR="00BE670B" w:rsidRPr="009A0408" w:rsidRDefault="00BE670B" w:rsidP="00AA3D66">
            <w:pPr>
              <w:pStyle w:val="GOSTTablenorm"/>
            </w:pPr>
            <w:r w:rsidRPr="009A0408">
              <w:t>КФХ</w:t>
            </w:r>
          </w:p>
        </w:tc>
        <w:tc>
          <w:tcPr>
            <w:tcW w:w="3898" w:type="pct"/>
          </w:tcPr>
          <w:p w14:paraId="30620AB3" w14:textId="77777777" w:rsidR="00BE670B" w:rsidRPr="009A0408" w:rsidRDefault="00BE670B" w:rsidP="00AA3D66">
            <w:pPr>
              <w:pStyle w:val="GOSTTablenorm"/>
            </w:pPr>
            <w:r w:rsidRPr="009A0408">
              <w:t>Крестьянское (фермерское) хозяйство</w:t>
            </w:r>
          </w:p>
        </w:tc>
      </w:tr>
      <w:tr w:rsidR="00BE670B" w:rsidRPr="009A0408" w14:paraId="7BA65FF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2BB8A328" w14:textId="77777777" w:rsidR="00BE670B" w:rsidRPr="009A0408" w:rsidRDefault="00BE670B" w:rsidP="00AA3D66">
            <w:pPr>
              <w:pStyle w:val="GOSTTablenorm"/>
            </w:pPr>
            <w:r w:rsidRPr="009A0408">
              <w:t>ЛБО</w:t>
            </w:r>
          </w:p>
        </w:tc>
        <w:tc>
          <w:tcPr>
            <w:tcW w:w="3898" w:type="pct"/>
          </w:tcPr>
          <w:p w14:paraId="6557FD89" w14:textId="77777777" w:rsidR="00BE670B" w:rsidRPr="009A0408" w:rsidRDefault="00BE670B" w:rsidP="00AA3D66">
            <w:pPr>
              <w:pStyle w:val="GOSTTablenorm"/>
            </w:pPr>
            <w:r w:rsidRPr="009A0408">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финансовом году и плановом периоде)</w:t>
            </w:r>
          </w:p>
        </w:tc>
      </w:tr>
      <w:tr w:rsidR="00BE670B" w:rsidRPr="009A0408" w14:paraId="2542BA4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8BC4F7D" w14:textId="77777777" w:rsidR="00BE670B" w:rsidRPr="009A0408" w:rsidRDefault="00BE670B" w:rsidP="00AA3D66">
            <w:pPr>
              <w:pStyle w:val="GOSTTablenorm"/>
            </w:pPr>
            <w:r w:rsidRPr="009A0408">
              <w:t>ЛК</w:t>
            </w:r>
          </w:p>
        </w:tc>
        <w:tc>
          <w:tcPr>
            <w:tcW w:w="3898" w:type="pct"/>
          </w:tcPr>
          <w:p w14:paraId="2B423046" w14:textId="77777777" w:rsidR="00BE670B" w:rsidRPr="009A0408" w:rsidRDefault="00BE670B" w:rsidP="00AA3D66">
            <w:pPr>
              <w:pStyle w:val="GOSTTablenorm"/>
            </w:pPr>
            <w:r w:rsidRPr="009A0408">
              <w:t>Личный кабинет пользователя. Компонент, предназначенный для обеспечения доступа пользователей к функциям и данным всех подсистем системы «Электронный бюджет» посредством web-интерфейса, в соответствии с полномочиями пользователя</w:t>
            </w:r>
          </w:p>
        </w:tc>
      </w:tr>
      <w:tr w:rsidR="00BE670B" w:rsidRPr="009A0408" w14:paraId="7B75D4D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BF22A1D" w14:textId="77777777" w:rsidR="00BE670B" w:rsidRPr="009A0408" w:rsidRDefault="00BE670B" w:rsidP="00AA3D66">
            <w:pPr>
              <w:pStyle w:val="GOSTTablenorm"/>
            </w:pPr>
            <w:r w:rsidRPr="009A0408">
              <w:t>ЛС, л/с, лс</w:t>
            </w:r>
          </w:p>
        </w:tc>
        <w:tc>
          <w:tcPr>
            <w:tcW w:w="3898" w:type="pct"/>
          </w:tcPr>
          <w:p w14:paraId="644663F7" w14:textId="77777777" w:rsidR="00BE670B" w:rsidRPr="009A0408" w:rsidRDefault="00BE670B" w:rsidP="00AA3D66">
            <w:pPr>
              <w:pStyle w:val="GOSTTablenorm"/>
            </w:pPr>
            <w:r w:rsidRPr="009A0408">
              <w:t>Лицевой счет, открытый территориальным органом Федерального казначейства</w:t>
            </w:r>
          </w:p>
        </w:tc>
      </w:tr>
      <w:tr w:rsidR="00BE670B" w:rsidRPr="009A0408" w14:paraId="67197314"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2743631" w14:textId="77777777" w:rsidR="00BE670B" w:rsidRPr="009A0408" w:rsidRDefault="00BE670B" w:rsidP="00AA3D66">
            <w:pPr>
              <w:pStyle w:val="GOSTTablenorm"/>
            </w:pPr>
            <w:r w:rsidRPr="009A0408">
              <w:t>НВС</w:t>
            </w:r>
          </w:p>
        </w:tc>
        <w:tc>
          <w:tcPr>
            <w:tcW w:w="3898" w:type="pct"/>
          </w:tcPr>
          <w:p w14:paraId="6F4FE537" w14:textId="77777777" w:rsidR="00BE670B" w:rsidRPr="009A0408" w:rsidRDefault="00BE670B" w:rsidP="00AA3D66">
            <w:pPr>
              <w:pStyle w:val="GOSTTablenorm"/>
            </w:pPr>
            <w:r w:rsidRPr="009A0408">
              <w:t>Невыясненное поступление</w:t>
            </w:r>
          </w:p>
        </w:tc>
      </w:tr>
      <w:tr w:rsidR="00BE670B" w:rsidRPr="009A0408" w14:paraId="2A0CD3F4"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660A918" w14:textId="77777777" w:rsidR="00BE670B" w:rsidRPr="009A0408" w:rsidRDefault="00BE670B" w:rsidP="00AA3D66">
            <w:pPr>
              <w:pStyle w:val="GOSTTablenorm"/>
            </w:pPr>
            <w:r w:rsidRPr="009A0408">
              <w:t>НПА</w:t>
            </w:r>
          </w:p>
        </w:tc>
        <w:tc>
          <w:tcPr>
            <w:tcW w:w="3898" w:type="pct"/>
          </w:tcPr>
          <w:p w14:paraId="5543EDF6" w14:textId="77777777" w:rsidR="00BE670B" w:rsidRPr="009A0408" w:rsidRDefault="00BE670B" w:rsidP="00AA3D66">
            <w:pPr>
              <w:pStyle w:val="GOSTTablenorm"/>
            </w:pPr>
            <w:r w:rsidRPr="009A0408">
              <w:t>Нормативный правовой акт</w:t>
            </w:r>
          </w:p>
        </w:tc>
      </w:tr>
      <w:tr w:rsidR="00BE670B" w:rsidRPr="009A0408" w14:paraId="67AD5EC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92C0C76" w14:textId="77777777" w:rsidR="00BE670B" w:rsidRPr="009A0408" w:rsidRDefault="00BE670B" w:rsidP="00AA3D66">
            <w:pPr>
              <w:pStyle w:val="GOSTTablenorm"/>
            </w:pPr>
            <w:r w:rsidRPr="009A0408">
              <w:t>НСИ</w:t>
            </w:r>
          </w:p>
        </w:tc>
        <w:tc>
          <w:tcPr>
            <w:tcW w:w="3898" w:type="pct"/>
          </w:tcPr>
          <w:p w14:paraId="39E6D605" w14:textId="77777777" w:rsidR="00BE670B" w:rsidRPr="009A0408" w:rsidRDefault="00BE670B" w:rsidP="00AA3D66">
            <w:pPr>
              <w:pStyle w:val="GOSTTablenorm"/>
            </w:pPr>
            <w:r w:rsidRPr="009A0408">
              <w:t>Нормативно-справочная информация</w:t>
            </w:r>
          </w:p>
        </w:tc>
      </w:tr>
      <w:tr w:rsidR="00BE670B" w:rsidRPr="009A0408" w14:paraId="21D4F52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119AD6C" w14:textId="77777777" w:rsidR="00BE670B" w:rsidRPr="009A0408" w:rsidRDefault="00BE670B" w:rsidP="00AA3D66">
            <w:pPr>
              <w:pStyle w:val="GOSTTablenorm"/>
            </w:pPr>
            <w:r w:rsidRPr="009A0408">
              <w:t>НСПК</w:t>
            </w:r>
          </w:p>
        </w:tc>
        <w:tc>
          <w:tcPr>
            <w:tcW w:w="3898" w:type="pct"/>
          </w:tcPr>
          <w:p w14:paraId="511EB364" w14:textId="77777777" w:rsidR="00BE670B" w:rsidRPr="009A0408" w:rsidRDefault="00BE670B" w:rsidP="00AA3D66">
            <w:pPr>
              <w:pStyle w:val="GOSTTablenorm"/>
            </w:pPr>
            <w:r w:rsidRPr="009A0408">
              <w:t>Национальная система платежных карт</w:t>
            </w:r>
          </w:p>
        </w:tc>
      </w:tr>
      <w:tr w:rsidR="00BE670B" w:rsidRPr="009A0408" w14:paraId="2209AF9A"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1CD6E60" w14:textId="77777777" w:rsidR="00BE670B" w:rsidRPr="009A0408" w:rsidRDefault="00BE670B" w:rsidP="00AA3D66">
            <w:pPr>
              <w:pStyle w:val="GOSTTablenorm"/>
            </w:pPr>
            <w:r w:rsidRPr="009A0408">
              <w:t>НУБП</w:t>
            </w:r>
            <w:r w:rsidRPr="009A0408">
              <w:rPr>
                <w:rStyle w:val="afc"/>
              </w:rPr>
              <w:footnoteReference w:id="2"/>
            </w:r>
          </w:p>
        </w:tc>
        <w:tc>
          <w:tcPr>
            <w:tcW w:w="3898" w:type="pct"/>
          </w:tcPr>
          <w:p w14:paraId="41101BDC" w14:textId="77777777" w:rsidR="00BE670B" w:rsidRPr="009A0408" w:rsidRDefault="00BE670B" w:rsidP="00BA4126">
            <w:pPr>
              <w:pStyle w:val="GOSTTablenorm"/>
            </w:pPr>
            <w:r w:rsidRPr="009A0408">
              <w:t>Неучастник бюджетного процесса</w:t>
            </w:r>
          </w:p>
        </w:tc>
      </w:tr>
      <w:tr w:rsidR="00BE670B" w:rsidRPr="009A0408" w14:paraId="7625BBFD"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8A267E8" w14:textId="77777777" w:rsidR="00BE670B" w:rsidRPr="009A0408" w:rsidRDefault="00BE670B" w:rsidP="00AA3D66">
            <w:pPr>
              <w:pStyle w:val="GOSTTablenorm"/>
            </w:pPr>
            <w:r w:rsidRPr="009A0408">
              <w:t>ОГРН</w:t>
            </w:r>
          </w:p>
        </w:tc>
        <w:tc>
          <w:tcPr>
            <w:tcW w:w="3898" w:type="pct"/>
          </w:tcPr>
          <w:p w14:paraId="39791BA1" w14:textId="77777777" w:rsidR="00BE670B" w:rsidRPr="009A0408" w:rsidRDefault="00BE670B" w:rsidP="00AA3D66">
            <w:pPr>
              <w:pStyle w:val="GOSTTablenorm"/>
            </w:pPr>
            <w:r w:rsidRPr="009A0408">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BE670B" w:rsidRPr="009A0408" w14:paraId="3F60062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0A9C436" w14:textId="77777777" w:rsidR="00BE670B" w:rsidRPr="009A0408" w:rsidRDefault="00BE670B" w:rsidP="00AA3D66">
            <w:pPr>
              <w:pStyle w:val="GOSTTablenorm"/>
            </w:pPr>
            <w:r w:rsidRPr="009A0408">
              <w:rPr>
                <w:szCs w:val="24"/>
              </w:rPr>
              <w:t>ОЗУ</w:t>
            </w:r>
          </w:p>
        </w:tc>
        <w:tc>
          <w:tcPr>
            <w:tcW w:w="3898" w:type="pct"/>
          </w:tcPr>
          <w:p w14:paraId="2BD9034A" w14:textId="77777777" w:rsidR="00BE670B" w:rsidRPr="009A0408" w:rsidRDefault="00BE670B" w:rsidP="00AA3D66">
            <w:pPr>
              <w:pStyle w:val="GOSTTablenorm"/>
            </w:pPr>
            <w:r w:rsidRPr="009A0408">
              <w:t>Оперативное запоминающее устройство</w:t>
            </w:r>
          </w:p>
        </w:tc>
      </w:tr>
      <w:tr w:rsidR="00BE670B" w:rsidRPr="009A0408" w14:paraId="5D4E55F4"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1D8B898" w14:textId="77777777" w:rsidR="00BE670B" w:rsidRPr="009A0408" w:rsidRDefault="00BE670B" w:rsidP="00AA3D66">
            <w:pPr>
              <w:pStyle w:val="GOSTTablenorm"/>
            </w:pPr>
            <w:r w:rsidRPr="009A0408">
              <w:t>ОКВ</w:t>
            </w:r>
          </w:p>
        </w:tc>
        <w:tc>
          <w:tcPr>
            <w:tcW w:w="3898" w:type="pct"/>
          </w:tcPr>
          <w:p w14:paraId="522E826C" w14:textId="77777777" w:rsidR="00BE670B" w:rsidRPr="009A0408" w:rsidRDefault="00BE670B" w:rsidP="00AA3D66">
            <w:pPr>
              <w:pStyle w:val="GOSTTablenorm"/>
            </w:pPr>
            <w:r w:rsidRPr="009A0408">
              <w:t>Общероссийский классификатор валют</w:t>
            </w:r>
          </w:p>
        </w:tc>
      </w:tr>
      <w:tr w:rsidR="00BE670B" w:rsidRPr="009A0408" w14:paraId="38E35612"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14460FC" w14:textId="77777777" w:rsidR="00BE670B" w:rsidRPr="009A0408" w:rsidRDefault="00BE670B" w:rsidP="00AA3D66">
            <w:pPr>
              <w:pStyle w:val="GOSTTablenorm"/>
            </w:pPr>
            <w:r w:rsidRPr="009A0408">
              <w:t>ОКПО</w:t>
            </w:r>
          </w:p>
        </w:tc>
        <w:tc>
          <w:tcPr>
            <w:tcW w:w="3898" w:type="pct"/>
          </w:tcPr>
          <w:p w14:paraId="57497A3D" w14:textId="77777777" w:rsidR="00BE670B" w:rsidRPr="009A0408" w:rsidRDefault="00BE670B" w:rsidP="00AA3D66">
            <w:pPr>
              <w:pStyle w:val="GOSTTablenorm"/>
            </w:pPr>
            <w:r w:rsidRPr="009A0408">
              <w:t>Общероссийский классификатор предприятий и организаций</w:t>
            </w:r>
          </w:p>
        </w:tc>
      </w:tr>
      <w:tr w:rsidR="00BE670B" w:rsidRPr="009A0408" w14:paraId="04432C07"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469B733" w14:textId="77777777" w:rsidR="00BE670B" w:rsidRPr="009A0408" w:rsidRDefault="00BE670B" w:rsidP="00AA3D66">
            <w:pPr>
              <w:pStyle w:val="GOSTTablenorm"/>
            </w:pPr>
            <w:r w:rsidRPr="009A0408">
              <w:t>ОКТМО</w:t>
            </w:r>
          </w:p>
        </w:tc>
        <w:tc>
          <w:tcPr>
            <w:tcW w:w="3898" w:type="pct"/>
          </w:tcPr>
          <w:p w14:paraId="66A5DE04" w14:textId="77777777" w:rsidR="00BE670B" w:rsidRPr="009A0408" w:rsidRDefault="00BE670B" w:rsidP="00AA3D66">
            <w:pPr>
              <w:pStyle w:val="GOSTTablenorm"/>
            </w:pPr>
            <w:r w:rsidRPr="009A0408">
              <w:t>Общероссийский классификатор территорий муниципальных образований</w:t>
            </w:r>
          </w:p>
        </w:tc>
      </w:tr>
      <w:tr w:rsidR="00BE670B" w:rsidRPr="009A0408" w14:paraId="6C96A4C1"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FFCC397" w14:textId="77777777" w:rsidR="00BE670B" w:rsidRPr="009A0408" w:rsidRDefault="00BE670B" w:rsidP="00AA3D66">
            <w:pPr>
              <w:pStyle w:val="GOSTTablenorm"/>
            </w:pPr>
            <w:r w:rsidRPr="009A0408">
              <w:t>ОКУД</w:t>
            </w:r>
          </w:p>
        </w:tc>
        <w:tc>
          <w:tcPr>
            <w:tcW w:w="3898" w:type="pct"/>
          </w:tcPr>
          <w:p w14:paraId="3EE8306D" w14:textId="77777777" w:rsidR="00BE670B" w:rsidRPr="009A0408" w:rsidRDefault="00BE670B" w:rsidP="00AA3D66">
            <w:pPr>
              <w:pStyle w:val="GOSTTablenorm"/>
            </w:pPr>
            <w:r w:rsidRPr="009A0408">
              <w:t>Общероссийский классификатор управленческой документации</w:t>
            </w:r>
          </w:p>
        </w:tc>
      </w:tr>
      <w:tr w:rsidR="00BE670B" w:rsidRPr="009A0408" w14:paraId="352AF70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A3B742D" w14:textId="77777777" w:rsidR="00BE670B" w:rsidRPr="009A0408" w:rsidRDefault="00BE670B" w:rsidP="00AA3D66">
            <w:pPr>
              <w:pStyle w:val="GOSTTablenorm"/>
            </w:pPr>
            <w:r w:rsidRPr="009A0408">
              <w:t>ОЛС</w:t>
            </w:r>
          </w:p>
        </w:tc>
        <w:tc>
          <w:tcPr>
            <w:tcW w:w="3898" w:type="pct"/>
          </w:tcPr>
          <w:p w14:paraId="05E4CA21" w14:textId="77777777" w:rsidR="00BE670B" w:rsidRPr="009A0408" w:rsidRDefault="00BE670B" w:rsidP="00AA3D66">
            <w:pPr>
              <w:pStyle w:val="GOSTTablenorm"/>
            </w:pPr>
            <w:r w:rsidRPr="009A0408">
              <w:t>Информационный объект «Исходные данные по обобщаемым показателям лицевых счетов»</w:t>
            </w:r>
          </w:p>
        </w:tc>
      </w:tr>
      <w:tr w:rsidR="00BE670B" w:rsidRPr="009A0408" w14:paraId="66A5BC84"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C54AE39" w14:textId="77777777" w:rsidR="00BE670B" w:rsidRPr="009A0408" w:rsidRDefault="00BE670B" w:rsidP="00AA3D66">
            <w:pPr>
              <w:pStyle w:val="GOSTTablenorm"/>
            </w:pPr>
            <w:r w:rsidRPr="009A0408">
              <w:t>ООС</w:t>
            </w:r>
          </w:p>
        </w:tc>
        <w:tc>
          <w:tcPr>
            <w:tcW w:w="3898" w:type="pct"/>
          </w:tcPr>
          <w:p w14:paraId="67ACAE40" w14:textId="77777777" w:rsidR="00BE670B" w:rsidRPr="009A0408" w:rsidRDefault="00BE670B" w:rsidP="00AA3D66">
            <w:pPr>
              <w:pStyle w:val="GOSTTablenorm"/>
            </w:pPr>
            <w:r w:rsidRPr="009A0408">
              <w:t>Официальный сайт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 (общероссийский официальный сайт)</w:t>
            </w:r>
          </w:p>
        </w:tc>
      </w:tr>
      <w:tr w:rsidR="00BE670B" w:rsidRPr="009A0408" w14:paraId="3D2A111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F3E0A09" w14:textId="77777777" w:rsidR="00BE670B" w:rsidRPr="009A0408" w:rsidRDefault="00BE670B" w:rsidP="00AA3D66">
            <w:pPr>
              <w:pStyle w:val="GOSTTablenorm"/>
            </w:pPr>
            <w:r w:rsidRPr="009A0408">
              <w:lastRenderedPageBreak/>
              <w:t>Операция</w:t>
            </w:r>
          </w:p>
        </w:tc>
        <w:tc>
          <w:tcPr>
            <w:tcW w:w="3898" w:type="pct"/>
          </w:tcPr>
          <w:p w14:paraId="0A1405AA" w14:textId="77777777" w:rsidR="00BE670B" w:rsidRPr="009A0408" w:rsidRDefault="00BE670B" w:rsidP="00AA3D66">
            <w:pPr>
              <w:pStyle w:val="GOSTTablenorm"/>
            </w:pPr>
            <w:r w:rsidRPr="009A0408">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BE670B" w:rsidRPr="009A0408" w14:paraId="713105DE"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1DF74E2" w14:textId="77777777" w:rsidR="00BE670B" w:rsidRPr="009A0408" w:rsidRDefault="00BE670B" w:rsidP="00AA3D66">
            <w:pPr>
              <w:pStyle w:val="GOSTTablenorm"/>
            </w:pPr>
            <w:r w:rsidRPr="009A0408">
              <w:t>ОрФК</w:t>
            </w:r>
          </w:p>
        </w:tc>
        <w:tc>
          <w:tcPr>
            <w:tcW w:w="3898" w:type="pct"/>
          </w:tcPr>
          <w:p w14:paraId="4493B26E" w14:textId="77777777" w:rsidR="00BE670B" w:rsidRPr="009A0408" w:rsidRDefault="00BE670B" w:rsidP="00AA3D66">
            <w:pPr>
              <w:pStyle w:val="GOSTTablenorm"/>
            </w:pPr>
            <w:r w:rsidRPr="009A0408">
              <w:t>Органы Федерального казначейства – Межрегиональное операционное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w:t>
            </w:r>
          </w:p>
        </w:tc>
      </w:tr>
      <w:tr w:rsidR="00BE670B" w:rsidRPr="009A0408" w14:paraId="5119A2E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0BB02AC" w14:textId="77777777" w:rsidR="00BE670B" w:rsidRPr="009A0408" w:rsidRDefault="00BE670B" w:rsidP="00AA3D66">
            <w:pPr>
              <w:pStyle w:val="GOSTTablenorm"/>
            </w:pPr>
            <w:r w:rsidRPr="009A0408">
              <w:rPr>
                <w:szCs w:val="24"/>
              </w:rPr>
              <w:t>ОС</w:t>
            </w:r>
          </w:p>
        </w:tc>
        <w:tc>
          <w:tcPr>
            <w:tcW w:w="3898" w:type="pct"/>
          </w:tcPr>
          <w:p w14:paraId="21623F0D" w14:textId="77777777" w:rsidR="00BE670B" w:rsidRPr="009A0408" w:rsidRDefault="00BE670B" w:rsidP="00AA3D66">
            <w:pPr>
              <w:pStyle w:val="GOSTTablenorm"/>
            </w:pPr>
            <w:r w:rsidRPr="009A0408">
              <w:t>Операционная система</w:t>
            </w:r>
          </w:p>
        </w:tc>
      </w:tr>
      <w:tr w:rsidR="00BE670B" w:rsidRPr="009A0408" w14:paraId="625F254C"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F8B3A57" w14:textId="77777777" w:rsidR="00BE670B" w:rsidRPr="009A0408" w:rsidRDefault="00BE670B" w:rsidP="00AA3D66">
            <w:pPr>
              <w:pStyle w:val="GOSTTablenorm"/>
            </w:pPr>
            <w:r w:rsidRPr="009A0408">
              <w:t>ОС ГМУ</w:t>
            </w:r>
          </w:p>
        </w:tc>
        <w:tc>
          <w:tcPr>
            <w:tcW w:w="3898" w:type="pct"/>
          </w:tcPr>
          <w:p w14:paraId="7B4A0999" w14:textId="77777777" w:rsidR="00BE670B" w:rsidRPr="009A0408" w:rsidRDefault="00BE670B" w:rsidP="00AA3D66">
            <w:pPr>
              <w:pStyle w:val="GOSTTablenorm"/>
            </w:pPr>
            <w:r w:rsidRPr="009A0408">
              <w:t>Официальный сайт Российской Федерации в сети «Интернет» для размещения информации о Государственных (муниципальных) учреждениях</w:t>
            </w:r>
          </w:p>
        </w:tc>
      </w:tr>
      <w:tr w:rsidR="00BE670B" w:rsidRPr="009A0408" w14:paraId="05FF4713"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726B20B" w14:textId="77777777" w:rsidR="00BE670B" w:rsidRPr="009A0408" w:rsidRDefault="00BE670B" w:rsidP="00AA3D66">
            <w:pPr>
              <w:pStyle w:val="GOSTTablenorm"/>
            </w:pPr>
            <w:r w:rsidRPr="009A0408">
              <w:t>ОТС</w:t>
            </w:r>
          </w:p>
        </w:tc>
        <w:tc>
          <w:tcPr>
            <w:tcW w:w="3898" w:type="pct"/>
          </w:tcPr>
          <w:p w14:paraId="22893D3E" w14:textId="77777777" w:rsidR="00BE670B" w:rsidRPr="009A0408" w:rsidRDefault="00BE670B" w:rsidP="00AA3D66">
            <w:pPr>
              <w:pStyle w:val="GOSTTablenorm"/>
            </w:pPr>
            <w:r w:rsidRPr="009A0408">
              <w:t>Электронный документ «Сводный отчет территориального органа Федерального казначейства»</w:t>
            </w:r>
          </w:p>
        </w:tc>
      </w:tr>
      <w:tr w:rsidR="00BE670B" w:rsidRPr="009A0408" w14:paraId="73371562"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D564552" w14:textId="77777777" w:rsidR="00BE670B" w:rsidRPr="009A0408" w:rsidRDefault="00BE670B" w:rsidP="00AA3D66">
            <w:pPr>
              <w:pStyle w:val="GOSTTablenorm"/>
            </w:pPr>
            <w:r w:rsidRPr="009A0408">
              <w:t>ОТЧ</w:t>
            </w:r>
          </w:p>
        </w:tc>
        <w:tc>
          <w:tcPr>
            <w:tcW w:w="3898" w:type="pct"/>
          </w:tcPr>
          <w:p w14:paraId="61AE3513" w14:textId="77777777" w:rsidR="00BE670B" w:rsidRPr="009A0408" w:rsidRDefault="00BE670B" w:rsidP="00AA3D66">
            <w:pPr>
              <w:pStyle w:val="GOSTTablenorm"/>
            </w:pPr>
            <w:r w:rsidRPr="009A0408">
              <w:t>Группа документов «Периодические отчеты»</w:t>
            </w:r>
          </w:p>
        </w:tc>
      </w:tr>
      <w:tr w:rsidR="00BE670B" w:rsidRPr="009A0408" w14:paraId="1B21F93A"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233C37A1" w14:textId="77777777" w:rsidR="00BE670B" w:rsidRPr="009A0408" w:rsidRDefault="00BE670B" w:rsidP="00AA3D66">
            <w:pPr>
              <w:pStyle w:val="GOSTTablenorm"/>
            </w:pPr>
            <w:r w:rsidRPr="009A0408">
              <w:t>ОШС</w:t>
            </w:r>
          </w:p>
        </w:tc>
        <w:tc>
          <w:tcPr>
            <w:tcW w:w="3898" w:type="pct"/>
          </w:tcPr>
          <w:p w14:paraId="582EEC09" w14:textId="77777777" w:rsidR="00BE670B" w:rsidRPr="009A0408" w:rsidRDefault="00BE670B" w:rsidP="00AA3D66">
            <w:pPr>
              <w:pStyle w:val="GOSTTablenorm"/>
            </w:pPr>
            <w:r w:rsidRPr="009A0408">
              <w:t>Организационно-штатная структура</w:t>
            </w:r>
          </w:p>
        </w:tc>
      </w:tr>
      <w:tr w:rsidR="00BE670B" w:rsidRPr="009A0408" w14:paraId="01F71287"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162E564" w14:textId="77777777" w:rsidR="00BE670B" w:rsidRPr="009A0408" w:rsidRDefault="00BE670B" w:rsidP="00AA3D66">
            <w:pPr>
              <w:pStyle w:val="GOSTTablenorm"/>
            </w:pPr>
            <w:r w:rsidRPr="009A0408">
              <w:t>Параметры</w:t>
            </w:r>
          </w:p>
        </w:tc>
        <w:tc>
          <w:tcPr>
            <w:tcW w:w="3898" w:type="pct"/>
          </w:tcPr>
          <w:p w14:paraId="4A06CD19" w14:textId="77777777" w:rsidR="00BE670B" w:rsidRPr="009A0408" w:rsidRDefault="00BE670B" w:rsidP="00AA3D66">
            <w:pPr>
              <w:pStyle w:val="GOSTTablenorm"/>
            </w:pPr>
            <w:r w:rsidRPr="009A0408">
              <w:t>Данные полей документа, справочников</w:t>
            </w:r>
          </w:p>
        </w:tc>
      </w:tr>
      <w:tr w:rsidR="00BE670B" w:rsidRPr="009A0408" w14:paraId="3DFCD72E"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E8E66D5" w14:textId="77777777" w:rsidR="00BE670B" w:rsidRPr="009A0408" w:rsidRDefault="00BE670B" w:rsidP="00AA3D66">
            <w:pPr>
              <w:pStyle w:val="GOSTTablenorm"/>
            </w:pPr>
            <w:r w:rsidRPr="009A0408">
              <w:t>ПБС</w:t>
            </w:r>
          </w:p>
        </w:tc>
        <w:tc>
          <w:tcPr>
            <w:tcW w:w="3898" w:type="pct"/>
          </w:tcPr>
          <w:p w14:paraId="380BF683" w14:textId="77777777" w:rsidR="00BE670B" w:rsidRPr="009A0408" w:rsidRDefault="00BE670B" w:rsidP="00AA3D66">
            <w:pPr>
              <w:pStyle w:val="GOSTTablenorm"/>
            </w:pPr>
            <w:r w:rsidRPr="009A0408">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Бюджетным кодексом Российской Федерации</w:t>
            </w:r>
          </w:p>
        </w:tc>
      </w:tr>
      <w:tr w:rsidR="00BE670B" w:rsidRPr="009A0408" w14:paraId="10B404AB"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7D7E684" w14:textId="77777777" w:rsidR="00BE670B" w:rsidRPr="009A0408" w:rsidRDefault="00BE670B" w:rsidP="00AA3D66">
            <w:pPr>
              <w:pStyle w:val="GOSTTablenorm"/>
            </w:pPr>
            <w:r w:rsidRPr="009A0408">
              <w:t>ПД</w:t>
            </w:r>
          </w:p>
        </w:tc>
        <w:tc>
          <w:tcPr>
            <w:tcW w:w="3898" w:type="pct"/>
          </w:tcPr>
          <w:p w14:paraId="20B31186" w14:textId="77777777" w:rsidR="00BE670B" w:rsidRPr="009A0408" w:rsidRDefault="00BE670B" w:rsidP="00AA3D66">
            <w:pPr>
              <w:pStyle w:val="GOSTTablenorm"/>
            </w:pPr>
            <w:r w:rsidRPr="009A0408">
              <w:t>Платежный документ</w:t>
            </w:r>
          </w:p>
        </w:tc>
      </w:tr>
      <w:tr w:rsidR="00BE670B" w:rsidRPr="009A0408" w14:paraId="5BE51F5A"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523D66E" w14:textId="77777777" w:rsidR="00BE670B" w:rsidRPr="009A0408" w:rsidRDefault="00BE670B" w:rsidP="00AA3D66">
            <w:pPr>
              <w:pStyle w:val="GOSTTablenorm"/>
            </w:pPr>
            <w:r w:rsidRPr="009A0408">
              <w:t>ПДА</w:t>
            </w:r>
          </w:p>
        </w:tc>
        <w:tc>
          <w:tcPr>
            <w:tcW w:w="3898" w:type="pct"/>
          </w:tcPr>
          <w:p w14:paraId="2AE630A6" w14:textId="77777777" w:rsidR="00BE670B" w:rsidRPr="009A0408" w:rsidRDefault="00BE670B" w:rsidP="00AA3D66">
            <w:pPr>
              <w:pStyle w:val="GOSTTablenorm"/>
            </w:pPr>
            <w:r w:rsidRPr="009A0408">
              <w:t>Группа документов «Документы администраторов»</w:t>
            </w:r>
          </w:p>
        </w:tc>
      </w:tr>
      <w:tr w:rsidR="00BE670B" w:rsidRPr="009A0408" w14:paraId="4825D93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FF0B1BC" w14:textId="77777777" w:rsidR="00BE670B" w:rsidRPr="009A0408" w:rsidRDefault="00BE670B" w:rsidP="00AA3D66">
            <w:pPr>
              <w:pStyle w:val="GOSTTablenorm"/>
            </w:pPr>
            <w:r w:rsidRPr="009A0408">
              <w:t>ПЗВ</w:t>
            </w:r>
          </w:p>
        </w:tc>
        <w:tc>
          <w:tcPr>
            <w:tcW w:w="3898" w:type="pct"/>
          </w:tcPr>
          <w:p w14:paraId="4FDF64AB" w14:textId="77777777" w:rsidR="00BE670B" w:rsidRPr="009A0408" w:rsidRDefault="00BE670B" w:rsidP="00AA3D66">
            <w:pPr>
              <w:pStyle w:val="GOSTTablenorm"/>
            </w:pPr>
            <w:r w:rsidRPr="009A0408">
              <w:t>Электронный документ «Заявка на возврат»</w:t>
            </w:r>
          </w:p>
        </w:tc>
      </w:tr>
      <w:tr w:rsidR="00BE670B" w:rsidRPr="009A0408" w14:paraId="004B6FE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F0A54A3" w14:textId="77777777" w:rsidR="00BE670B" w:rsidRPr="009A0408" w:rsidRDefault="00BE670B" w:rsidP="00AA3D66">
            <w:pPr>
              <w:pStyle w:val="GOSTTablenorm"/>
            </w:pPr>
            <w:r w:rsidRPr="009A0408">
              <w:rPr>
                <w:szCs w:val="24"/>
              </w:rPr>
              <w:t>ПЗУ</w:t>
            </w:r>
          </w:p>
        </w:tc>
        <w:tc>
          <w:tcPr>
            <w:tcW w:w="3898" w:type="pct"/>
          </w:tcPr>
          <w:p w14:paraId="7A5DEC9E" w14:textId="77777777" w:rsidR="00BE670B" w:rsidRPr="009A0408" w:rsidRDefault="00BE670B" w:rsidP="00AA3D66">
            <w:pPr>
              <w:pStyle w:val="GOSTTablenorm"/>
            </w:pPr>
            <w:r w:rsidRPr="009A0408">
              <w:t>Постоянное запоминающее устройство</w:t>
            </w:r>
          </w:p>
        </w:tc>
      </w:tr>
      <w:tr w:rsidR="00BE670B" w:rsidRPr="009A0408" w14:paraId="076564EC"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9107FD4" w14:textId="77777777" w:rsidR="00BE670B" w:rsidRPr="009A0408" w:rsidRDefault="00BE670B" w:rsidP="00AA3D66">
            <w:pPr>
              <w:pStyle w:val="GOSTTablenorm"/>
            </w:pPr>
            <w:r w:rsidRPr="009A0408">
              <w:t>ПИАО</w:t>
            </w:r>
          </w:p>
        </w:tc>
        <w:tc>
          <w:tcPr>
            <w:tcW w:w="3898" w:type="pct"/>
          </w:tcPr>
          <w:p w14:paraId="3904C77A" w14:textId="77777777" w:rsidR="00BE670B" w:rsidRPr="009A0408" w:rsidRDefault="00BE670B" w:rsidP="00AA3D66">
            <w:pPr>
              <w:pStyle w:val="GOSTTablenorm"/>
            </w:pPr>
            <w:r w:rsidRPr="009A0408">
              <w:t>Подсистема информационно-аналитического обеспечения государственной интегрированной информационной системы управления общественными финансами «Электронный бюджет»</w:t>
            </w:r>
          </w:p>
        </w:tc>
      </w:tr>
      <w:tr w:rsidR="00BE670B" w:rsidRPr="009A0408" w14:paraId="3270EF19"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7DD5DCB" w14:textId="77777777" w:rsidR="00BE670B" w:rsidRPr="009A0408" w:rsidRDefault="00BE670B" w:rsidP="00AA3D66">
            <w:pPr>
              <w:pStyle w:val="GOSTTablenorm"/>
            </w:pPr>
            <w:r w:rsidRPr="009A0408">
              <w:t>ПКМ</w:t>
            </w:r>
          </w:p>
        </w:tc>
        <w:tc>
          <w:tcPr>
            <w:tcW w:w="3898" w:type="pct"/>
          </w:tcPr>
          <w:p w14:paraId="62640717" w14:textId="77777777" w:rsidR="00BE670B" w:rsidRPr="009A0408" w:rsidRDefault="00BE670B" w:rsidP="00AA3D66">
            <w:pPr>
              <w:pStyle w:val="GOSTTablenorm"/>
            </w:pPr>
            <w:r w:rsidRPr="009A0408">
              <w:t>Правая кнопка мыши</w:t>
            </w:r>
          </w:p>
        </w:tc>
      </w:tr>
      <w:tr w:rsidR="00BE670B" w:rsidRPr="009A0408" w14:paraId="4CCE7042"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1916195" w14:textId="77777777" w:rsidR="00BE670B" w:rsidRPr="009A0408" w:rsidRDefault="00BE670B" w:rsidP="00AA3D66">
            <w:pPr>
              <w:pStyle w:val="GOSTTablenorm"/>
            </w:pPr>
            <w:r w:rsidRPr="009A0408">
              <w:rPr>
                <w:szCs w:val="24"/>
              </w:rPr>
              <w:t>ПО</w:t>
            </w:r>
          </w:p>
        </w:tc>
        <w:tc>
          <w:tcPr>
            <w:tcW w:w="3898" w:type="pct"/>
          </w:tcPr>
          <w:p w14:paraId="31596041" w14:textId="77777777" w:rsidR="00BE670B" w:rsidRPr="009A0408" w:rsidRDefault="00BE670B" w:rsidP="00AA3D66">
            <w:pPr>
              <w:pStyle w:val="GOSTTablenorm"/>
            </w:pPr>
            <w:r w:rsidRPr="009A0408">
              <w:t>Программное обеспечение</w:t>
            </w:r>
          </w:p>
        </w:tc>
      </w:tr>
      <w:tr w:rsidR="00BE670B" w:rsidRPr="009A0408" w14:paraId="4B861D6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26B57B3B" w14:textId="77777777" w:rsidR="00BE670B" w:rsidRPr="009A0408" w:rsidRDefault="00BE670B" w:rsidP="00AA3D66">
            <w:pPr>
              <w:pStyle w:val="GOSTTablenorm"/>
            </w:pPr>
            <w:r w:rsidRPr="009A0408">
              <w:t>ПОИ</w:t>
            </w:r>
          </w:p>
        </w:tc>
        <w:tc>
          <w:tcPr>
            <w:tcW w:w="3898" w:type="pct"/>
          </w:tcPr>
          <w:p w14:paraId="1B454573" w14:textId="77777777" w:rsidR="00BE670B" w:rsidRPr="009A0408" w:rsidRDefault="00BE670B" w:rsidP="00AA3D66">
            <w:pPr>
              <w:pStyle w:val="GOSTTablenorm"/>
            </w:pPr>
            <w:r w:rsidRPr="009A0408">
              <w:t>Подсистема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r>
      <w:tr w:rsidR="00BE670B" w:rsidRPr="009A0408" w14:paraId="4486E3E5"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322BCF9" w14:textId="77777777" w:rsidR="00BE670B" w:rsidRPr="009A0408" w:rsidRDefault="00BE670B" w:rsidP="00AA3D66">
            <w:pPr>
              <w:pStyle w:val="GOSTTablenorm"/>
            </w:pPr>
            <w:r w:rsidRPr="009A0408">
              <w:t>ПОИБ СОБИ ФК</w:t>
            </w:r>
          </w:p>
        </w:tc>
        <w:tc>
          <w:tcPr>
            <w:tcW w:w="3898" w:type="pct"/>
          </w:tcPr>
          <w:p w14:paraId="16B8A461" w14:textId="77777777" w:rsidR="00BE670B" w:rsidRPr="009A0408" w:rsidRDefault="00BE670B" w:rsidP="00AA3D66">
            <w:pPr>
              <w:pStyle w:val="GOSTTablenorm"/>
            </w:pPr>
            <w:r w:rsidRPr="009A0408">
              <w:t>Подсистема обеспечения информационной безопасности Системы обеспечения безопасности информации Федерального казначейства</w:t>
            </w:r>
          </w:p>
        </w:tc>
      </w:tr>
      <w:tr w:rsidR="00BE670B" w:rsidRPr="009A0408" w14:paraId="67037B15"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5E1AD0C" w14:textId="77777777" w:rsidR="00BE670B" w:rsidRPr="009A0408" w:rsidRDefault="00BE670B" w:rsidP="00AA3D66">
            <w:pPr>
              <w:pStyle w:val="GOSTTablenorm"/>
            </w:pPr>
            <w:r w:rsidRPr="009A0408">
              <w:t>Пользователь</w:t>
            </w:r>
          </w:p>
        </w:tc>
        <w:tc>
          <w:tcPr>
            <w:tcW w:w="3898" w:type="pct"/>
          </w:tcPr>
          <w:p w14:paraId="3DB86B91" w14:textId="77777777" w:rsidR="00BE670B" w:rsidRPr="009A0408" w:rsidRDefault="00BE670B" w:rsidP="00AA3D66">
            <w:pPr>
              <w:pStyle w:val="GOSTTablenorm"/>
            </w:pPr>
            <w:r w:rsidRPr="009A0408">
              <w:t>Лицо или организация, которое использует действующую систему для выполнения конкретной функции</w:t>
            </w:r>
          </w:p>
        </w:tc>
      </w:tr>
      <w:tr w:rsidR="00BE670B" w:rsidRPr="009A0408" w14:paraId="3E6541A8"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B95B391" w14:textId="77777777" w:rsidR="00BE670B" w:rsidRPr="009A0408" w:rsidRDefault="00BE670B" w:rsidP="00AA3D66">
            <w:pPr>
              <w:pStyle w:val="GOSTTablenorm"/>
            </w:pPr>
            <w:r w:rsidRPr="009A0408">
              <w:lastRenderedPageBreak/>
              <w:t>Портлет</w:t>
            </w:r>
          </w:p>
        </w:tc>
        <w:tc>
          <w:tcPr>
            <w:tcW w:w="3898" w:type="pct"/>
          </w:tcPr>
          <w:p w14:paraId="09167A7A" w14:textId="77777777" w:rsidR="00BE670B" w:rsidRPr="009A0408" w:rsidRDefault="00BE670B" w:rsidP="00AA3D66">
            <w:pPr>
              <w:pStyle w:val="GOSTTablenorm"/>
            </w:pPr>
            <w:r w:rsidRPr="009A0408">
              <w:t>Подключаемый, сменный компонент пользовательского интерфейса web-портала</w:t>
            </w:r>
          </w:p>
        </w:tc>
      </w:tr>
      <w:tr w:rsidR="00BE670B" w:rsidRPr="009A0408" w14:paraId="4BC85FBC"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D94B1BB" w14:textId="77777777" w:rsidR="00BE670B" w:rsidRPr="009A0408" w:rsidRDefault="00BE670B" w:rsidP="00AA3D66">
            <w:pPr>
              <w:pStyle w:val="GOSTTablenorm"/>
            </w:pPr>
            <w:r w:rsidRPr="009A0408">
              <w:t>ПОФР</w:t>
            </w:r>
          </w:p>
        </w:tc>
        <w:tc>
          <w:tcPr>
            <w:tcW w:w="3898" w:type="pct"/>
          </w:tcPr>
          <w:p w14:paraId="5C733BC2" w14:textId="77777777" w:rsidR="00BE670B" w:rsidRPr="009A0408" w:rsidRDefault="00BE670B" w:rsidP="00AA3D66">
            <w:pPr>
              <w:pStyle w:val="GOSTTablenorm"/>
            </w:pPr>
            <w:r w:rsidRPr="009A0408">
              <w:t>Аналитический показатель. Предельные объемы финансирования расходов</w:t>
            </w:r>
          </w:p>
        </w:tc>
      </w:tr>
      <w:tr w:rsidR="00BE670B" w:rsidRPr="009A0408" w14:paraId="2AC7C82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10D9C77" w14:textId="77777777" w:rsidR="00BE670B" w:rsidRPr="009A0408" w:rsidRDefault="00BE670B" w:rsidP="00AA3D66">
            <w:pPr>
              <w:pStyle w:val="GOSTTablenorm"/>
            </w:pPr>
            <w:r w:rsidRPr="009A0408">
              <w:t>ПП</w:t>
            </w:r>
          </w:p>
        </w:tc>
        <w:tc>
          <w:tcPr>
            <w:tcW w:w="3898" w:type="pct"/>
          </w:tcPr>
          <w:p w14:paraId="62387405" w14:textId="77777777" w:rsidR="00BE670B" w:rsidRPr="009A0408" w:rsidRDefault="00BE670B" w:rsidP="00AA3D66">
            <w:pPr>
              <w:pStyle w:val="GOSTTablenorm"/>
            </w:pPr>
            <w:r w:rsidRPr="009A0408">
              <w:t>Документ «Платежное поручение (ф. 0401060)»</w:t>
            </w:r>
          </w:p>
        </w:tc>
      </w:tr>
      <w:tr w:rsidR="00BE670B" w:rsidRPr="009A0408" w14:paraId="37730C45"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D561599" w14:textId="77777777" w:rsidR="00BE670B" w:rsidRPr="009A0408" w:rsidRDefault="00BE670B" w:rsidP="00AA3D66">
            <w:pPr>
              <w:pStyle w:val="GOSTTablenorm"/>
            </w:pPr>
            <w:r w:rsidRPr="009A0408">
              <w:t>ППО</w:t>
            </w:r>
          </w:p>
        </w:tc>
        <w:tc>
          <w:tcPr>
            <w:tcW w:w="3898" w:type="pct"/>
          </w:tcPr>
          <w:p w14:paraId="7A876678" w14:textId="77777777" w:rsidR="00BE670B" w:rsidRPr="009A0408" w:rsidRDefault="00BE670B" w:rsidP="00AA3D66">
            <w:pPr>
              <w:pStyle w:val="GOSTTablenorm"/>
            </w:pPr>
            <w:r w:rsidRPr="009A0408">
              <w:t>Прикладное программное обеспечение</w:t>
            </w:r>
          </w:p>
        </w:tc>
      </w:tr>
      <w:tr w:rsidR="00BE670B" w:rsidRPr="009A0408" w14:paraId="5B0E234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3AA8483" w14:textId="77777777" w:rsidR="00BE670B" w:rsidRPr="009A0408" w:rsidRDefault="00BE670B" w:rsidP="00AA3D66">
            <w:pPr>
              <w:pStyle w:val="GOSTTablenorm"/>
            </w:pPr>
            <w:r w:rsidRPr="009A0408">
              <w:t>ПС БР</w:t>
            </w:r>
          </w:p>
        </w:tc>
        <w:tc>
          <w:tcPr>
            <w:tcW w:w="3898" w:type="pct"/>
          </w:tcPr>
          <w:p w14:paraId="4FAA8070" w14:textId="77777777" w:rsidR="00BE670B" w:rsidRPr="009A0408" w:rsidRDefault="00BE670B" w:rsidP="00AA3D66">
            <w:pPr>
              <w:pStyle w:val="GOSTTablenorm"/>
            </w:pPr>
            <w:r w:rsidRPr="009A0408">
              <w:t>Платежная система Банка России</w:t>
            </w:r>
          </w:p>
        </w:tc>
      </w:tr>
      <w:tr w:rsidR="00BE670B" w:rsidRPr="009A0408" w14:paraId="12AD8245"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86C256C" w14:textId="77777777" w:rsidR="00BE670B" w:rsidRPr="009A0408" w:rsidRDefault="00BE670B" w:rsidP="00AA3D66">
            <w:pPr>
              <w:pStyle w:val="GOSTTablenorm"/>
            </w:pPr>
            <w:r w:rsidRPr="009A0408">
              <w:t>ПУДС ЭБ (ПУДС)</w:t>
            </w:r>
          </w:p>
        </w:tc>
        <w:tc>
          <w:tcPr>
            <w:tcW w:w="3898" w:type="pct"/>
          </w:tcPr>
          <w:p w14:paraId="77E476C6" w14:textId="77777777" w:rsidR="00BE670B" w:rsidRPr="009A0408" w:rsidRDefault="00BE670B" w:rsidP="00AA3D66">
            <w:pPr>
              <w:pStyle w:val="GOSTTablenorm"/>
            </w:pPr>
            <w:r w:rsidRPr="009A0408">
              <w:t>Подсистема управления денежными средствами государственной интегрированной информационной системы управления общественными финансами «Электронный бюджет»</w:t>
            </w:r>
          </w:p>
        </w:tc>
      </w:tr>
      <w:tr w:rsidR="00BE670B" w:rsidRPr="009A0408" w14:paraId="3BC16CC1"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56B39C1" w14:textId="77777777" w:rsidR="00BE670B" w:rsidRPr="009A0408" w:rsidRDefault="00BE670B" w:rsidP="00AA3D66">
            <w:pPr>
              <w:pStyle w:val="GOSTTablenorm"/>
            </w:pPr>
            <w:r w:rsidRPr="009A0408">
              <w:t>ПУиО ЭБ (ПУиО)</w:t>
            </w:r>
          </w:p>
        </w:tc>
        <w:tc>
          <w:tcPr>
            <w:tcW w:w="3898" w:type="pct"/>
          </w:tcPr>
          <w:p w14:paraId="1D936CCB" w14:textId="77777777" w:rsidR="00BE670B" w:rsidRPr="009A0408" w:rsidRDefault="00BE670B" w:rsidP="00AA3D66">
            <w:pPr>
              <w:pStyle w:val="GOSTTablenorm"/>
            </w:pPr>
            <w:r w:rsidRPr="009A0408">
              <w:t>Подсистема учета и отчетности государственной интегрированной информационной системы управления общественными финансами «Электронный бюджет»</w:t>
            </w:r>
          </w:p>
        </w:tc>
      </w:tr>
      <w:tr w:rsidR="00BE670B" w:rsidRPr="009A0408" w14:paraId="6FF4DB2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6760D1F" w14:textId="77777777" w:rsidR="00BE670B" w:rsidRPr="009A0408" w:rsidRDefault="00BE670B" w:rsidP="00AA3D66">
            <w:pPr>
              <w:pStyle w:val="GOSTTablenorm"/>
            </w:pPr>
            <w:r w:rsidRPr="009A0408">
              <w:t>ПУР АУ/БУ</w:t>
            </w:r>
          </w:p>
        </w:tc>
        <w:tc>
          <w:tcPr>
            <w:tcW w:w="3898" w:type="pct"/>
          </w:tcPr>
          <w:p w14:paraId="79E20C0A" w14:textId="77777777" w:rsidR="00BE670B" w:rsidRPr="009A0408" w:rsidRDefault="00BE670B" w:rsidP="00AA3D66">
            <w:pPr>
              <w:pStyle w:val="GOSTTablenorm"/>
            </w:pPr>
            <w:r w:rsidRPr="009A0408">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операций автономных и бюджетных учреждений</w:t>
            </w:r>
          </w:p>
        </w:tc>
      </w:tr>
      <w:tr w:rsidR="00BE670B" w:rsidRPr="009A0408" w14:paraId="49F7989B"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F8893BB" w14:textId="77777777" w:rsidR="00BE670B" w:rsidRPr="009A0408" w:rsidRDefault="00BE670B" w:rsidP="00AA3D66">
            <w:pPr>
              <w:pStyle w:val="GOSTTablenorm"/>
            </w:pPr>
            <w:r w:rsidRPr="009A0408">
              <w:t>ПУР КС</w:t>
            </w:r>
          </w:p>
        </w:tc>
        <w:tc>
          <w:tcPr>
            <w:tcW w:w="3898" w:type="pct"/>
          </w:tcPr>
          <w:p w14:paraId="55982CB2" w14:textId="77777777" w:rsidR="00BE670B" w:rsidRPr="009A0408" w:rsidRDefault="00BE670B" w:rsidP="00AA3D66">
            <w:pPr>
              <w:pStyle w:val="GOSTTablenorm"/>
            </w:pPr>
            <w:r w:rsidRPr="009A0408">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BE670B" w:rsidRPr="009A0408" w14:paraId="0F3AFBF0"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AA65A62" w14:textId="77777777" w:rsidR="00BE670B" w:rsidRPr="009A0408" w:rsidRDefault="00BE670B" w:rsidP="00AA3D66">
            <w:pPr>
              <w:pStyle w:val="GOSTTablenorm"/>
            </w:pPr>
            <w:r w:rsidRPr="009A0408">
              <w:t>ПУР ЭБ, ПУР</w:t>
            </w:r>
          </w:p>
        </w:tc>
        <w:tc>
          <w:tcPr>
            <w:tcW w:w="3898" w:type="pct"/>
          </w:tcPr>
          <w:p w14:paraId="1AE646E8" w14:textId="77777777" w:rsidR="00BE670B" w:rsidRPr="009A0408" w:rsidRDefault="00BE670B" w:rsidP="00AA3D66">
            <w:pPr>
              <w:pStyle w:val="GOSTTablenorm"/>
            </w:pPr>
            <w:r w:rsidRPr="009A0408">
              <w:t>Подсистема управления расходами государственной интегрированной информационной системы управления общественными финансами «Электронный бюджет», включая 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p>
        </w:tc>
      </w:tr>
      <w:tr w:rsidR="00BE670B" w:rsidRPr="009A0408" w14:paraId="6CF60468"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4DFEEDE" w14:textId="77777777" w:rsidR="00BE670B" w:rsidRPr="009A0408" w:rsidRDefault="00BE670B" w:rsidP="00AA3D66">
            <w:pPr>
              <w:pStyle w:val="GOSTTablenorm"/>
            </w:pPr>
            <w:r w:rsidRPr="009A0408">
              <w:t>ПУЭ</w:t>
            </w:r>
          </w:p>
        </w:tc>
        <w:tc>
          <w:tcPr>
            <w:tcW w:w="3898" w:type="pct"/>
          </w:tcPr>
          <w:p w14:paraId="7DDB9BD4" w14:textId="77777777" w:rsidR="00BE670B" w:rsidRPr="009A0408" w:rsidRDefault="00BE670B" w:rsidP="00AA3D66">
            <w:pPr>
              <w:pStyle w:val="GOSTTablenorm"/>
            </w:pPr>
            <w:r w:rsidRPr="009A0408">
              <w:t>Подсистема управления эксплуатацией системы «Электронный бюджет»</w:t>
            </w:r>
          </w:p>
        </w:tc>
      </w:tr>
      <w:tr w:rsidR="00BE670B" w:rsidRPr="009A0408" w14:paraId="75E6F87D"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513F54E" w14:textId="77777777" w:rsidR="00BE670B" w:rsidRPr="009A0408" w:rsidRDefault="00BE670B" w:rsidP="00AA3D66">
            <w:pPr>
              <w:pStyle w:val="GOSTTablenorm"/>
            </w:pPr>
            <w:r w:rsidRPr="009A0408">
              <w:t>ПФХД</w:t>
            </w:r>
          </w:p>
        </w:tc>
        <w:tc>
          <w:tcPr>
            <w:tcW w:w="3898" w:type="pct"/>
          </w:tcPr>
          <w:p w14:paraId="59B67DFD" w14:textId="77777777" w:rsidR="00BE670B" w:rsidRPr="009A0408" w:rsidRDefault="00BE670B" w:rsidP="00AA3D66">
            <w:pPr>
              <w:pStyle w:val="GOSTTablenorm"/>
            </w:pPr>
            <w:r w:rsidRPr="009A0408">
              <w:t>Подсистемы государственной интегрированной информационной системы управления общественными финансами «Электронный бюджет», обеспечивающие проведение и учет операций финансово-хозяйственной деятельности организаций сектора государственного управления, а именно:</w:t>
            </w:r>
          </w:p>
          <w:p w14:paraId="490C25C8" w14:textId="77777777" w:rsidR="00BE670B" w:rsidRPr="009A0408" w:rsidRDefault="00BE670B" w:rsidP="00AA3D66">
            <w:pPr>
              <w:pStyle w:val="GOSTTableListMark1"/>
            </w:pPr>
            <w:r w:rsidRPr="009A0408">
              <w:t>Подсистема управления кадрами;</w:t>
            </w:r>
          </w:p>
          <w:p w14:paraId="72123F72" w14:textId="77777777" w:rsidR="00BE670B" w:rsidRPr="009A0408" w:rsidRDefault="00BE670B" w:rsidP="00AA3D66">
            <w:pPr>
              <w:pStyle w:val="GOSTTableListMark1"/>
            </w:pPr>
            <w:r w:rsidRPr="009A0408">
              <w:t>Подсистема управления нефинансовыми активами;</w:t>
            </w:r>
          </w:p>
          <w:p w14:paraId="4118F7CB" w14:textId="77777777" w:rsidR="00BE670B" w:rsidRPr="009A0408" w:rsidRDefault="00BE670B" w:rsidP="00AA3D66">
            <w:pPr>
              <w:pStyle w:val="GOSTTableListMark1"/>
            </w:pPr>
            <w:r w:rsidRPr="009A0408">
              <w:t>Модуль формирования бюджетной (бухгалтерской) отчетности учреждений Подсистемы учета и отчетности</w:t>
            </w:r>
          </w:p>
        </w:tc>
      </w:tr>
      <w:tr w:rsidR="00BE670B" w:rsidRPr="009A0408" w14:paraId="3B9B585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8D7DA22" w14:textId="77777777" w:rsidR="00BE670B" w:rsidRPr="009A0408" w:rsidRDefault="00BE670B" w:rsidP="00AA3D66">
            <w:pPr>
              <w:pStyle w:val="GOSTTablenorm"/>
            </w:pPr>
            <w:r w:rsidRPr="009A0408">
              <w:t>ПЦ</w:t>
            </w:r>
          </w:p>
        </w:tc>
        <w:tc>
          <w:tcPr>
            <w:tcW w:w="3898" w:type="pct"/>
          </w:tcPr>
          <w:p w14:paraId="4BD8149B" w14:textId="77777777" w:rsidR="00BE670B" w:rsidRPr="009A0408" w:rsidRDefault="00BE670B" w:rsidP="00AA3D66">
            <w:pPr>
              <w:pStyle w:val="GOSTTablenorm"/>
            </w:pPr>
            <w:r w:rsidRPr="009A0408">
              <w:t>Платежный центр</w:t>
            </w:r>
          </w:p>
        </w:tc>
      </w:tr>
      <w:tr w:rsidR="00BE670B" w:rsidRPr="009A0408" w14:paraId="564A94F3"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519A1B16" w14:textId="77777777" w:rsidR="00BE670B" w:rsidRPr="009A0408" w:rsidRDefault="00BE670B" w:rsidP="00AA3D66">
            <w:pPr>
              <w:pStyle w:val="GOSTTablenorm"/>
            </w:pPr>
            <w:r w:rsidRPr="009A0408">
              <w:t>Распоряжение</w:t>
            </w:r>
          </w:p>
        </w:tc>
        <w:tc>
          <w:tcPr>
            <w:tcW w:w="3898" w:type="pct"/>
          </w:tcPr>
          <w:p w14:paraId="200E0E62" w14:textId="77777777" w:rsidR="00BE670B" w:rsidRPr="009A0408" w:rsidRDefault="00BE670B" w:rsidP="00AA3D66">
            <w:pPr>
              <w:pStyle w:val="GOSTTablenorm"/>
            </w:pPr>
            <w:r w:rsidRPr="009A0408">
              <w:t xml:space="preserve">Распоряжение о совершении казначейских платежей – документ, представляемый прямым участником системы казначейских платежей либо сформированный территориальным органом Федерального казначейства: заявка на кассовый расход; заявка на кассовый расход (сокращенная); сводная заявка на кассовый расход; заявка на возврат; заявка на получение наличных денег; заявка на получение денежных средств, перечисляемых на карту; заявка для обеспечения наличными денежными средствами в электронном виде; распоряжение юридического лица (распоряжение финансового органа) в виде платежного поручения; распоряжение финансового органа с расшифровкой; распоряжение получателя средств из бюджета; распоряжение получателя средств </w:t>
            </w:r>
            <w:r w:rsidRPr="009A0408">
              <w:lastRenderedPageBreak/>
              <w:t>из бюджета с расшифровкой; уведомление об уточнении вида и принадлежности платежа; уведомление об уточнении операций клиента; уведомление о поступлениях в иностранной валюте; распоряжение о перечислении денежных средств на банковские карты «Мир» физических лиц; поручение о перечислении на счет; требование получателя платежа; уведомление об уточнении вида и принадлежности платежа, решениях о зачете излишне уплаченных (взысканных) сумм налогов и сборов, страховых взносов, пеней, штрафов, а также подлежащих возмещению сумм налогов и сборов, уведомление о региональном зачете излишне уплаченных (взысканных) сумм налогов и сборов, страховых взносов, пеней, штрафов по ним</w:t>
            </w:r>
          </w:p>
        </w:tc>
      </w:tr>
      <w:tr w:rsidR="00BE670B" w:rsidRPr="009A0408" w14:paraId="3A99C46C"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64115D5" w14:textId="77777777" w:rsidR="00BE670B" w:rsidRPr="009A0408" w:rsidRDefault="00BE670B" w:rsidP="00AA3D66">
            <w:pPr>
              <w:pStyle w:val="GOSTTablenorm"/>
            </w:pPr>
            <w:r w:rsidRPr="009A0408">
              <w:lastRenderedPageBreak/>
              <w:t>РБС</w:t>
            </w:r>
          </w:p>
        </w:tc>
        <w:tc>
          <w:tcPr>
            <w:tcW w:w="3898" w:type="pct"/>
          </w:tcPr>
          <w:p w14:paraId="09EF40E8" w14:textId="77777777" w:rsidR="00BE670B" w:rsidRPr="009A0408" w:rsidRDefault="00BE670B" w:rsidP="00AA3D66">
            <w:pPr>
              <w:pStyle w:val="GOSTTablenorm"/>
            </w:pPr>
            <w:r w:rsidRPr="009A0408">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w:t>
            </w:r>
          </w:p>
        </w:tc>
      </w:tr>
      <w:tr w:rsidR="00BE670B" w:rsidRPr="009A0408" w14:paraId="4D0454A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811294B" w14:textId="77777777" w:rsidR="00BE670B" w:rsidRPr="009A0408" w:rsidRDefault="00BE670B" w:rsidP="00AA3D66">
            <w:pPr>
              <w:pStyle w:val="GOSTTablenorm"/>
            </w:pPr>
            <w:r w:rsidRPr="009A0408">
              <w:t>Регистрация</w:t>
            </w:r>
          </w:p>
        </w:tc>
        <w:tc>
          <w:tcPr>
            <w:tcW w:w="3898" w:type="pct"/>
          </w:tcPr>
          <w:p w14:paraId="0569F5B8" w14:textId="77777777" w:rsidR="00BE670B" w:rsidRPr="009A0408" w:rsidRDefault="00BE670B" w:rsidP="00AA3D66">
            <w:pPr>
              <w:pStyle w:val="GOSTTablenorm"/>
            </w:pPr>
            <w:r w:rsidRPr="009A0408">
              <w:t>Процесс создания учетных данных при обработке информационного объекта</w:t>
            </w:r>
          </w:p>
        </w:tc>
      </w:tr>
      <w:tr w:rsidR="00BE670B" w:rsidRPr="009A0408" w14:paraId="1AA0744C"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A308F71" w14:textId="77777777" w:rsidR="00BE670B" w:rsidRPr="009A0408" w:rsidRDefault="00BE670B" w:rsidP="00AA3D66">
            <w:pPr>
              <w:pStyle w:val="GOSTTablenorm"/>
            </w:pPr>
            <w:r w:rsidRPr="009A0408">
              <w:t>Реестр ИП и КФХ</w:t>
            </w:r>
          </w:p>
        </w:tc>
        <w:tc>
          <w:tcPr>
            <w:tcW w:w="3898" w:type="pct"/>
          </w:tcPr>
          <w:p w14:paraId="73FBB6CB" w14:textId="77777777" w:rsidR="00BE670B" w:rsidRPr="009A0408" w:rsidRDefault="00BE670B" w:rsidP="00AA3D66">
            <w:pPr>
              <w:pStyle w:val="GOSTTablenorm"/>
            </w:pPr>
            <w:r w:rsidRPr="009A0408">
              <w:t>Реестр индивидуальных предпринимателей и крестьянских (фермерских) хозяйств</w:t>
            </w:r>
          </w:p>
        </w:tc>
      </w:tr>
      <w:tr w:rsidR="00BE670B" w:rsidRPr="009A0408" w14:paraId="01C50E88"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89A467A" w14:textId="77777777" w:rsidR="00BE670B" w:rsidRPr="009A0408" w:rsidRDefault="00BE670B" w:rsidP="00AA3D66">
            <w:pPr>
              <w:pStyle w:val="GOSTTablenorm"/>
            </w:pPr>
            <w:r w:rsidRPr="009A0408">
              <w:t>РЕЗ_ПРШ_БПР</w:t>
            </w:r>
          </w:p>
        </w:tc>
        <w:tc>
          <w:tcPr>
            <w:tcW w:w="3898" w:type="pct"/>
          </w:tcPr>
          <w:p w14:paraId="718E7901" w14:textId="77777777" w:rsidR="00BE670B" w:rsidRPr="009A0408" w:rsidRDefault="00BE670B" w:rsidP="00AA3D66">
            <w:pPr>
              <w:pStyle w:val="GOSTTablenorm"/>
            </w:pPr>
            <w:r w:rsidRPr="009A0408">
              <w:t>Аналитический показатель. Остаток прошлых лет средств без права расходования</w:t>
            </w:r>
          </w:p>
        </w:tc>
      </w:tr>
      <w:tr w:rsidR="00BE670B" w:rsidRPr="009A0408" w14:paraId="117B0B1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FCB31EC" w14:textId="77777777" w:rsidR="00BE670B" w:rsidRPr="009A0408" w:rsidRDefault="00BE670B" w:rsidP="00AA3D66">
            <w:pPr>
              <w:pStyle w:val="GOSTTablenorm"/>
            </w:pPr>
            <w:r w:rsidRPr="009A0408">
              <w:t>РКД</w:t>
            </w:r>
          </w:p>
        </w:tc>
        <w:tc>
          <w:tcPr>
            <w:tcW w:w="3898" w:type="pct"/>
          </w:tcPr>
          <w:p w14:paraId="3147259F" w14:textId="77777777" w:rsidR="00BE670B" w:rsidRPr="009A0408" w:rsidRDefault="00BE670B" w:rsidP="00AA3D66">
            <w:pPr>
              <w:pStyle w:val="GOSTTablenorm"/>
            </w:pPr>
            <w:r w:rsidRPr="009A0408">
              <w:t>Электронный документ «Расшифровка сумм неиспользованных (внесенных через банкомат или пункт выдачи наличных денежных средств) средств»</w:t>
            </w:r>
          </w:p>
        </w:tc>
      </w:tr>
      <w:tr w:rsidR="00BE670B" w:rsidRPr="009A0408" w14:paraId="74E9AFE3"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8666D3E" w14:textId="77777777" w:rsidR="00BE670B" w:rsidRPr="009A0408" w:rsidRDefault="00BE670B" w:rsidP="00DF35BC">
            <w:pPr>
              <w:pStyle w:val="GOSTTablenorm"/>
            </w:pPr>
            <w:r w:rsidRPr="009A0408">
              <w:t>РНО</w:t>
            </w:r>
          </w:p>
        </w:tc>
        <w:tc>
          <w:tcPr>
            <w:tcW w:w="3898" w:type="pct"/>
          </w:tcPr>
          <w:p w14:paraId="4C79BA37" w14:textId="77777777" w:rsidR="00BE670B" w:rsidRPr="009A0408" w:rsidRDefault="00BE670B" w:rsidP="00DF35BC">
            <w:pPr>
              <w:pStyle w:val="GOSTTablenorm"/>
            </w:pPr>
            <w:r w:rsidRPr="009A0408">
              <w:t>Решение налогового органа о взыскании налога, сбора, страховых взносов,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страховых взносов, пеней и штрафов, предусматривающее обращение взыскания на средства бюджетных (автономных) учреждений</w:t>
            </w:r>
          </w:p>
        </w:tc>
      </w:tr>
      <w:tr w:rsidR="00BE670B" w:rsidRPr="009A0408" w14:paraId="06A7DD00"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40D847C" w14:textId="77777777" w:rsidR="00BE670B" w:rsidRPr="009A0408" w:rsidRDefault="00BE670B" w:rsidP="00AA3D66">
            <w:pPr>
              <w:pStyle w:val="GOSTTablenorm"/>
            </w:pPr>
            <w:r w:rsidRPr="009A0408">
              <w:t>Сводный реестр (СВР, СвР)</w:t>
            </w:r>
          </w:p>
        </w:tc>
        <w:tc>
          <w:tcPr>
            <w:tcW w:w="3898" w:type="pct"/>
          </w:tcPr>
          <w:p w14:paraId="55A06DF9" w14:textId="77777777" w:rsidR="00BE670B" w:rsidRPr="009A0408" w:rsidRDefault="00BE670B" w:rsidP="00AA3D66">
            <w:pPr>
              <w:pStyle w:val="GOSTTablenorm"/>
            </w:pPr>
            <w:r w:rsidRPr="009A0408">
              <w:t>Реестр участников бюджетного процесса, а также юридических лиц, не являющихся участниками бюджетного процесса</w:t>
            </w:r>
          </w:p>
        </w:tc>
      </w:tr>
      <w:tr w:rsidR="00BE670B" w:rsidRPr="009A0408" w14:paraId="7AEAE1A1"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0D5FFEB" w14:textId="77777777" w:rsidR="00BE670B" w:rsidRPr="009A0408" w:rsidRDefault="00BE670B" w:rsidP="00AA3D66">
            <w:pPr>
              <w:pStyle w:val="GOSTTablenorm"/>
            </w:pPr>
            <w:r w:rsidRPr="009A0408">
              <w:t>СКЗИ</w:t>
            </w:r>
          </w:p>
        </w:tc>
        <w:tc>
          <w:tcPr>
            <w:tcW w:w="3898" w:type="pct"/>
          </w:tcPr>
          <w:p w14:paraId="5CC7E00B" w14:textId="77777777" w:rsidR="00BE670B" w:rsidRPr="009A0408" w:rsidRDefault="00BE670B" w:rsidP="00AA3D66">
            <w:pPr>
              <w:pStyle w:val="GOSTTablenorm"/>
            </w:pPr>
            <w:r w:rsidRPr="009A0408">
              <w:t>Средство криптографической защиты информации</w:t>
            </w:r>
          </w:p>
        </w:tc>
      </w:tr>
      <w:tr w:rsidR="00BE670B" w:rsidRPr="009A0408" w14:paraId="10320F64"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FDEE350" w14:textId="77777777" w:rsidR="00BE670B" w:rsidRPr="009A0408" w:rsidRDefault="00BE670B" w:rsidP="00AA3D66">
            <w:pPr>
              <w:pStyle w:val="GOSTTablenorm"/>
            </w:pPr>
            <w:r w:rsidRPr="009A0408">
              <w:t>СКЗИ «КриптоПро CSP»</w:t>
            </w:r>
          </w:p>
        </w:tc>
        <w:tc>
          <w:tcPr>
            <w:tcW w:w="3898" w:type="pct"/>
          </w:tcPr>
          <w:p w14:paraId="44C3376C" w14:textId="77777777" w:rsidR="00BE670B" w:rsidRPr="009A0408" w:rsidRDefault="00BE670B" w:rsidP="00AA3D66">
            <w:pPr>
              <w:pStyle w:val="GOSTTablenorm"/>
            </w:pPr>
            <w:r w:rsidRPr="009A0408">
              <w:t>Криптопровайдер «КриптоПро CSP» разработан обществом с ограниченной ответственностью «Крипто-Про» в 2000 году по техническому заданию, согласованному с Федеральным агентством правительственной связи и информации при Президенте Российской Федерации</w:t>
            </w:r>
          </w:p>
        </w:tc>
      </w:tr>
      <w:tr w:rsidR="00BE670B" w:rsidRPr="009A0408" w14:paraId="6C02769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B852B0B" w14:textId="77777777" w:rsidR="00BE670B" w:rsidRPr="009A0408" w:rsidRDefault="00BE670B" w:rsidP="00AA3D66">
            <w:pPr>
              <w:pStyle w:val="GOSTTablenorm"/>
            </w:pPr>
            <w:r w:rsidRPr="009A0408">
              <w:t>СМТ_ЗАДОЛ</w:t>
            </w:r>
          </w:p>
        </w:tc>
        <w:tc>
          <w:tcPr>
            <w:tcW w:w="3898" w:type="pct"/>
          </w:tcPr>
          <w:p w14:paraId="6ED13C48" w14:textId="77777777" w:rsidR="00BE670B" w:rsidRPr="009A0408" w:rsidRDefault="00BE670B" w:rsidP="00AA3D66">
            <w:pPr>
              <w:pStyle w:val="GOSTTablenorm"/>
            </w:pPr>
            <w:r w:rsidRPr="009A0408">
              <w:t>Аналитический показатель. Смета расходов (расходы). Аналитический показатель дебиторской задолженности</w:t>
            </w:r>
          </w:p>
        </w:tc>
      </w:tr>
      <w:tr w:rsidR="00BE670B" w:rsidRPr="009A0408" w14:paraId="2D6A7F30"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58C5001" w14:textId="77777777" w:rsidR="00BE670B" w:rsidRPr="009A0408" w:rsidRDefault="00BE670B" w:rsidP="00AA3D66">
            <w:pPr>
              <w:pStyle w:val="GOSTTablenorm"/>
            </w:pPr>
            <w:r w:rsidRPr="009A0408">
              <w:t>СМТ_ОСТ</w:t>
            </w:r>
          </w:p>
        </w:tc>
        <w:tc>
          <w:tcPr>
            <w:tcW w:w="3898" w:type="pct"/>
          </w:tcPr>
          <w:p w14:paraId="62E60569" w14:textId="77777777" w:rsidR="00BE670B" w:rsidRPr="009A0408" w:rsidRDefault="00BE670B" w:rsidP="00AA3D66">
            <w:pPr>
              <w:pStyle w:val="GOSTTablenorm"/>
            </w:pPr>
            <w:r w:rsidRPr="009A0408">
              <w:t>Аналитический показатель. Остаток сметы</w:t>
            </w:r>
          </w:p>
        </w:tc>
      </w:tr>
      <w:tr w:rsidR="00BE670B" w:rsidRPr="009A0408" w14:paraId="34B35004"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99E1972" w14:textId="77777777" w:rsidR="00BE670B" w:rsidRPr="009A0408" w:rsidRDefault="00BE670B" w:rsidP="00AA3D66">
            <w:pPr>
              <w:pStyle w:val="GOSTTablenorm"/>
            </w:pPr>
            <w:r w:rsidRPr="009A0408">
              <w:t>СПЗ</w:t>
            </w:r>
          </w:p>
        </w:tc>
        <w:tc>
          <w:tcPr>
            <w:tcW w:w="3898" w:type="pct"/>
          </w:tcPr>
          <w:p w14:paraId="71430F6A" w14:textId="77777777" w:rsidR="00BE670B" w:rsidRPr="009A0408" w:rsidRDefault="00BE670B" w:rsidP="00AA3D66">
            <w:pPr>
              <w:pStyle w:val="GOSTTablenorm"/>
            </w:pPr>
            <w:r w:rsidRPr="009A0408">
              <w:t>Справочник «Сводный перечень заказчиков»</w:t>
            </w:r>
          </w:p>
        </w:tc>
      </w:tr>
      <w:tr w:rsidR="00BE670B" w:rsidRPr="009A0408" w14:paraId="1944B2A3"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E1182B1" w14:textId="77777777" w:rsidR="00BE670B" w:rsidRPr="009A0408" w:rsidRDefault="00BE670B" w:rsidP="00AA3D66">
            <w:pPr>
              <w:pStyle w:val="GOSTTablenorm"/>
            </w:pPr>
            <w:r w:rsidRPr="009A0408">
              <w:t>Статус</w:t>
            </w:r>
          </w:p>
        </w:tc>
        <w:tc>
          <w:tcPr>
            <w:tcW w:w="3898" w:type="pct"/>
          </w:tcPr>
          <w:p w14:paraId="60CFA6F3" w14:textId="77777777" w:rsidR="00BE670B" w:rsidRPr="009A0408" w:rsidRDefault="00BE670B" w:rsidP="00AA3D66">
            <w:pPr>
              <w:pStyle w:val="GOSTTablenorm"/>
            </w:pPr>
            <w:r w:rsidRPr="009A0408">
              <w:t>Статус электронного документа/отчета/записи справочника, явно указывающий на одно из нескольких возможных состояний электронного документа/отчета/записи справочника на определенном этапе его жизненного цикла</w:t>
            </w:r>
          </w:p>
        </w:tc>
      </w:tr>
      <w:tr w:rsidR="00BE670B" w:rsidRPr="009A0408" w14:paraId="54C57E43"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B85E271" w14:textId="77777777" w:rsidR="00BE670B" w:rsidRPr="009A0408" w:rsidRDefault="00BE670B" w:rsidP="00AA3D66">
            <w:pPr>
              <w:pStyle w:val="GOSTTablenorm"/>
            </w:pPr>
            <w:r w:rsidRPr="009A0408">
              <w:lastRenderedPageBreak/>
              <w:t>СУФД</w:t>
            </w:r>
          </w:p>
        </w:tc>
        <w:tc>
          <w:tcPr>
            <w:tcW w:w="3898" w:type="pct"/>
          </w:tcPr>
          <w:p w14:paraId="5A4CF0FA" w14:textId="77777777" w:rsidR="00BE670B" w:rsidRPr="009A0408" w:rsidRDefault="00BE670B" w:rsidP="00AA3D66">
            <w:pPr>
              <w:pStyle w:val="GOSTTablenorm"/>
            </w:pPr>
            <w:r w:rsidRPr="009A0408">
              <w:t>Система удаленного финансового документооборота – Web-приложение, доступное из информационно-телекоммуникационной сети «Интернет», предоставляющее зарегистрированным клиентам Федерального казначейства функции электронного документооборота</w:t>
            </w:r>
          </w:p>
        </w:tc>
      </w:tr>
      <w:tr w:rsidR="00BE670B" w:rsidRPr="009A0408" w14:paraId="584DC069"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789A935" w14:textId="77777777" w:rsidR="00BE670B" w:rsidRPr="009A0408" w:rsidRDefault="00BE670B" w:rsidP="00AA3D66">
            <w:pPr>
              <w:pStyle w:val="GOSTTablenorm"/>
            </w:pPr>
            <w:r w:rsidRPr="009A0408">
              <w:t>СУЭ</w:t>
            </w:r>
          </w:p>
        </w:tc>
        <w:tc>
          <w:tcPr>
            <w:tcW w:w="3898" w:type="pct"/>
          </w:tcPr>
          <w:p w14:paraId="372D1A11" w14:textId="77777777" w:rsidR="00BE670B" w:rsidRPr="009A0408" w:rsidRDefault="00BE670B" w:rsidP="00AA3D66">
            <w:pPr>
              <w:pStyle w:val="GOSTTablenorm"/>
            </w:pPr>
            <w:r w:rsidRPr="009A0408">
              <w:t>Система управления эксплуатацией</w:t>
            </w:r>
          </w:p>
        </w:tc>
      </w:tr>
      <w:tr w:rsidR="00BE670B" w:rsidRPr="009A0408" w14:paraId="0CDAE3CF"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9DB6BDD" w14:textId="77777777" w:rsidR="00BE670B" w:rsidRPr="009A0408" w:rsidRDefault="00BE670B" w:rsidP="00AA3D66">
            <w:pPr>
              <w:pStyle w:val="GOSTTablenorm"/>
            </w:pPr>
            <w:r w:rsidRPr="009A0408">
              <w:t>СФ</w:t>
            </w:r>
          </w:p>
        </w:tc>
        <w:tc>
          <w:tcPr>
            <w:tcW w:w="3898" w:type="pct"/>
          </w:tcPr>
          <w:p w14:paraId="31C5D075" w14:textId="77777777" w:rsidR="00BE670B" w:rsidRPr="009A0408" w:rsidRDefault="00BE670B" w:rsidP="00AA3D66">
            <w:pPr>
              <w:pStyle w:val="GOSTTablenorm"/>
            </w:pPr>
            <w:r w:rsidRPr="009A0408">
              <w:t>Списковая форма</w:t>
            </w:r>
          </w:p>
        </w:tc>
      </w:tr>
      <w:tr w:rsidR="00BE670B" w:rsidRPr="009A0408" w14:paraId="027BEFFC"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46244BB" w14:textId="77777777" w:rsidR="00BE670B" w:rsidRPr="009A0408" w:rsidRDefault="00BE670B" w:rsidP="00AA3D66">
            <w:pPr>
              <w:pStyle w:val="GOSTTablenorm"/>
            </w:pPr>
            <w:r w:rsidRPr="009A0408">
              <w:t>ТОФК</w:t>
            </w:r>
          </w:p>
        </w:tc>
        <w:tc>
          <w:tcPr>
            <w:tcW w:w="3898" w:type="pct"/>
          </w:tcPr>
          <w:p w14:paraId="08F38D2F" w14:textId="77777777" w:rsidR="00BE670B" w:rsidRPr="009A0408" w:rsidRDefault="00BE670B" w:rsidP="00AA3D66">
            <w:pPr>
              <w:pStyle w:val="GOSTTablenorm"/>
            </w:pPr>
            <w:r w:rsidRPr="009A0408">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BE670B" w:rsidRPr="009A0408" w14:paraId="141AABE1"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7B25AF4" w14:textId="77777777" w:rsidR="00BE670B" w:rsidRPr="009A0408" w:rsidRDefault="00BE670B" w:rsidP="00BE670B">
            <w:pPr>
              <w:pStyle w:val="GOSTTablenorm"/>
            </w:pPr>
            <w:r w:rsidRPr="009A0408">
              <w:t>ТФО</w:t>
            </w:r>
          </w:p>
        </w:tc>
        <w:tc>
          <w:tcPr>
            <w:tcW w:w="3898" w:type="pct"/>
          </w:tcPr>
          <w:p w14:paraId="40583CA0" w14:textId="77777777" w:rsidR="00BE670B" w:rsidRPr="009A0408" w:rsidRDefault="00BE670B" w:rsidP="00BE670B">
            <w:pPr>
              <w:pStyle w:val="GOSTTablenorm"/>
            </w:pPr>
            <w:r w:rsidRPr="009A0408">
              <w:t>Требования, предъявляемые к форматам обмена</w:t>
            </w:r>
          </w:p>
        </w:tc>
      </w:tr>
      <w:tr w:rsidR="00BE670B" w:rsidRPr="009A0408" w14:paraId="00A623AB"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E40A3D7" w14:textId="77777777" w:rsidR="00BE670B" w:rsidRPr="009A0408" w:rsidRDefault="00BE670B" w:rsidP="00D461DC">
            <w:pPr>
              <w:pStyle w:val="GOSTTablenorm"/>
            </w:pPr>
            <w:r w:rsidRPr="009A0408">
              <w:t>УБП</w:t>
            </w:r>
          </w:p>
        </w:tc>
        <w:tc>
          <w:tcPr>
            <w:tcW w:w="3898" w:type="pct"/>
          </w:tcPr>
          <w:p w14:paraId="70DA456C" w14:textId="77777777" w:rsidR="00BE670B" w:rsidRPr="009A0408" w:rsidRDefault="00BE670B" w:rsidP="00D461DC">
            <w:pPr>
              <w:pStyle w:val="GOSTTablenorm"/>
            </w:pPr>
            <w:r w:rsidRPr="009A0408">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орган управления территориальным государственным внебюджетным фондом</w:t>
            </w:r>
          </w:p>
        </w:tc>
      </w:tr>
      <w:tr w:rsidR="00BE670B" w:rsidRPr="009A0408" w14:paraId="13E22551"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0B30C19" w14:textId="77777777" w:rsidR="00BE670B" w:rsidRPr="009A0408" w:rsidRDefault="00BE670B" w:rsidP="00AA3D66">
            <w:pPr>
              <w:pStyle w:val="GOSTTablenorm"/>
            </w:pPr>
            <w:r w:rsidRPr="009A0408">
              <w:t>Уведомление (протокол)</w:t>
            </w:r>
          </w:p>
        </w:tc>
        <w:tc>
          <w:tcPr>
            <w:tcW w:w="3898" w:type="pct"/>
          </w:tcPr>
          <w:p w14:paraId="6FE3DEAA" w14:textId="77777777" w:rsidR="00BE670B" w:rsidRPr="009A0408" w:rsidRDefault="00BE670B" w:rsidP="00AA3D66">
            <w:pPr>
              <w:pStyle w:val="GOSTTablenorm"/>
            </w:pPr>
            <w:r w:rsidRPr="009A0408">
              <w:t>Электронный документ «Уведомление (протокол) обработки документа»</w:t>
            </w:r>
          </w:p>
        </w:tc>
      </w:tr>
      <w:tr w:rsidR="00BE670B" w:rsidRPr="009A0408" w14:paraId="66D4AA6A"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65BE61D3" w14:textId="77777777" w:rsidR="00BE670B" w:rsidRPr="009A0408" w:rsidRDefault="00BE670B" w:rsidP="00AA3D66">
            <w:pPr>
              <w:pStyle w:val="GOSTTablenorm"/>
            </w:pPr>
            <w:r w:rsidRPr="009A0408">
              <w:t>УВиПП</w:t>
            </w:r>
          </w:p>
        </w:tc>
        <w:tc>
          <w:tcPr>
            <w:tcW w:w="3898" w:type="pct"/>
          </w:tcPr>
          <w:p w14:paraId="53BBCDD8" w14:textId="77777777" w:rsidR="00BE670B" w:rsidRPr="009A0408" w:rsidRDefault="00BE670B" w:rsidP="00AA3D66">
            <w:pPr>
              <w:pStyle w:val="GOSTTablenorm"/>
            </w:pPr>
            <w:r w:rsidRPr="009A0408">
              <w:t>Уведомление об уточнении вида и принадлежности платежа (код формы по классификатору форм документов 0531809)</w:t>
            </w:r>
          </w:p>
        </w:tc>
      </w:tr>
      <w:tr w:rsidR="00BE670B" w:rsidRPr="009A0408" w14:paraId="2B8A977D"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79A8146" w14:textId="77777777" w:rsidR="00BE670B" w:rsidRPr="009A0408" w:rsidRDefault="00BE670B" w:rsidP="00AA3D66">
            <w:pPr>
              <w:pStyle w:val="GOSTTablenorm"/>
            </w:pPr>
            <w:r w:rsidRPr="009A0408">
              <w:t>УИН</w:t>
            </w:r>
          </w:p>
        </w:tc>
        <w:tc>
          <w:tcPr>
            <w:tcW w:w="3898" w:type="pct"/>
          </w:tcPr>
          <w:p w14:paraId="4D5E08F6" w14:textId="77777777" w:rsidR="00BE670B" w:rsidRPr="009A0408" w:rsidRDefault="00BE670B" w:rsidP="00AA3D66">
            <w:pPr>
              <w:pStyle w:val="GOSTTablenorm"/>
            </w:pPr>
            <w:r w:rsidRPr="009A0408">
              <w:t>Уникальный идентификатор начисления</w:t>
            </w:r>
          </w:p>
        </w:tc>
      </w:tr>
      <w:tr w:rsidR="00BE670B" w:rsidRPr="009A0408" w14:paraId="5D3E7AE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EE2733E" w14:textId="77777777" w:rsidR="00BE670B" w:rsidRPr="009A0408" w:rsidRDefault="00BE670B" w:rsidP="00AA3D66">
            <w:pPr>
              <w:pStyle w:val="GOSTTablenorm"/>
            </w:pPr>
            <w:r w:rsidRPr="009A0408">
              <w:t>УИС</w:t>
            </w:r>
          </w:p>
        </w:tc>
        <w:tc>
          <w:tcPr>
            <w:tcW w:w="3898" w:type="pct"/>
          </w:tcPr>
          <w:p w14:paraId="506C13C0" w14:textId="77777777" w:rsidR="00BE670B" w:rsidRPr="009A0408" w:rsidRDefault="00BE670B" w:rsidP="00AA3D66">
            <w:pPr>
              <w:pStyle w:val="GOSTTablenorm"/>
            </w:pPr>
            <w:r w:rsidRPr="009A0408">
              <w:t>Уникальный идентификатор составителя</w:t>
            </w:r>
          </w:p>
        </w:tc>
      </w:tr>
      <w:tr w:rsidR="00BE670B" w:rsidRPr="009A0408" w14:paraId="017FF4EC"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0FDB4B4" w14:textId="77777777" w:rsidR="00BE670B" w:rsidRPr="009A0408" w:rsidRDefault="00BE670B" w:rsidP="00AA3D66">
            <w:pPr>
              <w:pStyle w:val="GOSTTablenorm"/>
            </w:pPr>
            <w:r w:rsidRPr="009A0408">
              <w:t>УПД</w:t>
            </w:r>
          </w:p>
        </w:tc>
        <w:tc>
          <w:tcPr>
            <w:tcW w:w="3898" w:type="pct"/>
          </w:tcPr>
          <w:p w14:paraId="600A2D7D" w14:textId="77777777" w:rsidR="00BE670B" w:rsidRPr="009A0408" w:rsidRDefault="00BE670B" w:rsidP="00AA3D66">
            <w:pPr>
              <w:pStyle w:val="GOSTTablenorm"/>
            </w:pPr>
            <w:r w:rsidRPr="009A0408">
              <w:t>Электронный документ «Уведомление о принятии»</w:t>
            </w:r>
          </w:p>
        </w:tc>
      </w:tr>
      <w:tr w:rsidR="00BE670B" w:rsidRPr="009A0408" w14:paraId="5416D06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4E3B36A" w14:textId="77777777" w:rsidR="00BE670B" w:rsidRPr="009A0408" w:rsidRDefault="00BE670B" w:rsidP="00AA3D66">
            <w:pPr>
              <w:pStyle w:val="GOSTTablenorm"/>
            </w:pPr>
            <w:r w:rsidRPr="009A0408">
              <w:t>УУН</w:t>
            </w:r>
          </w:p>
        </w:tc>
        <w:tc>
          <w:tcPr>
            <w:tcW w:w="3898" w:type="pct"/>
          </w:tcPr>
          <w:p w14:paraId="4E66AD65" w14:textId="77777777" w:rsidR="00BE670B" w:rsidRPr="009A0408" w:rsidRDefault="00BE670B" w:rsidP="00AA3D66">
            <w:pPr>
              <w:pStyle w:val="GOSTTablenorm"/>
            </w:pPr>
            <w:r w:rsidRPr="009A0408">
              <w:t>Технический тип документа «Уведомление об уточнении операций клиента» (код формы по классификатору форм документов 0531852)</w:t>
            </w:r>
          </w:p>
        </w:tc>
      </w:tr>
      <w:tr w:rsidR="00BE670B" w:rsidRPr="009A0408" w14:paraId="45C16650"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0A45ACFA" w14:textId="77777777" w:rsidR="00BE670B" w:rsidRPr="009A0408" w:rsidRDefault="00BE670B" w:rsidP="00AA3D66">
            <w:pPr>
              <w:pStyle w:val="GOSTTablenorm"/>
            </w:pPr>
            <w:r w:rsidRPr="009A0408">
              <w:t>УФК</w:t>
            </w:r>
          </w:p>
        </w:tc>
        <w:tc>
          <w:tcPr>
            <w:tcW w:w="3898" w:type="pct"/>
          </w:tcPr>
          <w:p w14:paraId="2E09B715" w14:textId="77777777" w:rsidR="00BE670B" w:rsidRPr="009A0408" w:rsidRDefault="00BE670B" w:rsidP="00AA3D66">
            <w:pPr>
              <w:pStyle w:val="GOSTTablenorm"/>
            </w:pPr>
            <w:r w:rsidRPr="009A0408">
              <w:t>Управление Федерального казначейства по субъекту Российской Федерации (субъектам Российской Федерации, находящимся в границах федерального округа)</w:t>
            </w:r>
          </w:p>
        </w:tc>
      </w:tr>
      <w:tr w:rsidR="00BE670B" w:rsidRPr="009A0408" w14:paraId="745A1966"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77EE20E" w14:textId="77777777" w:rsidR="00BE670B" w:rsidRPr="009A0408" w:rsidRDefault="00BE670B" w:rsidP="00AA3D66">
            <w:pPr>
              <w:pStyle w:val="GOSTTablenorm"/>
            </w:pPr>
            <w:r w:rsidRPr="009A0408">
              <w:t>УФОС</w:t>
            </w:r>
          </w:p>
        </w:tc>
        <w:tc>
          <w:tcPr>
            <w:tcW w:w="3898" w:type="pct"/>
          </w:tcPr>
          <w:p w14:paraId="49B30881" w14:textId="77777777" w:rsidR="00BE670B" w:rsidRPr="009A0408" w:rsidRDefault="00BE670B" w:rsidP="00AA3D66">
            <w:pPr>
              <w:pStyle w:val="GOSTTablenorm"/>
            </w:pPr>
            <w:r w:rsidRPr="009A0408">
              <w:t>Универсальная фронт-офисная система</w:t>
            </w:r>
          </w:p>
        </w:tc>
      </w:tr>
      <w:tr w:rsidR="00BE670B" w:rsidRPr="009A0408" w14:paraId="1AC95429"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F8D4468" w14:textId="77777777" w:rsidR="00BE670B" w:rsidRPr="009A0408" w:rsidRDefault="00BE670B" w:rsidP="00AA3D66">
            <w:pPr>
              <w:pStyle w:val="GOSTTablenorm"/>
            </w:pPr>
            <w:r w:rsidRPr="009A0408">
              <w:t>УЦ</w:t>
            </w:r>
          </w:p>
        </w:tc>
        <w:tc>
          <w:tcPr>
            <w:tcW w:w="3898" w:type="pct"/>
          </w:tcPr>
          <w:p w14:paraId="2986286B" w14:textId="77777777" w:rsidR="00BE670B" w:rsidRPr="009A0408" w:rsidRDefault="00BE670B" w:rsidP="00AA3D66">
            <w:pPr>
              <w:pStyle w:val="GOSTTablenorm"/>
            </w:pPr>
            <w:r w:rsidRPr="009A0408">
              <w:t xml:space="preserve">Удостоверяющий центр – юридическое лицо, индивидуальный предприниматель либо государственный орган или орган местного самоуправления, осуществляющие функции по созданию и выдаче сертификатов ключей проверки </w:t>
            </w:r>
            <w:r w:rsidRPr="009A0408">
              <w:lastRenderedPageBreak/>
              <w:t>электронных подписей, а также иные функции, предусмотренные Федеральным законом от 06.04.2011 № 63-ФЗ «Об электронной подписи»</w:t>
            </w:r>
          </w:p>
        </w:tc>
      </w:tr>
      <w:tr w:rsidR="00BE670B" w:rsidRPr="009A0408" w14:paraId="52C2341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8AE60B8" w14:textId="1A2DF197" w:rsidR="00BE670B" w:rsidRPr="009A0408" w:rsidRDefault="00BE670B" w:rsidP="0042265E">
            <w:pPr>
              <w:pStyle w:val="GOSTTablenorm"/>
            </w:pPr>
            <w:r w:rsidRPr="009A0408">
              <w:lastRenderedPageBreak/>
              <w:t>ФАИП</w:t>
            </w:r>
            <w:r w:rsidR="004401E5" w:rsidRPr="009A0408">
              <w:rPr>
                <w:rStyle w:val="afc"/>
              </w:rPr>
              <w:footnoteReference w:id="3"/>
            </w:r>
          </w:p>
        </w:tc>
        <w:tc>
          <w:tcPr>
            <w:tcW w:w="3898" w:type="pct"/>
          </w:tcPr>
          <w:p w14:paraId="14C132B0" w14:textId="77777777" w:rsidR="00BE670B" w:rsidRPr="009A0408" w:rsidRDefault="00BE670B" w:rsidP="00AA3D66">
            <w:pPr>
              <w:pStyle w:val="GOSTTablenorm"/>
            </w:pPr>
            <w:r w:rsidRPr="009A0408">
              <w:t>Федеральная адресная инвестиционная программа</w:t>
            </w:r>
          </w:p>
        </w:tc>
      </w:tr>
      <w:tr w:rsidR="00BE670B" w:rsidRPr="009A0408" w14:paraId="315A659B"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F566D36" w14:textId="77777777" w:rsidR="00BE670B" w:rsidRPr="009A0408" w:rsidRDefault="00BE670B" w:rsidP="00AA3D66">
            <w:pPr>
              <w:pStyle w:val="GOSTTablenorm"/>
            </w:pPr>
            <w:r w:rsidRPr="009A0408">
              <w:t>ФБ</w:t>
            </w:r>
          </w:p>
        </w:tc>
        <w:tc>
          <w:tcPr>
            <w:tcW w:w="3898" w:type="pct"/>
          </w:tcPr>
          <w:p w14:paraId="31A8BCA9" w14:textId="77777777" w:rsidR="00BE670B" w:rsidRPr="009A0408" w:rsidRDefault="00BE670B" w:rsidP="00AA3D66">
            <w:pPr>
              <w:pStyle w:val="GOSTTablenorm"/>
            </w:pPr>
            <w:r w:rsidRPr="009A0408">
              <w:t>Федеральный бюджет</w:t>
            </w:r>
          </w:p>
        </w:tc>
      </w:tr>
      <w:tr w:rsidR="00BE670B" w:rsidRPr="009A0408" w14:paraId="580264B9"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3F8A659" w14:textId="77777777" w:rsidR="00BE670B" w:rsidRPr="009A0408" w:rsidRDefault="00BE670B" w:rsidP="00AA3D66">
            <w:pPr>
              <w:pStyle w:val="GOSTTablenorm"/>
            </w:pPr>
            <w:r w:rsidRPr="009A0408">
              <w:t>ФГ</w:t>
            </w:r>
          </w:p>
        </w:tc>
        <w:tc>
          <w:tcPr>
            <w:tcW w:w="3898" w:type="pct"/>
          </w:tcPr>
          <w:p w14:paraId="2512A9A2" w14:textId="77777777" w:rsidR="00BE670B" w:rsidRPr="009A0408" w:rsidRDefault="00BE670B" w:rsidP="00AA3D66">
            <w:pPr>
              <w:pStyle w:val="GOSTTablenorm"/>
            </w:pPr>
            <w:r w:rsidRPr="009A0408">
              <w:t>Фонарная группа</w:t>
            </w:r>
          </w:p>
        </w:tc>
      </w:tr>
      <w:tr w:rsidR="00BE670B" w:rsidRPr="009A0408" w14:paraId="586546EA"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EDEE1E0" w14:textId="77777777" w:rsidR="00BE670B" w:rsidRPr="009A0408" w:rsidRDefault="00BE670B" w:rsidP="00AA3D66">
            <w:pPr>
              <w:pStyle w:val="GOSTTablenorm"/>
            </w:pPr>
            <w:r w:rsidRPr="009A0408">
              <w:t>ФИО</w:t>
            </w:r>
          </w:p>
        </w:tc>
        <w:tc>
          <w:tcPr>
            <w:tcW w:w="3898" w:type="pct"/>
          </w:tcPr>
          <w:p w14:paraId="778C31F4" w14:textId="77777777" w:rsidR="00BE670B" w:rsidRPr="009A0408" w:rsidRDefault="00BE670B" w:rsidP="00AA3D66">
            <w:pPr>
              <w:pStyle w:val="GOSTTablenorm"/>
            </w:pPr>
            <w:r w:rsidRPr="009A0408">
              <w:t>Фамилия, имя, отчество</w:t>
            </w:r>
          </w:p>
        </w:tc>
      </w:tr>
      <w:tr w:rsidR="00BE670B" w:rsidRPr="009A0408" w14:paraId="378F5CAA"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405E60CA" w14:textId="77777777" w:rsidR="00BE670B" w:rsidRPr="009A0408" w:rsidRDefault="00BE670B" w:rsidP="00AA3D66">
            <w:pPr>
              <w:pStyle w:val="GOSTTablenorm"/>
            </w:pPr>
            <w:r w:rsidRPr="009A0408">
              <w:t>ФК</w:t>
            </w:r>
          </w:p>
        </w:tc>
        <w:tc>
          <w:tcPr>
            <w:tcW w:w="3898" w:type="pct"/>
          </w:tcPr>
          <w:p w14:paraId="7FB400CB" w14:textId="77777777" w:rsidR="00BE670B" w:rsidRPr="009A0408" w:rsidRDefault="00BE670B" w:rsidP="00AA3D66">
            <w:pPr>
              <w:pStyle w:val="GOSTTablenorm"/>
            </w:pPr>
            <w:r w:rsidRPr="009A0408">
              <w:t>Федеральное казначейство</w:t>
            </w:r>
          </w:p>
        </w:tc>
      </w:tr>
      <w:tr w:rsidR="00BE670B" w:rsidRPr="009A0408" w14:paraId="230FAFE0"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1E2B569" w14:textId="77777777" w:rsidR="00BE670B" w:rsidRPr="009A0408" w:rsidRDefault="00BE670B" w:rsidP="00AA3D66">
            <w:pPr>
              <w:pStyle w:val="GOSTTablenorm"/>
            </w:pPr>
            <w:r w:rsidRPr="009A0408">
              <w:t>ФНС</w:t>
            </w:r>
          </w:p>
        </w:tc>
        <w:tc>
          <w:tcPr>
            <w:tcW w:w="3898" w:type="pct"/>
          </w:tcPr>
          <w:p w14:paraId="415633D8" w14:textId="77777777" w:rsidR="00BE670B" w:rsidRPr="009A0408" w:rsidRDefault="00BE670B" w:rsidP="00AA3D66">
            <w:pPr>
              <w:pStyle w:val="GOSTTablenorm"/>
            </w:pPr>
            <w:r w:rsidRPr="009A0408">
              <w:t>Федеральная налоговая служба</w:t>
            </w:r>
          </w:p>
        </w:tc>
      </w:tr>
      <w:tr w:rsidR="00BE670B" w:rsidRPr="009A0408" w14:paraId="0DA62660"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2BDAE604" w14:textId="77777777" w:rsidR="00BE670B" w:rsidRPr="009A0408" w:rsidRDefault="00BE670B" w:rsidP="00AA3D66">
            <w:pPr>
              <w:pStyle w:val="GOSTTablenorm"/>
            </w:pPr>
            <w:r w:rsidRPr="009A0408">
              <w:t>ФО</w:t>
            </w:r>
          </w:p>
        </w:tc>
        <w:tc>
          <w:tcPr>
            <w:tcW w:w="3898" w:type="pct"/>
          </w:tcPr>
          <w:p w14:paraId="07B6DF6E" w14:textId="77777777" w:rsidR="00BE670B" w:rsidRPr="009A0408" w:rsidRDefault="00BE670B" w:rsidP="00AA3D66">
            <w:pPr>
              <w:pStyle w:val="GOSTTablenorm"/>
            </w:pPr>
            <w:r w:rsidRPr="009A0408">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BE670B" w:rsidRPr="009A0408" w14:paraId="31254725"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A1AF92E" w14:textId="77777777" w:rsidR="00BE670B" w:rsidRPr="009A0408" w:rsidRDefault="00BE670B" w:rsidP="00AA3D66">
            <w:pPr>
              <w:pStyle w:val="GOSTTablenorm"/>
            </w:pPr>
            <w:r w:rsidRPr="009A0408">
              <w:t>Формуляр</w:t>
            </w:r>
          </w:p>
        </w:tc>
        <w:tc>
          <w:tcPr>
            <w:tcW w:w="3898" w:type="pct"/>
          </w:tcPr>
          <w:p w14:paraId="37D63E6A" w14:textId="77777777" w:rsidR="00BE670B" w:rsidRPr="009A0408" w:rsidRDefault="00BE670B" w:rsidP="00AA3D66">
            <w:pPr>
              <w:pStyle w:val="GOSTTablenorm"/>
            </w:pPr>
            <w:r w:rsidRPr="009A0408">
              <w:t>Метаописание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r w:rsidR="00BE670B" w:rsidRPr="009A0408" w14:paraId="162C1C65"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7E2719B9" w14:textId="77777777" w:rsidR="00BE670B" w:rsidRPr="009A0408" w:rsidRDefault="00BE670B" w:rsidP="00AA3D66">
            <w:pPr>
              <w:pStyle w:val="GOSTTablenorm"/>
            </w:pPr>
            <w:r w:rsidRPr="009A0408">
              <w:t>ФСС</w:t>
            </w:r>
          </w:p>
        </w:tc>
        <w:tc>
          <w:tcPr>
            <w:tcW w:w="3898" w:type="pct"/>
          </w:tcPr>
          <w:p w14:paraId="3D12D2C1" w14:textId="77777777" w:rsidR="00BE670B" w:rsidRPr="009A0408" w:rsidRDefault="00BE670B" w:rsidP="00AA3D66">
            <w:pPr>
              <w:pStyle w:val="GOSTTablenorm"/>
            </w:pPr>
            <w:r w:rsidRPr="009A0408">
              <w:t>Фонд социального страхования Российской Федерации</w:t>
            </w:r>
          </w:p>
        </w:tc>
      </w:tr>
      <w:tr w:rsidR="00BE670B" w:rsidRPr="009A0408" w14:paraId="6B182D06"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3549FFD8" w14:textId="77777777" w:rsidR="00BE670B" w:rsidRPr="009A0408" w:rsidRDefault="00BE670B" w:rsidP="00AA3D66">
            <w:pPr>
              <w:pStyle w:val="GOSTTablenorm"/>
            </w:pPr>
            <w:r w:rsidRPr="009A0408">
              <w:t>ФЭС</w:t>
            </w:r>
          </w:p>
        </w:tc>
        <w:tc>
          <w:tcPr>
            <w:tcW w:w="3898" w:type="pct"/>
          </w:tcPr>
          <w:p w14:paraId="72E8E14D" w14:textId="77777777" w:rsidR="00BE670B" w:rsidRPr="009A0408" w:rsidRDefault="00BE670B" w:rsidP="00AA3D66">
            <w:pPr>
              <w:pStyle w:val="GOSTTablenorm"/>
            </w:pPr>
            <w:r w:rsidRPr="009A0408">
              <w:t>Финансово-экономическая служба</w:t>
            </w:r>
          </w:p>
        </w:tc>
      </w:tr>
      <w:tr w:rsidR="00BE670B" w:rsidRPr="009A0408" w14:paraId="08DF245F"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984284F" w14:textId="77777777" w:rsidR="00BE670B" w:rsidRPr="009A0408" w:rsidRDefault="00BE670B" w:rsidP="00AA3D66">
            <w:pPr>
              <w:pStyle w:val="GOSTTablenorm"/>
            </w:pPr>
            <w:r w:rsidRPr="009A0408">
              <w:t>ЦС</w:t>
            </w:r>
          </w:p>
        </w:tc>
        <w:tc>
          <w:tcPr>
            <w:tcW w:w="3898" w:type="pct"/>
          </w:tcPr>
          <w:p w14:paraId="7E0B0C2D" w14:textId="77777777" w:rsidR="00BE670B" w:rsidRPr="009A0408" w:rsidRDefault="00BE670B" w:rsidP="00AA3D66">
            <w:pPr>
              <w:pStyle w:val="GOSTTablenorm"/>
            </w:pPr>
            <w:r w:rsidRPr="009A0408">
              <w:t>Центр специализации – территориальный орган Федерального казначейства,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BE670B" w:rsidRPr="009A0408" w14:paraId="5A17C6D9"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382F41A" w14:textId="77777777" w:rsidR="00BE670B" w:rsidRPr="009A0408" w:rsidRDefault="00BE670B" w:rsidP="00AA3D66">
            <w:pPr>
              <w:pStyle w:val="GOSTTablenorm"/>
            </w:pPr>
            <w:r w:rsidRPr="009A0408">
              <w:t>Чекбокс</w:t>
            </w:r>
          </w:p>
        </w:tc>
        <w:tc>
          <w:tcPr>
            <w:tcW w:w="3898" w:type="pct"/>
          </w:tcPr>
          <w:p w14:paraId="01DB6E01" w14:textId="77777777" w:rsidR="00BE670B" w:rsidRPr="009A0408" w:rsidRDefault="00BE670B" w:rsidP="00AA3D66">
            <w:pPr>
              <w:pStyle w:val="GOSTTablenorm"/>
            </w:pPr>
            <w:r w:rsidRPr="009A0408">
              <w:t>Клетка выбора из списка представленных значений</w:t>
            </w:r>
          </w:p>
        </w:tc>
      </w:tr>
      <w:tr w:rsidR="00BE670B" w:rsidRPr="009A0408" w14:paraId="0CE622C5"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5D344C4C" w14:textId="77777777" w:rsidR="00BE670B" w:rsidRPr="009A0408" w:rsidRDefault="00BE670B" w:rsidP="00AA3D66">
            <w:pPr>
              <w:pStyle w:val="GOSTTablenorm"/>
            </w:pPr>
            <w:r w:rsidRPr="009A0408">
              <w:t>ШЛС</w:t>
            </w:r>
          </w:p>
        </w:tc>
        <w:tc>
          <w:tcPr>
            <w:tcW w:w="3898" w:type="pct"/>
          </w:tcPr>
          <w:p w14:paraId="3A5FEBCE" w14:textId="77777777" w:rsidR="00BE670B" w:rsidRPr="009A0408" w:rsidRDefault="00BE670B" w:rsidP="00AA3D66">
            <w:pPr>
              <w:pStyle w:val="GOSTTablenorm"/>
            </w:pPr>
            <w:r w:rsidRPr="009A0408">
              <w:t>Шаблон листа согласования</w:t>
            </w:r>
          </w:p>
        </w:tc>
      </w:tr>
      <w:tr w:rsidR="00BE670B" w:rsidRPr="009A0408" w14:paraId="60E03810"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73D08660" w14:textId="77777777" w:rsidR="00BE670B" w:rsidRPr="009A0408" w:rsidRDefault="00BE670B" w:rsidP="00AA3D66">
            <w:pPr>
              <w:pStyle w:val="GOSTTablenorm"/>
            </w:pPr>
            <w:r w:rsidRPr="009A0408">
              <w:t>ЭБ</w:t>
            </w:r>
          </w:p>
        </w:tc>
        <w:tc>
          <w:tcPr>
            <w:tcW w:w="3898" w:type="pct"/>
          </w:tcPr>
          <w:p w14:paraId="21C01487" w14:textId="77777777" w:rsidR="00BE670B" w:rsidRPr="009A0408" w:rsidRDefault="00BE670B" w:rsidP="00AA3D66">
            <w:pPr>
              <w:pStyle w:val="GOSTTablenorm"/>
            </w:pPr>
            <w:r w:rsidRPr="009A0408">
              <w:t>Государственная интегрированная информационная система управления общественными финансами «Электронный бюджет»</w:t>
            </w:r>
          </w:p>
        </w:tc>
      </w:tr>
      <w:tr w:rsidR="00BE670B" w:rsidRPr="009A0408" w14:paraId="35B44F34"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14D3A06C" w14:textId="77777777" w:rsidR="00BE670B" w:rsidRPr="009A0408" w:rsidRDefault="00BE670B" w:rsidP="00AA3D66">
            <w:pPr>
              <w:pStyle w:val="GOSTTablenorm"/>
            </w:pPr>
            <w:r w:rsidRPr="009A0408">
              <w:t>ЭД</w:t>
            </w:r>
          </w:p>
        </w:tc>
        <w:tc>
          <w:tcPr>
            <w:tcW w:w="3898" w:type="pct"/>
          </w:tcPr>
          <w:p w14:paraId="15BE0436" w14:textId="77777777" w:rsidR="00BE670B" w:rsidRPr="009A0408" w:rsidRDefault="00BE670B" w:rsidP="00AA3D66">
            <w:pPr>
              <w:pStyle w:val="GOSTTablenorm"/>
            </w:pPr>
            <w:r w:rsidRPr="009A0408">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статусы документа)</w:t>
            </w:r>
          </w:p>
        </w:tc>
      </w:tr>
      <w:tr w:rsidR="00BE670B" w:rsidRPr="009A0408" w14:paraId="19DC92AB"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614F5195" w14:textId="77777777" w:rsidR="00BE670B" w:rsidRPr="009A0408" w:rsidRDefault="00BE670B" w:rsidP="00AA3D66">
            <w:pPr>
              <w:pStyle w:val="GOSTTablenorm"/>
            </w:pPr>
            <w:r w:rsidRPr="009A0408">
              <w:t>ЭДВ</w:t>
            </w:r>
          </w:p>
        </w:tc>
        <w:tc>
          <w:tcPr>
            <w:tcW w:w="3898" w:type="pct"/>
          </w:tcPr>
          <w:p w14:paraId="3AF9BD36" w14:textId="77777777" w:rsidR="00BE670B" w:rsidRPr="009A0408" w:rsidRDefault="00BE670B" w:rsidP="00AA3D66">
            <w:pPr>
              <w:pStyle w:val="GOSTTablenorm"/>
            </w:pPr>
            <w:r w:rsidRPr="009A0408">
              <w:t>Электронный документ «Распоряжение о зачислении средств на расчетный и/или казначейский счет органа Федерального казначейства»</w:t>
            </w:r>
          </w:p>
        </w:tc>
      </w:tr>
      <w:tr w:rsidR="00BE670B" w:rsidRPr="009A0408" w14:paraId="239612CD"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3DF359A0" w14:textId="77777777" w:rsidR="00BE670B" w:rsidRPr="009A0408" w:rsidRDefault="00BE670B" w:rsidP="00AA3D66">
            <w:pPr>
              <w:pStyle w:val="GOSTTablenorm"/>
            </w:pPr>
            <w:r w:rsidRPr="009A0408">
              <w:t>ЭДИ</w:t>
            </w:r>
          </w:p>
        </w:tc>
        <w:tc>
          <w:tcPr>
            <w:tcW w:w="3898" w:type="pct"/>
          </w:tcPr>
          <w:p w14:paraId="3BC22F1C" w14:textId="77777777" w:rsidR="00BE670B" w:rsidRPr="009A0408" w:rsidRDefault="00BE670B" w:rsidP="00AA3D66">
            <w:pPr>
              <w:pStyle w:val="GOSTTablenorm"/>
            </w:pPr>
            <w:r w:rsidRPr="009A0408">
              <w:t>Электронный документ «Распоряжение о списании средств с расчетного и/или казначейского счета органа Федерального казначейства»</w:t>
            </w:r>
          </w:p>
        </w:tc>
      </w:tr>
      <w:tr w:rsidR="00BE670B" w:rsidRPr="009A0408" w14:paraId="6A381D9B"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F5BFCD7" w14:textId="77777777" w:rsidR="00BE670B" w:rsidRPr="009A0408" w:rsidRDefault="00BE670B" w:rsidP="00AA3D66">
            <w:pPr>
              <w:pStyle w:val="GOSTTablenorm"/>
            </w:pPr>
            <w:r w:rsidRPr="009A0408">
              <w:t>Экземпляр формуляра</w:t>
            </w:r>
          </w:p>
        </w:tc>
        <w:tc>
          <w:tcPr>
            <w:tcW w:w="3898" w:type="pct"/>
          </w:tcPr>
          <w:p w14:paraId="16FFB10E" w14:textId="77777777" w:rsidR="00BE670B" w:rsidRPr="009A0408" w:rsidRDefault="00BE670B" w:rsidP="00AA3D66">
            <w:pPr>
              <w:pStyle w:val="GOSTTablenorm"/>
            </w:pPr>
            <w:r w:rsidRPr="009A0408">
              <w:t>Электронный документ, отчет, запись справочника, формируемый пользователем государственной интегрированной информационной системы управления общественными финансами «Электронный бюджет» (либо поступающий из внешних информационных систем) в ходе исполнения бизнес-процессов</w:t>
            </w:r>
          </w:p>
        </w:tc>
      </w:tr>
      <w:tr w:rsidR="00BE670B" w:rsidRPr="009A0408" w14:paraId="4107265D"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5D4B401" w14:textId="77777777" w:rsidR="00BE670B" w:rsidRPr="009A0408" w:rsidRDefault="00BE670B" w:rsidP="00AA3D66">
            <w:pPr>
              <w:pStyle w:val="GOSTTablenorm"/>
            </w:pPr>
            <w:r w:rsidRPr="009A0408">
              <w:lastRenderedPageBreak/>
              <w:t>ЭП</w:t>
            </w:r>
          </w:p>
        </w:tc>
        <w:tc>
          <w:tcPr>
            <w:tcW w:w="3898" w:type="pct"/>
          </w:tcPr>
          <w:p w14:paraId="4C0A4508" w14:textId="77777777" w:rsidR="00BE670B" w:rsidRPr="009A0408" w:rsidRDefault="00BE670B" w:rsidP="00AA3D66">
            <w:pPr>
              <w:pStyle w:val="GOSTTablenorm"/>
            </w:pPr>
            <w:r w:rsidRPr="009A0408">
              <w:t>Электронная подпись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BE670B" w:rsidRPr="009A0408" w14:paraId="1E430FA7"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4A578B30" w14:textId="77777777" w:rsidR="00BE670B" w:rsidRPr="009A0408" w:rsidRDefault="00BE670B" w:rsidP="00AA3D66">
            <w:pPr>
              <w:pStyle w:val="GOSTTablenorm"/>
            </w:pPr>
            <w:r w:rsidRPr="009A0408">
              <w:t>ЭПС</w:t>
            </w:r>
          </w:p>
        </w:tc>
        <w:tc>
          <w:tcPr>
            <w:tcW w:w="3898" w:type="pct"/>
          </w:tcPr>
          <w:p w14:paraId="1B837C44" w14:textId="77777777" w:rsidR="00BE670B" w:rsidRPr="009A0408" w:rsidRDefault="00BE670B" w:rsidP="00AA3D66">
            <w:pPr>
              <w:pStyle w:val="GOSTTablenorm"/>
            </w:pPr>
            <w:r w:rsidRPr="009A0408">
              <w:t>Электронное платежное сообщение – электронное сообщение, являющееся основанием для совершения операций по счетам кредитных организаций (филиалов) и других клиентов Банка России, открытым в подразделениях Банка России, с установленным кодом аутентификации и имеющее равную юридическую силу с расчетными документами на бумажных носителях, подписанными собственноручными подписями уполномоченных лиц и заверенными оттиском печати</w:t>
            </w:r>
          </w:p>
        </w:tc>
      </w:tr>
      <w:tr w:rsidR="00BE670B" w:rsidRPr="009A0408" w14:paraId="403D71A9" w14:textId="77777777" w:rsidTr="009419A8">
        <w:trPr>
          <w:cnfStyle w:val="000000010000" w:firstRow="0" w:lastRow="0" w:firstColumn="0" w:lastColumn="0" w:oddVBand="0" w:evenVBand="0" w:oddHBand="0" w:evenHBand="1" w:firstRowFirstColumn="0" w:firstRowLastColumn="0" w:lastRowFirstColumn="0" w:lastRowLastColumn="0"/>
        </w:trPr>
        <w:tc>
          <w:tcPr>
            <w:tcW w:w="1102" w:type="pct"/>
          </w:tcPr>
          <w:p w14:paraId="0DBC3012" w14:textId="77777777" w:rsidR="00BE670B" w:rsidRPr="009A0408" w:rsidRDefault="00BE670B" w:rsidP="00AA3D66">
            <w:pPr>
              <w:pStyle w:val="GOSTTablenorm"/>
            </w:pPr>
            <w:r w:rsidRPr="009A0408">
              <w:t>ЭС</w:t>
            </w:r>
          </w:p>
        </w:tc>
        <w:tc>
          <w:tcPr>
            <w:tcW w:w="3898" w:type="pct"/>
          </w:tcPr>
          <w:p w14:paraId="078CD113" w14:textId="77777777" w:rsidR="00BE670B" w:rsidRPr="009A0408" w:rsidRDefault="00BE670B" w:rsidP="00AA3D66">
            <w:pPr>
              <w:pStyle w:val="GOSTTablenorm"/>
            </w:pPr>
            <w:r w:rsidRPr="009A0408">
              <w:t>Электронное сообщение – совокупность данных, соответствующая установленному Банком России электронному формату, пригодная для однозначного восприятия его содержания, снабженная кодом аутентификации</w:t>
            </w:r>
          </w:p>
        </w:tc>
      </w:tr>
      <w:tr w:rsidR="00BE670B" w:rsidRPr="009A0408" w14:paraId="61731D9C" w14:textId="77777777" w:rsidTr="009419A8">
        <w:trPr>
          <w:cnfStyle w:val="000000100000" w:firstRow="0" w:lastRow="0" w:firstColumn="0" w:lastColumn="0" w:oddVBand="0" w:evenVBand="0" w:oddHBand="1" w:evenHBand="0" w:firstRowFirstColumn="0" w:firstRowLastColumn="0" w:lastRowFirstColumn="0" w:lastRowLastColumn="0"/>
        </w:trPr>
        <w:tc>
          <w:tcPr>
            <w:tcW w:w="1102" w:type="pct"/>
          </w:tcPr>
          <w:p w14:paraId="103E3D3C" w14:textId="77777777" w:rsidR="00BE670B" w:rsidRPr="009A0408" w:rsidRDefault="00BE670B" w:rsidP="00AA3D66">
            <w:pPr>
              <w:pStyle w:val="GOSTTablenorm"/>
            </w:pPr>
            <w:r w:rsidRPr="009A0408">
              <w:t>ЭФ</w:t>
            </w:r>
          </w:p>
        </w:tc>
        <w:tc>
          <w:tcPr>
            <w:tcW w:w="3898" w:type="pct"/>
          </w:tcPr>
          <w:p w14:paraId="3EBFDC4C" w14:textId="77777777" w:rsidR="00BE670B" w:rsidRPr="009A0408" w:rsidRDefault="00BE670B" w:rsidP="00AA3D66">
            <w:pPr>
              <w:pStyle w:val="GOSTTablenorm"/>
            </w:pPr>
            <w:r w:rsidRPr="009A0408">
              <w:t>Экранная форма – визуальная форма электронного документа в интерфейсе прикладного программного обеспечения</w:t>
            </w:r>
          </w:p>
        </w:tc>
      </w:tr>
    </w:tbl>
    <w:p w14:paraId="1BE76D84" w14:textId="77777777" w:rsidR="004F4E29" w:rsidRPr="009A0408" w:rsidRDefault="004F4E29" w:rsidP="004F4E29">
      <w:pPr>
        <w:pStyle w:val="13"/>
        <w:rPr>
          <w:rFonts w:ascii="Times New Roman Полужирный" w:hAnsi="Times New Roman Полужирный"/>
        </w:rPr>
      </w:pPr>
      <w:bookmarkStart w:id="42" w:name="_Toc137816584"/>
      <w:bookmarkEnd w:id="41"/>
      <w:r w:rsidRPr="009A0408">
        <w:rPr>
          <w:rFonts w:ascii="Times New Roman Полужирный" w:hAnsi="Times New Roman Полужирный"/>
        </w:rPr>
        <w:lastRenderedPageBreak/>
        <w:t>Общие сведения</w:t>
      </w:r>
      <w:bookmarkEnd w:id="42"/>
    </w:p>
    <w:p w14:paraId="18611A0D" w14:textId="6D86F1BD" w:rsidR="00D1543D" w:rsidRPr="009A0408" w:rsidRDefault="00D1543D" w:rsidP="00B67683">
      <w:pPr>
        <w:pStyle w:val="23"/>
      </w:pPr>
      <w:bookmarkStart w:id="43" w:name="_Toc137816585"/>
      <w:r w:rsidRPr="009A0408">
        <w:t xml:space="preserve">Назначение Компонента </w:t>
      </w:r>
      <w:r w:rsidR="00E7502A" w:rsidRPr="009A0408">
        <w:t>АУ, БУ</w:t>
      </w:r>
      <w:r w:rsidR="00236C2D" w:rsidRPr="009A0408">
        <w:t xml:space="preserve"> ПУР ЭБ</w:t>
      </w:r>
      <w:bookmarkEnd w:id="43"/>
    </w:p>
    <w:p w14:paraId="4D531390" w14:textId="0443325F" w:rsidR="007F2354" w:rsidRPr="009A0408" w:rsidRDefault="007F04D0" w:rsidP="00E7502A">
      <w:pPr>
        <w:pStyle w:val="GOSTNormal"/>
      </w:pPr>
      <w:r w:rsidRPr="009A0408">
        <w:t xml:space="preserve">Компонент </w:t>
      </w:r>
      <w:r w:rsidR="00E7502A" w:rsidRPr="009A0408">
        <w:t>АУ, БУ</w:t>
      </w:r>
      <w:r w:rsidRPr="009A0408">
        <w:t xml:space="preserve"> ПУР ЭБ предназначен для </w:t>
      </w:r>
      <w:r w:rsidR="00E7502A" w:rsidRPr="009A0408">
        <w:t>ведения операций со средствам</w:t>
      </w:r>
      <w:r w:rsidR="00EE7702" w:rsidRPr="009A0408">
        <w:t>и АУ, БУ</w:t>
      </w:r>
      <w:r w:rsidR="00E7502A" w:rsidRPr="009A0408">
        <w:t xml:space="preserve">. </w:t>
      </w:r>
      <w:bookmarkStart w:id="44" w:name="_Toc488013148"/>
      <w:bookmarkStart w:id="45" w:name="_Ref35792743"/>
    </w:p>
    <w:p w14:paraId="58D5D30A" w14:textId="07225D06" w:rsidR="004F4E29" w:rsidRPr="009A0408" w:rsidRDefault="00D1543D" w:rsidP="007F2354">
      <w:pPr>
        <w:pStyle w:val="23"/>
      </w:pPr>
      <w:bookmarkStart w:id="46" w:name="_Ref93393297"/>
      <w:bookmarkStart w:id="47" w:name="_Toc137816586"/>
      <w:r w:rsidRPr="009A0408">
        <w:t xml:space="preserve">Условия </w:t>
      </w:r>
      <w:r w:rsidR="00F31CA0" w:rsidRPr="009A0408">
        <w:t>применения</w:t>
      </w:r>
      <w:bookmarkEnd w:id="44"/>
      <w:r w:rsidR="00F31CA0" w:rsidRPr="009A0408">
        <w:t xml:space="preserve"> </w:t>
      </w:r>
      <w:r w:rsidR="00FB57A1" w:rsidRPr="009A0408">
        <w:t>Компонента</w:t>
      </w:r>
      <w:r w:rsidRPr="009A0408">
        <w:t xml:space="preserve"> </w:t>
      </w:r>
      <w:r w:rsidR="00E7502A" w:rsidRPr="009A0408">
        <w:t>АУ, БУ</w:t>
      </w:r>
      <w:r w:rsidR="00236C2D" w:rsidRPr="009A0408">
        <w:t xml:space="preserve"> ПУР ЭБ</w:t>
      </w:r>
      <w:bookmarkEnd w:id="45"/>
      <w:bookmarkEnd w:id="46"/>
      <w:bookmarkEnd w:id="47"/>
    </w:p>
    <w:p w14:paraId="06FA2F0A" w14:textId="77777777" w:rsidR="00E22AB3" w:rsidRPr="009A0408" w:rsidRDefault="00E22AB3" w:rsidP="00E22AB3">
      <w:pPr>
        <w:pStyle w:val="GOSTNormalWithout"/>
        <w:rPr>
          <w:rFonts w:eastAsia="Arial Unicode MS"/>
        </w:rPr>
      </w:pPr>
      <w:r w:rsidRPr="009A0408">
        <w:rPr>
          <w:rFonts w:eastAsia="Arial Unicode MS"/>
        </w:rPr>
        <w:t>На каждом рабочем месте:</w:t>
      </w:r>
    </w:p>
    <w:p w14:paraId="46EB4270" w14:textId="77777777" w:rsidR="00E22AB3" w:rsidRPr="009A0408" w:rsidRDefault="00E22AB3" w:rsidP="00E22AB3">
      <w:pPr>
        <w:pStyle w:val="GOSTListmark1"/>
        <w:rPr>
          <w:rFonts w:eastAsia="Arial Unicode MS"/>
        </w:rPr>
      </w:pPr>
      <w:r w:rsidRPr="009A0408">
        <w:rPr>
          <w:rFonts w:eastAsia="Arial Unicode MS"/>
        </w:rPr>
        <w:t>должны быть настроены СКЗИ, обеспечивающие подключение к Подсистеме по протоколу TLS и формирование усиленной электронной подписи;</w:t>
      </w:r>
    </w:p>
    <w:p w14:paraId="4A60A3AF" w14:textId="77777777" w:rsidR="00E22AB3" w:rsidRPr="009A0408" w:rsidRDefault="00E22AB3" w:rsidP="00E22AB3">
      <w:pPr>
        <w:pStyle w:val="GOSTListmark1"/>
        <w:rPr>
          <w:rFonts w:eastAsia="Arial Unicode MS"/>
        </w:rPr>
      </w:pPr>
      <w:r w:rsidRPr="009A0408">
        <w:rPr>
          <w:rFonts w:eastAsia="Arial Unicode MS"/>
        </w:rPr>
        <w:t>должен быть установлен носитель, содержащий ключ электронной подписи пользователя и сертификат ключа проверки электронной подписи пользователя.</w:t>
      </w:r>
    </w:p>
    <w:p w14:paraId="1E0E10F5" w14:textId="78743C66" w:rsidR="00236C2D" w:rsidRPr="009A0408" w:rsidRDefault="00E22AB3" w:rsidP="00E22AB3">
      <w:pPr>
        <w:pStyle w:val="GOSTNormalWithout"/>
      </w:pPr>
      <w:r w:rsidRPr="009A0408">
        <w:rPr>
          <w:rFonts w:eastAsia="Arial Unicode MS"/>
        </w:rPr>
        <w:t>Минимальный состав аппаратных средств для рабочего места:</w:t>
      </w:r>
    </w:p>
    <w:p w14:paraId="3C7CAB20" w14:textId="77777777" w:rsidR="00EE7702" w:rsidRPr="009A0408" w:rsidRDefault="00EE7702" w:rsidP="00EE7702">
      <w:pPr>
        <w:pStyle w:val="GOSTListmark1"/>
        <w:rPr>
          <w:rFonts w:eastAsia="Arial Unicode MS"/>
        </w:rPr>
      </w:pPr>
      <w:r w:rsidRPr="009A0408">
        <w:rPr>
          <w:rFonts w:eastAsia="Arial Unicode MS"/>
        </w:rPr>
        <w:t>процессор x86 4-6 Core частота 3.0 ГГц;</w:t>
      </w:r>
    </w:p>
    <w:p w14:paraId="15BDCE82" w14:textId="77777777" w:rsidR="00EE7702" w:rsidRPr="009A0408" w:rsidRDefault="00EE7702" w:rsidP="00EE7702">
      <w:pPr>
        <w:pStyle w:val="GOSTListmark1"/>
        <w:rPr>
          <w:rFonts w:eastAsia="Arial Unicode MS"/>
        </w:rPr>
      </w:pPr>
      <w:r w:rsidRPr="009A0408">
        <w:rPr>
          <w:rFonts w:eastAsia="Arial Unicode MS"/>
        </w:rPr>
        <w:t>ОЗУ 8-12 Гб;</w:t>
      </w:r>
    </w:p>
    <w:p w14:paraId="2DA80993" w14:textId="77777777" w:rsidR="00EE7702" w:rsidRPr="009A0408" w:rsidRDefault="00EE7702" w:rsidP="00EE7702">
      <w:pPr>
        <w:pStyle w:val="GOSTListmark1"/>
        <w:rPr>
          <w:rFonts w:eastAsia="Arial Unicode MS"/>
        </w:rPr>
      </w:pPr>
      <w:r w:rsidRPr="009A0408">
        <w:rPr>
          <w:rFonts w:eastAsia="Arial Unicode MS"/>
        </w:rPr>
        <w:t>ПЗУ 40 Гб;</w:t>
      </w:r>
    </w:p>
    <w:p w14:paraId="228416A9" w14:textId="77777777" w:rsidR="00EE7702" w:rsidRPr="009A0408" w:rsidRDefault="00EE7702" w:rsidP="00EE7702">
      <w:pPr>
        <w:pStyle w:val="GOSTListmark1"/>
        <w:rPr>
          <w:rFonts w:eastAsia="Arial Unicode MS"/>
        </w:rPr>
      </w:pPr>
      <w:r w:rsidRPr="009A0408">
        <w:rPr>
          <w:rFonts w:eastAsia="Arial Unicode MS"/>
        </w:rPr>
        <w:t>монитор 1024х768;</w:t>
      </w:r>
    </w:p>
    <w:p w14:paraId="3BCAC071" w14:textId="40660518" w:rsidR="0076218F" w:rsidRPr="009A0408" w:rsidRDefault="00EE7702" w:rsidP="00EE7702">
      <w:pPr>
        <w:pStyle w:val="GOSTListmark1"/>
      </w:pPr>
      <w:r w:rsidRPr="009A0408">
        <w:rPr>
          <w:rFonts w:eastAsia="Arial Unicode MS"/>
        </w:rPr>
        <w:t>сеть FastEthernet (100+ Mbit/s).</w:t>
      </w:r>
    </w:p>
    <w:p w14:paraId="665021E9" w14:textId="77777777" w:rsidR="00E22AB3" w:rsidRPr="009A0408" w:rsidRDefault="00E22AB3" w:rsidP="00E22AB3">
      <w:pPr>
        <w:pStyle w:val="GOSTNormalWithout"/>
        <w:rPr>
          <w:rFonts w:eastAsia="Arial Unicode MS"/>
        </w:rPr>
      </w:pPr>
      <w:r w:rsidRPr="009A0408">
        <w:rPr>
          <w:rFonts w:eastAsia="Arial Unicode MS"/>
        </w:rPr>
        <w:t>Требования к программным средствам для рабочего места:</w:t>
      </w:r>
    </w:p>
    <w:p w14:paraId="388BBCD4" w14:textId="2B31C6F4" w:rsidR="00EE7702" w:rsidRPr="009A0408" w:rsidRDefault="00E22AB3" w:rsidP="00E22AB3">
      <w:pPr>
        <w:pStyle w:val="GOSTListnum1"/>
      </w:pPr>
      <w:r w:rsidRPr="009A0408">
        <w:rPr>
          <w:rFonts w:eastAsia="Arial Unicode MS"/>
        </w:rPr>
        <w:t>Перечень поддерживаемых операционных систем:</w:t>
      </w:r>
    </w:p>
    <w:p w14:paraId="63D7ECCD" w14:textId="77777777" w:rsidR="00EE7702" w:rsidRPr="009A0408" w:rsidRDefault="00EE7702" w:rsidP="00E22AB3">
      <w:pPr>
        <w:pStyle w:val="GOSTListmark1"/>
      </w:pPr>
      <w:r w:rsidRPr="009A0408">
        <w:t>Microsoft Windows 7;</w:t>
      </w:r>
    </w:p>
    <w:p w14:paraId="6DA461DE" w14:textId="77777777" w:rsidR="00EE7702" w:rsidRPr="009A0408" w:rsidRDefault="00EE7702" w:rsidP="00E22AB3">
      <w:pPr>
        <w:pStyle w:val="GOSTListmark1"/>
      </w:pPr>
      <w:r w:rsidRPr="009A0408">
        <w:t>Microsoft Windows 8;</w:t>
      </w:r>
    </w:p>
    <w:p w14:paraId="564B62FB" w14:textId="77777777" w:rsidR="00EE7702" w:rsidRPr="009A0408" w:rsidRDefault="00EE7702" w:rsidP="00E22AB3">
      <w:pPr>
        <w:pStyle w:val="GOSTListmark1"/>
      </w:pPr>
      <w:r w:rsidRPr="009A0408">
        <w:t>Microsoft Windows 8.1;</w:t>
      </w:r>
    </w:p>
    <w:p w14:paraId="25210F3A" w14:textId="77777777" w:rsidR="00EE7702" w:rsidRPr="009A0408" w:rsidRDefault="00EE7702" w:rsidP="00E22AB3">
      <w:pPr>
        <w:pStyle w:val="GOSTListmark1"/>
      </w:pPr>
      <w:r w:rsidRPr="009A0408">
        <w:t>Microsoft Windows 10;</w:t>
      </w:r>
    </w:p>
    <w:p w14:paraId="0051E7F6" w14:textId="77777777" w:rsidR="00EE7702" w:rsidRPr="009A0408" w:rsidRDefault="00EE7702" w:rsidP="00E22AB3">
      <w:pPr>
        <w:pStyle w:val="GOSTListmark1"/>
        <w:rPr>
          <w:lang w:val="en-US"/>
        </w:rPr>
      </w:pPr>
      <w:r w:rsidRPr="009A0408">
        <w:rPr>
          <w:lang w:val="en-US"/>
        </w:rPr>
        <w:t>Microsoft Windows 2008 Server R2 SP1;</w:t>
      </w:r>
    </w:p>
    <w:p w14:paraId="613C6B35" w14:textId="77777777" w:rsidR="00EE7702" w:rsidRPr="009A0408" w:rsidRDefault="00EE7702" w:rsidP="00E22AB3">
      <w:pPr>
        <w:pStyle w:val="GOSTListmark1"/>
      </w:pPr>
      <w:r w:rsidRPr="009A0408">
        <w:t>Microsoft Windows Server 2012;</w:t>
      </w:r>
    </w:p>
    <w:p w14:paraId="65E9BBDA" w14:textId="77777777" w:rsidR="00EE7702" w:rsidRPr="009A0408" w:rsidRDefault="00EE7702" w:rsidP="00E22AB3">
      <w:pPr>
        <w:pStyle w:val="GOSTListmark1"/>
      </w:pPr>
      <w:r w:rsidRPr="009A0408">
        <w:t>Microsoft Windows Server 2012 R2;</w:t>
      </w:r>
    </w:p>
    <w:p w14:paraId="52D87C20" w14:textId="77777777" w:rsidR="00EE7702" w:rsidRPr="009A0408" w:rsidRDefault="00EE7702" w:rsidP="00E22AB3">
      <w:pPr>
        <w:pStyle w:val="GOSTListmark1"/>
      </w:pPr>
      <w:r w:rsidRPr="009A0408">
        <w:t>Microsoft Windows Server 2016;</w:t>
      </w:r>
    </w:p>
    <w:p w14:paraId="561EC0F9" w14:textId="77777777" w:rsidR="00EE7702" w:rsidRPr="009A0408" w:rsidRDefault="00EE7702" w:rsidP="00E22AB3">
      <w:pPr>
        <w:pStyle w:val="GOSTListmark1"/>
      </w:pPr>
      <w:r w:rsidRPr="009A0408">
        <w:t>Microsoft Windows Server 2019;</w:t>
      </w:r>
    </w:p>
    <w:p w14:paraId="74DDF921" w14:textId="77777777" w:rsidR="00EE7702" w:rsidRPr="009A0408" w:rsidRDefault="00EE7702" w:rsidP="00E22AB3">
      <w:pPr>
        <w:pStyle w:val="GOSTListmark1"/>
      </w:pPr>
      <w:r w:rsidRPr="009A0408">
        <w:t>Red Hat Enterprise Linux 5.5+, 6.x 32-разрядная версия, 6.x 64-разрядная версия, 7.x 64-разрядная версия;</w:t>
      </w:r>
    </w:p>
    <w:p w14:paraId="02AB5DAE" w14:textId="77777777" w:rsidR="00EE7702" w:rsidRPr="009A0408" w:rsidRDefault="00EE7702" w:rsidP="00E22AB3">
      <w:pPr>
        <w:pStyle w:val="GOSTListmark1"/>
        <w:rPr>
          <w:lang w:val="en-US"/>
        </w:rPr>
      </w:pPr>
      <w:r w:rsidRPr="009A0408">
        <w:rPr>
          <w:lang w:val="en-US"/>
        </w:rPr>
        <w:t>Suse Linux Enterprise Server 10 SP2+, 11.x, 12.x 64-</w:t>
      </w:r>
      <w:r w:rsidRPr="009A0408">
        <w:t>разрядная</w:t>
      </w:r>
      <w:r w:rsidRPr="009A0408">
        <w:rPr>
          <w:lang w:val="en-US"/>
        </w:rPr>
        <w:t xml:space="preserve"> </w:t>
      </w:r>
      <w:r w:rsidRPr="009A0408">
        <w:t>версия</w:t>
      </w:r>
      <w:r w:rsidRPr="009A0408">
        <w:rPr>
          <w:lang w:val="en-US"/>
        </w:rPr>
        <w:t>;</w:t>
      </w:r>
    </w:p>
    <w:p w14:paraId="033584E7" w14:textId="77777777" w:rsidR="00EE7702" w:rsidRPr="009A0408" w:rsidRDefault="00EE7702" w:rsidP="00E22AB3">
      <w:pPr>
        <w:pStyle w:val="GOSTListmark1"/>
        <w:rPr>
          <w:lang w:val="en-US"/>
        </w:rPr>
      </w:pPr>
      <w:r w:rsidRPr="009A0408">
        <w:rPr>
          <w:lang w:val="en-US"/>
        </w:rPr>
        <w:t>Ubuntu Linux 12.04 LTS, 13.x, 14.x, 15.04, 15.10;</w:t>
      </w:r>
    </w:p>
    <w:p w14:paraId="02ABD4CF" w14:textId="77777777" w:rsidR="00EE7702" w:rsidRPr="009A0408" w:rsidRDefault="00EE7702" w:rsidP="00E22AB3">
      <w:pPr>
        <w:pStyle w:val="GOSTListmark1"/>
      </w:pPr>
      <w:r w:rsidRPr="009A0408">
        <w:t>Альт Линкс СПТ 9.0;</w:t>
      </w:r>
    </w:p>
    <w:p w14:paraId="150FB722" w14:textId="77777777" w:rsidR="00EE7702" w:rsidRPr="009A0408" w:rsidRDefault="00EE7702" w:rsidP="00E22AB3">
      <w:pPr>
        <w:pStyle w:val="GOSTListmark1"/>
      </w:pPr>
      <w:r w:rsidRPr="009A0408">
        <w:t>РЕД ОС 7.1;</w:t>
      </w:r>
    </w:p>
    <w:p w14:paraId="16F15418" w14:textId="77777777" w:rsidR="00EE7702" w:rsidRPr="009A0408" w:rsidRDefault="00EE7702" w:rsidP="00E22AB3">
      <w:pPr>
        <w:pStyle w:val="GOSTListmark1"/>
      </w:pPr>
      <w:r w:rsidRPr="009A0408">
        <w:t>Astra Linux Special Edition 1.6;</w:t>
      </w:r>
    </w:p>
    <w:p w14:paraId="4333E4CD" w14:textId="5D66DAAB" w:rsidR="00EE7702" w:rsidRPr="009A0408" w:rsidRDefault="00E22AB3" w:rsidP="00E22AB3">
      <w:pPr>
        <w:pStyle w:val="GOSTListmark1"/>
      </w:pPr>
      <w:r w:rsidRPr="009A0408">
        <w:t>Гослинукс;</w:t>
      </w:r>
    </w:p>
    <w:p w14:paraId="41329FF7" w14:textId="77777777" w:rsidR="00E22AB3" w:rsidRPr="009A0408" w:rsidRDefault="00E22AB3" w:rsidP="00E22AB3">
      <w:pPr>
        <w:pStyle w:val="GOSTListmark1"/>
        <w:rPr>
          <w:rFonts w:eastAsia="Arial Unicode MS"/>
        </w:rPr>
      </w:pPr>
      <w:r w:rsidRPr="009A0408">
        <w:rPr>
          <w:rFonts w:eastAsia="Arial Unicode MS"/>
        </w:rPr>
        <w:t>Centos 7.x;</w:t>
      </w:r>
    </w:p>
    <w:p w14:paraId="4E2F9AA6" w14:textId="77777777" w:rsidR="00E22AB3" w:rsidRPr="009A0408" w:rsidRDefault="00E22AB3" w:rsidP="00E22AB3">
      <w:pPr>
        <w:pStyle w:val="GOSTListmark1"/>
        <w:rPr>
          <w:rFonts w:eastAsia="Arial Unicode MS"/>
        </w:rPr>
      </w:pPr>
      <w:r w:rsidRPr="009A0408">
        <w:rPr>
          <w:rFonts w:eastAsia="Arial Unicode MS"/>
          <w:snapToGrid/>
        </w:rPr>
        <w:t xml:space="preserve">Debian 9.x. </w:t>
      </w:r>
    </w:p>
    <w:p w14:paraId="134CBCEE" w14:textId="77777777" w:rsidR="00E22AB3" w:rsidRPr="009A0408" w:rsidRDefault="00E22AB3" w:rsidP="00E22AB3">
      <w:pPr>
        <w:pStyle w:val="GOSTNormal"/>
        <w:rPr>
          <w:rFonts w:eastAsia="Arial Unicode MS"/>
        </w:rPr>
      </w:pPr>
      <w:r w:rsidRPr="009A0408">
        <w:rPr>
          <w:rFonts w:eastAsia="Arial Unicode MS"/>
        </w:rPr>
        <w:t>Поддерживаются как 32-битная, так и 64-битная архитектуры ОС.</w:t>
      </w:r>
    </w:p>
    <w:p w14:paraId="3F3A78A1" w14:textId="01F8BC26" w:rsidR="00E22AB3" w:rsidRPr="009A0408" w:rsidRDefault="00E22AB3" w:rsidP="00E22AB3">
      <w:pPr>
        <w:pStyle w:val="GOSTNormal"/>
      </w:pPr>
      <w:r w:rsidRPr="009A0408">
        <w:rPr>
          <w:rFonts w:eastAsia="Arial Unicode MS"/>
        </w:rPr>
        <w:t>Допускается применение любого официального пакета обновлений ОС.</w:t>
      </w:r>
    </w:p>
    <w:p w14:paraId="1D078457" w14:textId="037546CB" w:rsidR="00EE7702" w:rsidRPr="009A0408" w:rsidRDefault="00E22AB3" w:rsidP="00E22AB3">
      <w:pPr>
        <w:pStyle w:val="GOSTListnum1"/>
      </w:pPr>
      <w:r w:rsidRPr="009A0408">
        <w:rPr>
          <w:rFonts w:eastAsia="Arial Unicode MS"/>
        </w:rPr>
        <w:t>Для входа в личный кабинет пользователя системы «Электронный бюджет» должна использоваться одна из следующих версий веб-обозревателя:</w:t>
      </w:r>
    </w:p>
    <w:p w14:paraId="446CBFFE" w14:textId="77777777" w:rsidR="00EE7702" w:rsidRPr="009A0408" w:rsidRDefault="00EE7702" w:rsidP="00E22AB3">
      <w:pPr>
        <w:pStyle w:val="GOSTListmark1"/>
        <w:rPr>
          <w:rFonts w:eastAsia="Arial Unicode MS"/>
          <w:lang w:val="en-US"/>
        </w:rPr>
      </w:pPr>
      <w:r w:rsidRPr="009A0408">
        <w:rPr>
          <w:rFonts w:eastAsia="Arial Unicode MS"/>
          <w:lang w:val="en-US"/>
        </w:rPr>
        <w:t>Internet Explorer от 10 версии;</w:t>
      </w:r>
    </w:p>
    <w:p w14:paraId="1B0E4A91" w14:textId="77777777" w:rsidR="00EE7702" w:rsidRPr="009A0408" w:rsidRDefault="00EE7702" w:rsidP="00E22AB3">
      <w:pPr>
        <w:pStyle w:val="GOSTListmark1"/>
        <w:rPr>
          <w:rFonts w:eastAsia="Arial Unicode MS"/>
          <w:lang w:val="en-US"/>
        </w:rPr>
      </w:pPr>
      <w:r w:rsidRPr="009A0408">
        <w:rPr>
          <w:rFonts w:eastAsia="Arial Unicode MS"/>
          <w:lang w:val="en-US"/>
        </w:rPr>
        <w:lastRenderedPageBreak/>
        <w:t>Mozilla Firefox от 32 версии;</w:t>
      </w:r>
    </w:p>
    <w:p w14:paraId="0E4F679C" w14:textId="77777777" w:rsidR="00EE7702" w:rsidRPr="009A0408" w:rsidRDefault="00EE7702" w:rsidP="00E22AB3">
      <w:pPr>
        <w:pStyle w:val="GOSTListmark1"/>
        <w:rPr>
          <w:rFonts w:eastAsia="Arial Unicode MS"/>
          <w:lang w:val="en-US"/>
        </w:rPr>
      </w:pPr>
      <w:r w:rsidRPr="009A0408">
        <w:rPr>
          <w:rFonts w:eastAsia="Arial Unicode MS"/>
          <w:lang w:val="en-US"/>
        </w:rPr>
        <w:t>Google Chrome от 38 версии;</w:t>
      </w:r>
    </w:p>
    <w:p w14:paraId="1746715D" w14:textId="77777777" w:rsidR="00EE7702" w:rsidRPr="009A0408" w:rsidRDefault="00EE7702" w:rsidP="00E22AB3">
      <w:pPr>
        <w:pStyle w:val="GOSTListmark1"/>
        <w:rPr>
          <w:rFonts w:eastAsia="Arial Unicode MS"/>
          <w:lang w:val="en-US"/>
        </w:rPr>
      </w:pPr>
      <w:r w:rsidRPr="009A0408">
        <w:rPr>
          <w:rFonts w:eastAsia="Arial Unicode MS"/>
          <w:lang w:val="en-US"/>
        </w:rPr>
        <w:t>Opera от 25 версии;</w:t>
      </w:r>
    </w:p>
    <w:p w14:paraId="0477BE47" w14:textId="5453AFA2" w:rsidR="00EE7702" w:rsidRPr="009A0408" w:rsidRDefault="00CE4725" w:rsidP="00CE4725">
      <w:pPr>
        <w:pStyle w:val="GOSTListmark1"/>
        <w:rPr>
          <w:rFonts w:eastAsia="Arial Unicode MS"/>
        </w:rPr>
      </w:pPr>
      <w:r w:rsidRPr="009A0408">
        <w:rPr>
          <w:rFonts w:eastAsia="Arial Unicode MS"/>
        </w:rPr>
        <w:t>Яндекс.Браузер версии 17.00 и выше</w:t>
      </w:r>
      <w:r w:rsidR="00EE7702" w:rsidRPr="009A0408">
        <w:rPr>
          <w:rFonts w:eastAsia="Arial Unicode MS"/>
        </w:rPr>
        <w:t>;</w:t>
      </w:r>
    </w:p>
    <w:p w14:paraId="00CB53D5" w14:textId="77777777" w:rsidR="00EE7702" w:rsidRPr="009A0408" w:rsidRDefault="00EE7702" w:rsidP="00E22AB3">
      <w:pPr>
        <w:pStyle w:val="GOSTListmark1"/>
        <w:rPr>
          <w:rFonts w:eastAsia="Arial Unicode MS"/>
          <w:lang w:val="en-US"/>
        </w:rPr>
      </w:pPr>
      <w:r w:rsidRPr="009A0408">
        <w:rPr>
          <w:rFonts w:eastAsia="Arial Unicode MS"/>
          <w:lang w:val="en-US"/>
        </w:rPr>
        <w:t>Спутник версии 3.5.2151.0 и выше;</w:t>
      </w:r>
    </w:p>
    <w:p w14:paraId="135BC209" w14:textId="646B0DB1" w:rsidR="00EE7702" w:rsidRPr="009A0408" w:rsidRDefault="00EE7702" w:rsidP="00E22AB3">
      <w:pPr>
        <w:pStyle w:val="GOSTListmark1"/>
        <w:rPr>
          <w:rFonts w:eastAsia="Arial Unicode MS"/>
        </w:rPr>
      </w:pPr>
      <w:r w:rsidRPr="009A0408">
        <w:rPr>
          <w:rFonts w:eastAsia="Arial Unicode MS"/>
          <w:lang w:val="en-US"/>
        </w:rPr>
        <w:t>Chromium</w:t>
      </w:r>
      <w:r w:rsidRPr="009A0408">
        <w:rPr>
          <w:rFonts w:eastAsia="Arial Unicode MS"/>
        </w:rPr>
        <w:t>-</w:t>
      </w:r>
      <w:r w:rsidRPr="009A0408">
        <w:rPr>
          <w:rFonts w:eastAsia="Arial Unicode MS"/>
          <w:lang w:val="en-US"/>
        </w:rPr>
        <w:t>gost</w:t>
      </w:r>
      <w:r w:rsidRPr="009A0408">
        <w:rPr>
          <w:rFonts w:eastAsia="Arial Unicode MS"/>
        </w:rPr>
        <w:t xml:space="preserve"> версии 83.0.4103.106 и выше</w:t>
      </w:r>
      <w:r w:rsidR="00427E52" w:rsidRPr="009A0408">
        <w:t xml:space="preserve"> </w:t>
      </w:r>
      <w:r w:rsidR="00427E52" w:rsidRPr="009A0408">
        <w:rPr>
          <w:snapToGrid/>
        </w:rPr>
        <w:t>на одной из операционных систем Linux: Astra Linux SE, ALT Linux, Гослинукс, Ред ОС</w:t>
      </w:r>
      <w:r w:rsidRPr="009A0408">
        <w:rPr>
          <w:rFonts w:eastAsia="Arial Unicode MS"/>
        </w:rPr>
        <w:t>.</w:t>
      </w:r>
    </w:p>
    <w:p w14:paraId="27BB73FF" w14:textId="77777777" w:rsidR="00236C2D" w:rsidRPr="009A0408" w:rsidRDefault="00236C2D" w:rsidP="008D5C27">
      <w:pPr>
        <w:pStyle w:val="GOSTNote"/>
      </w:pPr>
      <w:r w:rsidRPr="009A0408">
        <w:rPr>
          <w:rStyle w:val="GOSTSymBold"/>
        </w:rPr>
        <w:t>Примечание.</w:t>
      </w:r>
      <w:r w:rsidRPr="009A0408">
        <w:rPr>
          <w:rStyle w:val="GOSTSymBold"/>
        </w:rPr>
        <w:tab/>
      </w:r>
      <w:r w:rsidRPr="009A0408">
        <w:t xml:space="preserve">В используемом интернет-обозревателе должна быть включена поддержка </w:t>
      </w:r>
      <w:r w:rsidRPr="009A0408">
        <w:rPr>
          <w:lang w:val="en-US"/>
        </w:rPr>
        <w:t>JavaScript</w:t>
      </w:r>
      <w:r w:rsidRPr="009A0408">
        <w:t xml:space="preserve"> и поддержка </w:t>
      </w:r>
      <w:r w:rsidRPr="009A0408">
        <w:rPr>
          <w:lang w:val="en-US"/>
        </w:rPr>
        <w:t>java</w:t>
      </w:r>
      <w:r w:rsidRPr="009A0408">
        <w:t>.</w:t>
      </w:r>
    </w:p>
    <w:p w14:paraId="250AE82B" w14:textId="77777777" w:rsidR="00E22AB3" w:rsidRPr="009A0408" w:rsidRDefault="00E22AB3" w:rsidP="00E22AB3">
      <w:pPr>
        <w:pStyle w:val="GOSTListnum"/>
        <w:rPr>
          <w:rFonts w:eastAsia="Arial Unicode MS"/>
        </w:rPr>
      </w:pPr>
      <w:r w:rsidRPr="009A0408">
        <w:rPr>
          <w:rFonts w:eastAsia="Arial Unicode MS"/>
        </w:rPr>
        <w:t>Поддерживаются следующие носители ключевой информации сертификата пользователя:</w:t>
      </w:r>
    </w:p>
    <w:p w14:paraId="2E797890" w14:textId="77777777" w:rsidR="00E22AB3" w:rsidRPr="009A0408" w:rsidRDefault="00E22AB3" w:rsidP="00E22AB3">
      <w:pPr>
        <w:pStyle w:val="GOSTListmark1"/>
        <w:rPr>
          <w:rFonts w:eastAsia="Arial Unicode MS"/>
        </w:rPr>
      </w:pPr>
      <w:r w:rsidRPr="009A0408">
        <w:rPr>
          <w:rFonts w:eastAsia="Arial Unicode MS"/>
        </w:rPr>
        <w:t>USB флеш-накопитель;</w:t>
      </w:r>
    </w:p>
    <w:p w14:paraId="0512F5F9" w14:textId="77777777" w:rsidR="00E22AB3" w:rsidRPr="009A0408" w:rsidRDefault="00E22AB3" w:rsidP="00E22AB3">
      <w:pPr>
        <w:pStyle w:val="GOSTListmark1"/>
        <w:rPr>
          <w:rFonts w:eastAsia="Arial Unicode MS"/>
        </w:rPr>
      </w:pPr>
      <w:r w:rsidRPr="009A0408">
        <w:rPr>
          <w:rFonts w:eastAsia="Arial Unicode MS"/>
          <w:lang w:val="en-US"/>
        </w:rPr>
        <w:t>r</w:t>
      </w:r>
      <w:r w:rsidRPr="009A0408">
        <w:rPr>
          <w:rFonts w:eastAsia="Arial Unicode MS"/>
        </w:rPr>
        <w:t>uToken S;</w:t>
      </w:r>
    </w:p>
    <w:p w14:paraId="4372F3C6" w14:textId="77777777" w:rsidR="00E22AB3" w:rsidRPr="009A0408" w:rsidRDefault="00E22AB3" w:rsidP="00E22AB3">
      <w:pPr>
        <w:pStyle w:val="GOSTListmark1"/>
        <w:rPr>
          <w:rFonts w:eastAsia="Arial Unicode MS"/>
        </w:rPr>
      </w:pPr>
      <w:r w:rsidRPr="009A0408">
        <w:rPr>
          <w:rFonts w:eastAsia="Arial Unicode MS"/>
        </w:rPr>
        <w:t>eToken Pro;</w:t>
      </w:r>
    </w:p>
    <w:p w14:paraId="2BFED41D" w14:textId="77777777" w:rsidR="00E22AB3" w:rsidRPr="009A0408" w:rsidRDefault="00E22AB3" w:rsidP="00E22AB3">
      <w:pPr>
        <w:pStyle w:val="GOSTListmark1"/>
        <w:rPr>
          <w:rFonts w:eastAsia="Arial Unicode MS"/>
        </w:rPr>
      </w:pPr>
      <w:r w:rsidRPr="009A0408">
        <w:rPr>
          <w:rFonts w:eastAsia="Arial Unicode MS"/>
        </w:rPr>
        <w:t>eToken PRO (Java).</w:t>
      </w:r>
    </w:p>
    <w:p w14:paraId="6A1C2690" w14:textId="77777777" w:rsidR="00E22AB3" w:rsidRPr="009A0408" w:rsidRDefault="00E22AB3" w:rsidP="00740C95">
      <w:pPr>
        <w:pStyle w:val="GOSTListnum"/>
        <w:rPr>
          <w:rFonts w:eastAsia="Arial Unicode MS"/>
        </w:rPr>
      </w:pPr>
      <w:r w:rsidRPr="009A0408">
        <w:rPr>
          <w:rFonts w:eastAsia="Arial Unicode MS"/>
        </w:rPr>
        <w:t>Перечень обязательного к установке ПО:</w:t>
      </w:r>
    </w:p>
    <w:p w14:paraId="5FC712ED" w14:textId="77777777" w:rsidR="009D6308" w:rsidRPr="009A0408" w:rsidRDefault="009D6308" w:rsidP="009D6308">
      <w:pPr>
        <w:pStyle w:val="GOSTListmark2"/>
      </w:pPr>
      <w:r w:rsidRPr="009A0408">
        <w:t>Средства создания защищенного TLS-соединения (на выбор):</w:t>
      </w:r>
    </w:p>
    <w:p w14:paraId="732DF486" w14:textId="77777777" w:rsidR="009D6308" w:rsidRPr="009A0408" w:rsidRDefault="009D6308" w:rsidP="009D6308">
      <w:pPr>
        <w:pStyle w:val="GOSTListmark3"/>
      </w:pPr>
      <w:r w:rsidRPr="009A0408">
        <w:t>СКЗИ «Континент TLS VPN Клиент» версии 2.0.1440.0 или выше;</w:t>
      </w:r>
    </w:p>
    <w:p w14:paraId="450A9E22" w14:textId="77777777" w:rsidR="009D6308" w:rsidRPr="009A0408" w:rsidRDefault="009D6308" w:rsidP="009D6308">
      <w:pPr>
        <w:pStyle w:val="GOSTListmark3"/>
      </w:pPr>
      <w:r w:rsidRPr="009A0408">
        <w:t>СКЗИ «КриптоПро CSP» версии 4.0 или выше.</w:t>
      </w:r>
    </w:p>
    <w:p w14:paraId="43615618" w14:textId="77777777" w:rsidR="009D6308" w:rsidRPr="009A0408" w:rsidRDefault="009D6308" w:rsidP="009D6308">
      <w:pPr>
        <w:pStyle w:val="GOSTListmark2"/>
      </w:pPr>
      <w:r w:rsidRPr="009A0408">
        <w:t>Средства ЭП (на выбор):</w:t>
      </w:r>
    </w:p>
    <w:p w14:paraId="0830A519" w14:textId="77777777" w:rsidR="009D6308" w:rsidRPr="009A0408" w:rsidRDefault="009D6308" w:rsidP="009D6308">
      <w:pPr>
        <w:pStyle w:val="GOSTListmark3"/>
      </w:pPr>
      <w:r w:rsidRPr="009A0408">
        <w:t>СКЗИ «Jinn-Client» версии 1.0.3050.0 или выше;</w:t>
      </w:r>
    </w:p>
    <w:p w14:paraId="4D3A6368" w14:textId="77777777" w:rsidR="009D6308" w:rsidRPr="009A0408" w:rsidRDefault="009D6308" w:rsidP="009D6308">
      <w:pPr>
        <w:pStyle w:val="GOSTListmark3"/>
      </w:pPr>
      <w:r w:rsidRPr="009A0408">
        <w:t>СКЗИ «КриптоПро CSP» версии 4.0 или выше;</w:t>
      </w:r>
    </w:p>
    <w:p w14:paraId="540476E1" w14:textId="77777777" w:rsidR="009D6308" w:rsidRPr="009A0408" w:rsidRDefault="009D6308" w:rsidP="009D6308">
      <w:pPr>
        <w:pStyle w:val="GOSTListmark2"/>
        <w:rPr>
          <w:snapToGrid/>
        </w:rPr>
      </w:pPr>
      <w:r w:rsidRPr="009A0408">
        <w:rPr>
          <w:snapToGrid/>
        </w:rPr>
        <w:t>Расширения, плагины:</w:t>
      </w:r>
    </w:p>
    <w:p w14:paraId="4A51775F" w14:textId="77777777" w:rsidR="009D6308" w:rsidRPr="009A0408" w:rsidRDefault="009D6308" w:rsidP="009D6308">
      <w:pPr>
        <w:pStyle w:val="GOSTListmark3"/>
        <w:rPr>
          <w:snapToGrid/>
        </w:rPr>
      </w:pPr>
      <w:r w:rsidRPr="009A0408">
        <w:rPr>
          <w:snapToGrid/>
        </w:rPr>
        <w:t>для КриптоПро CSP следует установить «Крипто</w:t>
      </w:r>
      <w:r w:rsidRPr="009A0408">
        <w:t>Про ЭЦП Browser plug-in»;</w:t>
      </w:r>
    </w:p>
    <w:p w14:paraId="20ABD038" w14:textId="325D44FD" w:rsidR="00E22AB3" w:rsidRPr="009A0408" w:rsidRDefault="009D6308" w:rsidP="009D6308">
      <w:pPr>
        <w:pStyle w:val="GOSTListmark3"/>
        <w:rPr>
          <w:rFonts w:eastAsia="Arial Unicode MS"/>
          <w:lang w:val="en-US"/>
        </w:rPr>
      </w:pPr>
      <w:r w:rsidRPr="009A0408">
        <w:rPr>
          <w:snapToGrid/>
        </w:rPr>
        <w:t>для</w:t>
      </w:r>
      <w:r w:rsidRPr="009A0408">
        <w:rPr>
          <w:snapToGrid/>
          <w:lang w:val="en-US"/>
        </w:rPr>
        <w:t xml:space="preserve"> Jinn-Client – </w:t>
      </w:r>
      <w:r w:rsidRPr="009A0408">
        <w:rPr>
          <w:snapToGrid/>
        </w:rPr>
        <w:t>расширение</w:t>
      </w:r>
      <w:r w:rsidRPr="009A0408">
        <w:rPr>
          <w:snapToGrid/>
          <w:lang w:val="en-US"/>
        </w:rPr>
        <w:t xml:space="preserve"> Jinn Sign Extension </w:t>
      </w:r>
      <w:r w:rsidRPr="009A0408">
        <w:rPr>
          <w:snapToGrid/>
        </w:rPr>
        <w:t>и</w:t>
      </w:r>
      <w:r w:rsidRPr="009A0408">
        <w:rPr>
          <w:snapToGrid/>
          <w:lang w:val="en-US"/>
        </w:rPr>
        <w:t xml:space="preserve"> (</w:t>
      </w:r>
      <w:r w:rsidRPr="009A0408">
        <w:rPr>
          <w:snapToGrid/>
        </w:rPr>
        <w:t>опционально</w:t>
      </w:r>
      <w:r w:rsidRPr="009A0408">
        <w:rPr>
          <w:snapToGrid/>
          <w:lang w:val="en-US"/>
        </w:rPr>
        <w:t xml:space="preserve">) </w:t>
      </w:r>
      <w:r w:rsidRPr="009A0408">
        <w:rPr>
          <w:snapToGrid/>
        </w:rPr>
        <w:t>ПО</w:t>
      </w:r>
      <w:r w:rsidRPr="009A0408">
        <w:rPr>
          <w:snapToGrid/>
          <w:lang w:val="en-US"/>
        </w:rPr>
        <w:t xml:space="preserve"> «eXtended Container»</w:t>
      </w:r>
      <w:r w:rsidR="00E22AB3" w:rsidRPr="009A0408">
        <w:rPr>
          <w:rFonts w:eastAsia="Arial Unicode MS"/>
          <w:lang w:val="en-US"/>
        </w:rPr>
        <w:t>.</w:t>
      </w:r>
    </w:p>
    <w:p w14:paraId="5F60F103" w14:textId="7D982B79" w:rsidR="00E22AB3" w:rsidRPr="009A0408" w:rsidRDefault="00E22AB3" w:rsidP="00740C95">
      <w:pPr>
        <w:pStyle w:val="GOSTListnum"/>
      </w:pPr>
      <w:r w:rsidRPr="009A0408">
        <w:rPr>
          <w:rFonts w:eastAsia="Arial Unicode MS"/>
        </w:rPr>
        <w:t xml:space="preserve">Дополнительно </w:t>
      </w:r>
      <w:r w:rsidR="009D6308" w:rsidRPr="009A0408">
        <w:rPr>
          <w:rFonts w:eastAsia="Arial Unicode MS"/>
        </w:rPr>
        <w:t xml:space="preserve">на операционных системах семейства Microsoft Windows </w:t>
      </w:r>
      <w:r w:rsidRPr="009A0408">
        <w:rPr>
          <w:rFonts w:eastAsia="Arial Unicode MS"/>
        </w:rPr>
        <w:t>может быть установлено программное обеспечение «Jinn-Admin» для генерации запросов к УЦ на получение квалифицированного сертификата пользователя.</w:t>
      </w:r>
    </w:p>
    <w:p w14:paraId="3F2C70B5" w14:textId="6F6E6423" w:rsidR="009D6308" w:rsidRPr="009A0408" w:rsidRDefault="009D6308" w:rsidP="00740C95">
      <w:pPr>
        <w:pStyle w:val="GOSTListnormal18"/>
      </w:pPr>
      <w:r w:rsidRPr="009A0408">
        <w:t>Обеспечение информационной безопасности на компьютере Пользователя должно осуществляться в соответствии с требованиями, содержащимися в документе «Требования по обеспечению информационной безопасности автоматизированного рабочего места пользователя системы «Электронный бюджет»», утвержденного Федеральным казначейством</w:t>
      </w:r>
      <w:r w:rsidR="00740C95" w:rsidRPr="009A0408">
        <w:t>.</w:t>
      </w:r>
    </w:p>
    <w:p w14:paraId="5D5DCDE2" w14:textId="77777777" w:rsidR="004F4E29" w:rsidRPr="009A0408" w:rsidRDefault="00D1543D" w:rsidP="004F4E29">
      <w:pPr>
        <w:pStyle w:val="23"/>
      </w:pPr>
      <w:bookmarkStart w:id="48" w:name="_Toc137816587"/>
      <w:r w:rsidRPr="009A0408">
        <w:t>Описание требуемого уровня подготовки работника</w:t>
      </w:r>
      <w:bookmarkEnd w:id="48"/>
    </w:p>
    <w:p w14:paraId="72B0458B" w14:textId="5B3882B3" w:rsidR="00236C2D" w:rsidRPr="009A0408" w:rsidRDefault="00EE7702" w:rsidP="00EE7702">
      <w:pPr>
        <w:pStyle w:val="GOSTNormal"/>
      </w:pPr>
      <w:r w:rsidRPr="009A0408">
        <w:t xml:space="preserve">Пользователи должны иметь навыки работы с компьютером и общим ПО (ОС, офисное ПО) в объеме навыков пользователей персональных компьютеров. В том числе обладать навыками работы с браузерами Mozilla Firefox, </w:t>
      </w:r>
      <w:r w:rsidRPr="009A0408">
        <w:rPr>
          <w:rFonts w:eastAsia="Arial Unicode MS"/>
        </w:rPr>
        <w:t xml:space="preserve">Google Chrome, </w:t>
      </w:r>
      <w:r w:rsidRPr="009A0408">
        <w:t>Яндекс.Браузер, Спутник, Сhromium-gost, а также с программными средствами MS Office (и/или другими пакетами офисного ПО, входящего в реестр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w:t>
      </w:r>
      <w:r w:rsidR="00236C2D" w:rsidRPr="009A0408">
        <w:t>.</w:t>
      </w:r>
    </w:p>
    <w:p w14:paraId="6F68DBA8" w14:textId="77777777" w:rsidR="004F4E29" w:rsidRPr="009A0408" w:rsidRDefault="00D1543D" w:rsidP="004F4E29">
      <w:pPr>
        <w:pStyle w:val="23"/>
      </w:pPr>
      <w:bookmarkStart w:id="49" w:name="_Toc137816588"/>
      <w:r w:rsidRPr="009A0408">
        <w:lastRenderedPageBreak/>
        <w:t>Перечень эксплуатационной документации, с которой необходимо ознакомиться работнику</w:t>
      </w:r>
      <w:bookmarkEnd w:id="49"/>
    </w:p>
    <w:p w14:paraId="24BFA71B" w14:textId="77777777" w:rsidR="00236C2D" w:rsidRPr="009A0408" w:rsidRDefault="00236C2D" w:rsidP="005401D3">
      <w:pPr>
        <w:pStyle w:val="GOSTNormalWithout"/>
      </w:pPr>
      <w:r w:rsidRPr="009A0408">
        <w:t>Для облегчения понимания материала, изложенного в данном документе, необходимо предварительно ознакомиться с документами:</w:t>
      </w:r>
    </w:p>
    <w:p w14:paraId="10EBC763" w14:textId="698DCAB5" w:rsidR="001047FD" w:rsidRPr="009A0408" w:rsidRDefault="001047FD" w:rsidP="001047FD">
      <w:pPr>
        <w:pStyle w:val="GOSTListmark1"/>
      </w:pPr>
      <w:r w:rsidRPr="009A0408">
        <w:t>«Технологическая инструкция (регламент) работы с Подсистемой»;</w:t>
      </w:r>
    </w:p>
    <w:p w14:paraId="677A8003" w14:textId="450FB096" w:rsidR="00236C2D" w:rsidRPr="009A0408" w:rsidRDefault="001047FD" w:rsidP="001047FD">
      <w:pPr>
        <w:pStyle w:val="GOSTListmark1"/>
      </w:pPr>
      <w:r w:rsidRPr="009A0408">
        <w:t>«</w:t>
      </w:r>
      <w:r w:rsidR="00355CEF" w:rsidRPr="009A0408">
        <w:t>Проект О</w:t>
      </w:r>
      <w:r w:rsidR="00EE7702" w:rsidRPr="009A0408">
        <w:t>писания автоматизируемых функций</w:t>
      </w:r>
      <w:r w:rsidRPr="009A0408">
        <w:t>».</w:t>
      </w:r>
    </w:p>
    <w:p w14:paraId="618DDEAF" w14:textId="2407BCC0" w:rsidR="00D1543D" w:rsidRPr="009A0408" w:rsidRDefault="00D1543D" w:rsidP="00DC1BE6">
      <w:pPr>
        <w:pStyle w:val="13"/>
        <w:rPr>
          <w:rFonts w:ascii="Times New Roman Полужирный" w:hAnsi="Times New Roman Полужирный"/>
        </w:rPr>
      </w:pPr>
      <w:bookmarkStart w:id="50" w:name="_Toc137816589"/>
      <w:r w:rsidRPr="009A0408">
        <w:rPr>
          <w:rFonts w:ascii="Times New Roman Полужирный" w:hAnsi="Times New Roman Полужирный"/>
        </w:rPr>
        <w:lastRenderedPageBreak/>
        <w:t xml:space="preserve">Описание </w:t>
      </w:r>
      <w:r w:rsidR="00DC158B" w:rsidRPr="009A0408">
        <w:rPr>
          <w:rFonts w:ascii="Times New Roman Полужирный" w:hAnsi="Times New Roman Полужирный"/>
        </w:rPr>
        <w:t>п</w:t>
      </w:r>
      <w:r w:rsidR="00236C2D" w:rsidRPr="009A0408">
        <w:rPr>
          <w:rFonts w:ascii="Times New Roman Полужирный" w:hAnsi="Times New Roman Полужирный"/>
        </w:rPr>
        <w:t>оряд</w:t>
      </w:r>
      <w:r w:rsidRPr="009A0408">
        <w:rPr>
          <w:rFonts w:ascii="Times New Roman Полужирный" w:hAnsi="Times New Roman Полужирный"/>
        </w:rPr>
        <w:t xml:space="preserve">ка работы с Компонентом </w:t>
      </w:r>
      <w:r w:rsidR="00BC3EA9" w:rsidRPr="009A0408">
        <w:t>АУ, БУ</w:t>
      </w:r>
      <w:r w:rsidR="00236C2D" w:rsidRPr="009A0408">
        <w:rPr>
          <w:rFonts w:ascii="Times New Roman Полужирный" w:hAnsi="Times New Roman Полужирный"/>
        </w:rPr>
        <w:t xml:space="preserve"> ПУР ЭБ</w:t>
      </w:r>
      <w:bookmarkEnd w:id="50"/>
    </w:p>
    <w:p w14:paraId="1AA4D97C" w14:textId="26C81FA6" w:rsidR="003E52D7" w:rsidRPr="009A0408" w:rsidRDefault="00236C2D" w:rsidP="003E52D7">
      <w:pPr>
        <w:pStyle w:val="GOSTNormal"/>
      </w:pPr>
      <w:r w:rsidRPr="009A0408">
        <w:t xml:space="preserve">Для начала сеанса работы с Компонентом </w:t>
      </w:r>
      <w:r w:rsidR="00BC3EA9" w:rsidRPr="009A0408">
        <w:t>АУ, БУ</w:t>
      </w:r>
      <w:r w:rsidRPr="009A0408">
        <w:t xml:space="preserve"> ПУР ЭБ необходимо выполнить последовательность действий, описанную в разделе </w:t>
      </w:r>
      <w:r w:rsidR="00771B5B" w:rsidRPr="009A0408">
        <w:fldChar w:fldCharType="begin"/>
      </w:r>
      <w:r w:rsidR="00771B5B" w:rsidRPr="009A0408">
        <w:instrText xml:space="preserve"> REF _Ref83333477 \r \h </w:instrText>
      </w:r>
      <w:r w:rsidR="009A0408">
        <w:instrText xml:space="preserve"> \* MERGEFORMAT </w:instrText>
      </w:r>
      <w:r w:rsidR="00771B5B" w:rsidRPr="009A0408">
        <w:fldChar w:fldCharType="separate"/>
      </w:r>
      <w:r w:rsidR="009A0408">
        <w:t>5</w:t>
      </w:r>
      <w:r w:rsidR="00771B5B" w:rsidRPr="009A0408">
        <w:fldChar w:fldCharType="end"/>
      </w:r>
      <w:r w:rsidR="00802B23" w:rsidRPr="009A0408">
        <w:t xml:space="preserve"> </w:t>
      </w:r>
      <w:r w:rsidRPr="009A0408">
        <w:t xml:space="preserve">настоящего документа. При появлении сообщения об ошибке необходимо выполнить действия, описанные в разделе </w:t>
      </w:r>
      <w:r w:rsidR="0069377D" w:rsidRPr="009A0408">
        <w:fldChar w:fldCharType="begin"/>
      </w:r>
      <w:r w:rsidR="00583B54" w:rsidRPr="009A0408">
        <w:instrText xml:space="preserve"> REF _Ref4578710 \n \h </w:instrText>
      </w:r>
      <w:r w:rsidR="009A0408">
        <w:instrText xml:space="preserve"> \* MERGEFORMAT </w:instrText>
      </w:r>
      <w:r w:rsidR="0069377D" w:rsidRPr="009A0408">
        <w:fldChar w:fldCharType="separate"/>
      </w:r>
      <w:r w:rsidR="009A0408">
        <w:t>6</w:t>
      </w:r>
      <w:r w:rsidR="0069377D" w:rsidRPr="009A0408">
        <w:fldChar w:fldCharType="end"/>
      </w:r>
      <w:r w:rsidR="00802B23" w:rsidRPr="009A0408">
        <w:t xml:space="preserve"> </w:t>
      </w:r>
      <w:r w:rsidRPr="009A0408">
        <w:t>настоящего документа.</w:t>
      </w:r>
    </w:p>
    <w:p w14:paraId="413831D4" w14:textId="588D21C5" w:rsidR="00F27F20" w:rsidRPr="009A0408" w:rsidRDefault="00F27F20" w:rsidP="00F27F20">
      <w:pPr>
        <w:pStyle w:val="13"/>
        <w:rPr>
          <w:rFonts w:ascii="Times New Roman Полужирный" w:hAnsi="Times New Roman Полужирный"/>
        </w:rPr>
      </w:pPr>
      <w:bookmarkStart w:id="51" w:name="_Toc137816590"/>
      <w:r w:rsidRPr="009A0408">
        <w:rPr>
          <w:rFonts w:ascii="Times New Roman Полужирный" w:hAnsi="Times New Roman Полужирный"/>
        </w:rPr>
        <w:lastRenderedPageBreak/>
        <w:t xml:space="preserve">Перечень, структура, описание порядка поступления и способа передачи информации в Компоненте </w:t>
      </w:r>
      <w:r w:rsidR="00BC3EA9" w:rsidRPr="009A0408">
        <w:t>АУ, БУ</w:t>
      </w:r>
      <w:r w:rsidRPr="009A0408">
        <w:rPr>
          <w:rFonts w:ascii="Times New Roman Полужирный" w:hAnsi="Times New Roman Полужирный"/>
        </w:rPr>
        <w:t xml:space="preserve"> ПУР ЭБ</w:t>
      </w:r>
      <w:bookmarkEnd w:id="51"/>
    </w:p>
    <w:p w14:paraId="23DC6C4E" w14:textId="77777777" w:rsidR="00F27F20" w:rsidRPr="009A0408" w:rsidRDefault="00F27F20" w:rsidP="00657A2C">
      <w:pPr>
        <w:pStyle w:val="GOSTNormalWithout"/>
      </w:pPr>
      <w:r w:rsidRPr="009A0408">
        <w:t>Перечень, структура, описани</w:t>
      </w:r>
      <w:r w:rsidR="00657A2C" w:rsidRPr="009A0408">
        <w:t>е</w:t>
      </w:r>
      <w:r w:rsidRPr="009A0408">
        <w:t xml:space="preserve"> порядка поступления и способа передачи информации описаны в документах:</w:t>
      </w:r>
    </w:p>
    <w:p w14:paraId="5A33C174" w14:textId="43559FF2" w:rsidR="00F27F20" w:rsidRPr="009A0408" w:rsidRDefault="00F27F20" w:rsidP="00F27F20">
      <w:pPr>
        <w:pStyle w:val="GOSTListmark1"/>
      </w:pPr>
      <w:r w:rsidRPr="009A0408">
        <w:t>«Описание информационного обеспечения</w:t>
      </w:r>
      <w:r w:rsidR="00657A2C" w:rsidRPr="009A0408">
        <w:t>»</w:t>
      </w:r>
      <w:r w:rsidRPr="009A0408">
        <w:t>;</w:t>
      </w:r>
    </w:p>
    <w:p w14:paraId="0E91662C" w14:textId="46E5DAAF" w:rsidR="00F27F20" w:rsidRPr="009A0408" w:rsidRDefault="00F27F20" w:rsidP="00F27F20">
      <w:pPr>
        <w:pStyle w:val="GOSTListmark1"/>
      </w:pPr>
      <w:r w:rsidRPr="009A0408">
        <w:t>«Описание организации информационной базы</w:t>
      </w:r>
      <w:r w:rsidR="00657A2C" w:rsidRPr="009A0408">
        <w:t>»</w:t>
      </w:r>
      <w:r w:rsidRPr="009A0408">
        <w:t>;</w:t>
      </w:r>
    </w:p>
    <w:p w14:paraId="7B095017" w14:textId="7B034842" w:rsidR="00F27F20" w:rsidRPr="009A0408" w:rsidRDefault="00F27F20" w:rsidP="00F27F20">
      <w:pPr>
        <w:pStyle w:val="GOSTListmark1"/>
      </w:pPr>
      <w:r w:rsidRPr="009A0408">
        <w:t>«</w:t>
      </w:r>
      <w:r w:rsidR="001047FD" w:rsidRPr="009A0408">
        <w:t xml:space="preserve">Требования к информационному взаимодействию </w:t>
      </w:r>
      <w:r w:rsidR="001047FD" w:rsidRPr="009A0408">
        <w:rPr>
          <w:spacing w:val="-3"/>
          <w:lang w:eastAsia="en-US"/>
        </w:rPr>
        <w:t>Подсистемы с внешними информационными системами</w:t>
      </w:r>
      <w:r w:rsidR="00657A2C" w:rsidRPr="009A0408">
        <w:t>»</w:t>
      </w:r>
      <w:r w:rsidRPr="009A0408">
        <w:t>.</w:t>
      </w:r>
    </w:p>
    <w:p w14:paraId="2F5285B5" w14:textId="39E8025A" w:rsidR="004F4E29" w:rsidRPr="009A0408" w:rsidRDefault="003E52D7" w:rsidP="00B704DF">
      <w:pPr>
        <w:pStyle w:val="13"/>
      </w:pPr>
      <w:bookmarkStart w:id="52" w:name="_Ref18581632"/>
      <w:bookmarkStart w:id="53" w:name="_Toc137816591"/>
      <w:r w:rsidRPr="009A0408">
        <w:lastRenderedPageBreak/>
        <w:t xml:space="preserve">Описание </w:t>
      </w:r>
      <w:r w:rsidR="00DC158B" w:rsidRPr="009A0408">
        <w:t>ф</w:t>
      </w:r>
      <w:r w:rsidR="004F4E29" w:rsidRPr="009A0408">
        <w:t>ункци</w:t>
      </w:r>
      <w:r w:rsidRPr="009A0408">
        <w:t>й</w:t>
      </w:r>
      <w:r w:rsidR="004F4E29" w:rsidRPr="009A0408">
        <w:t xml:space="preserve"> и бизнес-процесс</w:t>
      </w:r>
      <w:r w:rsidRPr="009A0408">
        <w:t>ов</w:t>
      </w:r>
      <w:r w:rsidR="004F4E29" w:rsidRPr="009A0408">
        <w:t xml:space="preserve"> </w:t>
      </w:r>
      <w:r w:rsidR="00FB57A1" w:rsidRPr="009A0408">
        <w:t>Компонента</w:t>
      </w:r>
      <w:r w:rsidRPr="009A0408">
        <w:t xml:space="preserve"> </w:t>
      </w:r>
      <w:r w:rsidR="008A53CE" w:rsidRPr="009A0408">
        <w:t>АУ, БУ</w:t>
      </w:r>
      <w:r w:rsidR="00236C2D" w:rsidRPr="009A0408">
        <w:t xml:space="preserve"> ПУР ЭБ</w:t>
      </w:r>
      <w:bookmarkEnd w:id="52"/>
      <w:bookmarkEnd w:id="53"/>
    </w:p>
    <w:p w14:paraId="0BE03445" w14:textId="02D3DA75" w:rsidR="008F0979" w:rsidRPr="009A0408" w:rsidRDefault="008F0979" w:rsidP="008F0979">
      <w:pPr>
        <w:pStyle w:val="GOSTNormal"/>
      </w:pPr>
      <w:r w:rsidRPr="009A0408">
        <w:t xml:space="preserve">Подробный перечень и описание функций и бизнес-процессов Компонента </w:t>
      </w:r>
      <w:r w:rsidR="008A53CE" w:rsidRPr="009A0408">
        <w:t>АУ, БУ</w:t>
      </w:r>
      <w:r w:rsidRPr="009A0408">
        <w:t xml:space="preserve"> ПУР ЭБ, полностью или частично обеспечиваемых средствами ИС и осуществляемых в интересах эксплуатации ИС, приведены в документе</w:t>
      </w:r>
      <w:r w:rsidR="00771B5B" w:rsidRPr="009A0408">
        <w:t xml:space="preserve"> «Технологическая инструкция (регламент) работы с Подсистемой»</w:t>
      </w:r>
      <w:r w:rsidRPr="009A0408">
        <w:t>.</w:t>
      </w:r>
    </w:p>
    <w:p w14:paraId="0AB39A89" w14:textId="26296E88" w:rsidR="0071149F" w:rsidRPr="009A0408" w:rsidRDefault="0071149F" w:rsidP="0071149F">
      <w:pPr>
        <w:pStyle w:val="23"/>
      </w:pPr>
      <w:bookmarkStart w:id="54" w:name="_Toc82917043"/>
      <w:bookmarkStart w:id="55" w:name="_Ref129256500"/>
      <w:bookmarkStart w:id="56" w:name="_Toc137816592"/>
      <w:r w:rsidRPr="009A0408">
        <w:t>Бизнес-процесс «Формирование и обработка платежного поручения клиента (исходящее)</w:t>
      </w:r>
      <w:bookmarkEnd w:id="54"/>
      <w:r w:rsidRPr="009A0408">
        <w:t>»</w:t>
      </w:r>
      <w:bookmarkEnd w:id="55"/>
      <w:bookmarkEnd w:id="56"/>
    </w:p>
    <w:p w14:paraId="7D647495" w14:textId="1D32ED5F" w:rsidR="00201482" w:rsidRPr="009A0408" w:rsidRDefault="00201482" w:rsidP="00CD4B4A">
      <w:pPr>
        <w:pStyle w:val="31"/>
        <w:rPr>
          <w:bCs/>
          <w:iCs w:val="0"/>
          <w:sz w:val="24"/>
        </w:rPr>
      </w:pPr>
      <w:bookmarkStart w:id="57" w:name="_Toc76378770"/>
      <w:bookmarkStart w:id="58" w:name="_Toc137816593"/>
      <w:r w:rsidRPr="009A0408">
        <w:rPr>
          <w:bCs/>
          <w:iCs w:val="0"/>
          <w:sz w:val="24"/>
        </w:rPr>
        <w:t>Порядо</w:t>
      </w:r>
      <w:r w:rsidR="00BA2CF6" w:rsidRPr="009A0408">
        <w:rPr>
          <w:bCs/>
          <w:iCs w:val="0"/>
          <w:sz w:val="24"/>
        </w:rPr>
        <w:t>к проведения банковских операций</w:t>
      </w:r>
      <w:r w:rsidRPr="009A0408">
        <w:rPr>
          <w:bCs/>
          <w:iCs w:val="0"/>
          <w:sz w:val="24"/>
        </w:rPr>
        <w:t xml:space="preserve"> с документом платежное поручение (исходящее)</w:t>
      </w:r>
      <w:bookmarkEnd w:id="57"/>
      <w:bookmarkEnd w:id="58"/>
    </w:p>
    <w:p w14:paraId="33B7601D" w14:textId="40966C3D" w:rsidR="005C1016" w:rsidRPr="009A0408" w:rsidRDefault="005C1016" w:rsidP="004D5BFA">
      <w:pPr>
        <w:pStyle w:val="GOSTNormal"/>
      </w:pPr>
      <w:r w:rsidRPr="009A0408">
        <w:t xml:space="preserve">Создание документа происходит автоматически по результатам регистрации </w:t>
      </w:r>
      <w:r w:rsidR="004D5BFA" w:rsidRPr="009A0408">
        <w:t xml:space="preserve">следующих </w:t>
      </w:r>
      <w:r w:rsidRPr="009A0408">
        <w:t>родительских документов</w:t>
      </w:r>
      <w:r w:rsidR="004D5BFA" w:rsidRPr="009A0408">
        <w:t>: «Заявка на кассовый расход» (код по КФД 0531801), «Заявка на кассовый расход (сокращенная)» (код по КФД 0531851), «Сводная заявка на кассовый расход» (код по КФД 0531860), «Заявка на возврат» (код по КФД 0531803)</w:t>
      </w:r>
      <w:r w:rsidRPr="009A0408">
        <w:t>. Документ сохраняется в базе данных на статусе «Сформирован», после чего передается из Компонента АУ, БУ ПУР ЭБ в ПУДС</w:t>
      </w:r>
      <w:r w:rsidR="00554494" w:rsidRPr="009A0408">
        <w:t xml:space="preserve"> ЭБ</w:t>
      </w:r>
      <w:r w:rsidRPr="009A0408">
        <w:t>.</w:t>
      </w:r>
    </w:p>
    <w:p w14:paraId="1CEF06FD" w14:textId="7775095F" w:rsidR="005C1016" w:rsidRPr="009A0408" w:rsidRDefault="005C1016" w:rsidP="005C1016">
      <w:pPr>
        <w:pStyle w:val="GOSTNormal"/>
      </w:pPr>
      <w:r w:rsidRPr="009A0408">
        <w:t xml:space="preserve">В ПУДС </w:t>
      </w:r>
      <w:r w:rsidR="00F87997" w:rsidRPr="009A0408">
        <w:t xml:space="preserve">ЭБ </w:t>
      </w:r>
      <w:r w:rsidRPr="009A0408">
        <w:t xml:space="preserve">документ принимается и обрабатывается, из ПУДС </w:t>
      </w:r>
      <w:r w:rsidR="00F87997" w:rsidRPr="009A0408">
        <w:t xml:space="preserve">ЭБ </w:t>
      </w:r>
      <w:r w:rsidRPr="009A0408">
        <w:t>приходит положительная квитанция о загрузке (статус квитанции 5 «Прошел проверку») или отрицательная квитанция об отмене документа (статус квитанции 4 «Отказан»).</w:t>
      </w:r>
    </w:p>
    <w:p w14:paraId="18EBD235" w14:textId="77777777" w:rsidR="005C1016" w:rsidRPr="009A0408" w:rsidRDefault="005C1016" w:rsidP="005C1016">
      <w:pPr>
        <w:pStyle w:val="GOSTNormal"/>
      </w:pPr>
      <w:r w:rsidRPr="009A0408">
        <w:t>Статус платежного поручения автоматически меняется на «Зарегистрирован» или «Отменен».</w:t>
      </w:r>
    </w:p>
    <w:p w14:paraId="29EBFADF" w14:textId="51398825" w:rsidR="005C1016" w:rsidRPr="009A0408" w:rsidRDefault="005C1016" w:rsidP="005C1016">
      <w:pPr>
        <w:pStyle w:val="GOSTNormalWithout"/>
      </w:pPr>
      <w:r w:rsidRPr="009A0408">
        <w:rPr>
          <w:rStyle w:val="GOSTSymItalic"/>
          <w:i w:val="0"/>
        </w:rPr>
        <w:t xml:space="preserve">Если получена положительная квитанция, то далее из ПУДС </w:t>
      </w:r>
      <w:r w:rsidR="00554494" w:rsidRPr="009A0408">
        <w:rPr>
          <w:rStyle w:val="GOSTSymItalic"/>
          <w:i w:val="0"/>
        </w:rPr>
        <w:t xml:space="preserve">ЭБ </w:t>
      </w:r>
      <w:r w:rsidRPr="009A0408">
        <w:rPr>
          <w:rStyle w:val="GOSTSymItalic"/>
          <w:i w:val="0"/>
        </w:rPr>
        <w:t xml:space="preserve">платежное поручение отправляется в банк или в ТОФК получателя (в зависимости от типа документа – ЭДИ или КДИ), в адрес Компонента АУ, БУ ПУР ЭБ </w:t>
      </w:r>
      <w:r w:rsidRPr="009A0408">
        <w:t>направляется получателю:</w:t>
      </w:r>
    </w:p>
    <w:p w14:paraId="5D03F8A7" w14:textId="77777777" w:rsidR="005C1016" w:rsidRPr="009A0408" w:rsidRDefault="005C1016" w:rsidP="005C1016">
      <w:pPr>
        <w:pStyle w:val="GOSTListmark1"/>
      </w:pPr>
      <w:r w:rsidRPr="009A0408">
        <w:t>для документа «Поручение о перечислении на счет (исходящее)» с типом КДИ направляется квитанция 30 «На исполнении», Поручение о перечислении на счет (исходящее) в Компоненте АУ/БУ ПУР ЭБ переходит в статус «Отправлен в ТОФК получателя»;</w:t>
      </w:r>
    </w:p>
    <w:p w14:paraId="7C670EFB" w14:textId="77777777" w:rsidR="005C1016" w:rsidRPr="009A0408" w:rsidRDefault="005C1016" w:rsidP="005C1016">
      <w:pPr>
        <w:pStyle w:val="GOSTListmark1"/>
      </w:pPr>
      <w:r w:rsidRPr="009A0408">
        <w:t>для документа Платежное поручение (исходящее)» с типом ЭДИ направляется квитанция 8 «Отправлен в банк», Платежное поручение (исходящее) в Компоненте АУ/БУ ПУР ЭБ переходит в статус «Отправлен в банк».</w:t>
      </w:r>
    </w:p>
    <w:p w14:paraId="18B6BE1A" w14:textId="77777777" w:rsidR="005C1016" w:rsidRPr="009A0408" w:rsidRDefault="005C1016" w:rsidP="005C1016">
      <w:pPr>
        <w:pStyle w:val="GOSTNormalWithout"/>
        <w:rPr>
          <w:rStyle w:val="GOSTSymItalic"/>
          <w:b/>
          <w:i w:val="0"/>
        </w:rPr>
      </w:pPr>
      <w:r w:rsidRPr="009A0408">
        <w:rPr>
          <w:rStyle w:val="GOSTSymItalic"/>
          <w:b/>
          <w:i w:val="0"/>
        </w:rPr>
        <w:t>Дальнейший порядок обработки ЭДИ:</w:t>
      </w:r>
    </w:p>
    <w:p w14:paraId="35A7BC4B" w14:textId="00541B20" w:rsidR="005C1016" w:rsidRPr="009A0408" w:rsidRDefault="005C1016" w:rsidP="005C1016">
      <w:pPr>
        <w:pStyle w:val="GOSTNormal"/>
      </w:pPr>
      <w:r w:rsidRPr="009A0408">
        <w:t xml:space="preserve">Банк принимает платежное поручение и из ПУДС </w:t>
      </w:r>
      <w:r w:rsidR="00554494" w:rsidRPr="009A0408">
        <w:t xml:space="preserve">ЭБ </w:t>
      </w:r>
      <w:r w:rsidRPr="009A0408">
        <w:t>отправляется положительная квитанция о подтверждении дебета (статус квитанции 19 «Подтвержден»). Статус документа автоматически меняется на «Принят банком».</w:t>
      </w:r>
    </w:p>
    <w:p w14:paraId="7EEF62B5" w14:textId="0CC5FA3F" w:rsidR="005C1016" w:rsidRPr="009A0408" w:rsidRDefault="005C1016" w:rsidP="005C1016">
      <w:pPr>
        <w:pStyle w:val="GOSTNormal"/>
      </w:pPr>
      <w:r w:rsidRPr="009A0408">
        <w:rPr>
          <w:rStyle w:val="GOSTSymItalic"/>
          <w:i w:val="0"/>
        </w:rPr>
        <w:t xml:space="preserve">Если документ не принят банком, то </w:t>
      </w:r>
      <w:r w:rsidRPr="009A0408">
        <w:t xml:space="preserve">из ПУДС </w:t>
      </w:r>
      <w:r w:rsidR="00554494" w:rsidRPr="009A0408">
        <w:t xml:space="preserve">ЭБ </w:t>
      </w:r>
      <w:r w:rsidRPr="009A0408">
        <w:t>отправляется отрицательная квитанция об отказе документа банком (статус квитанции 14 «Отказан банком», 13 «Возвращен банком»). Статус документа автоматически меняется на «Отменен».</w:t>
      </w:r>
    </w:p>
    <w:p w14:paraId="40AAB550" w14:textId="5BA1D857" w:rsidR="005C1016" w:rsidRPr="009A0408" w:rsidRDefault="005C1016" w:rsidP="005C1016">
      <w:pPr>
        <w:pStyle w:val="GOSTNormal"/>
      </w:pPr>
      <w:r w:rsidRPr="009A0408">
        <w:rPr>
          <w:rStyle w:val="GOSTSymItalic"/>
          <w:i w:val="0"/>
        </w:rPr>
        <w:t>Если ответ от банка положительный, то происходит дальнейшая обработка в банке. В банке исполняется платежное поручение, и</w:t>
      </w:r>
      <w:r w:rsidRPr="009A0408">
        <w:t xml:space="preserve">з ПУДС </w:t>
      </w:r>
      <w:r w:rsidR="00554494" w:rsidRPr="009A0408">
        <w:t xml:space="preserve">ЭБ </w:t>
      </w:r>
      <w:r w:rsidRPr="009A0408">
        <w:t>отправляется положительная квитан</w:t>
      </w:r>
      <w:r w:rsidRPr="009A0408">
        <w:lastRenderedPageBreak/>
        <w:t>ция об исполнении документа (статус квитанции 3 «Исполнен»). Статус документа автоматически меняется на «Исполнен». Статус родительского документа так же меняется на «Исполнен».</w:t>
      </w:r>
    </w:p>
    <w:p w14:paraId="6FFA85C4" w14:textId="77777777" w:rsidR="005C1016" w:rsidRPr="009A0408" w:rsidRDefault="005C1016" w:rsidP="005C1016">
      <w:pPr>
        <w:pStyle w:val="GOSTNormalWithout"/>
        <w:rPr>
          <w:rStyle w:val="GOSTSymItalic"/>
          <w:b/>
          <w:i w:val="0"/>
        </w:rPr>
      </w:pPr>
      <w:r w:rsidRPr="009A0408">
        <w:rPr>
          <w:rStyle w:val="GOSTSymItalic"/>
          <w:b/>
          <w:i w:val="0"/>
        </w:rPr>
        <w:t>Дальнейший порядок обработки КДИ:</w:t>
      </w:r>
    </w:p>
    <w:p w14:paraId="4B6312CA" w14:textId="201740FF" w:rsidR="005C1016" w:rsidRPr="009A0408" w:rsidRDefault="005C1016" w:rsidP="005C1016">
      <w:pPr>
        <w:pStyle w:val="GOSTNormal"/>
      </w:pPr>
      <w:r w:rsidRPr="009A0408">
        <w:t xml:space="preserve">Если из ПУДС </w:t>
      </w:r>
      <w:r w:rsidR="00554494" w:rsidRPr="009A0408">
        <w:t xml:space="preserve">ЭБ </w:t>
      </w:r>
      <w:r w:rsidRPr="009A0408">
        <w:t xml:space="preserve">получена положительная </w:t>
      </w:r>
      <w:r w:rsidR="00F87997" w:rsidRPr="009A0408">
        <w:t xml:space="preserve">квитанция </w:t>
      </w:r>
      <w:r w:rsidRPr="009A0408">
        <w:t>об исполнении документа (статус квитанции 3 «Исполнен»), то статус документа автоматически меняется на «Исполнен». Статус родительского документа так же меняется на «Исполнен».</w:t>
      </w:r>
    </w:p>
    <w:p w14:paraId="70D77DC2" w14:textId="430F20C4" w:rsidR="0071149F" w:rsidRPr="009A0408" w:rsidRDefault="0071149F" w:rsidP="0071149F">
      <w:pPr>
        <w:pStyle w:val="23"/>
      </w:pPr>
      <w:bookmarkStart w:id="59" w:name="_Toc43303934"/>
      <w:bookmarkStart w:id="60" w:name="_Toc82917045"/>
      <w:bookmarkStart w:id="61" w:name="_Toc137816594"/>
      <w:r w:rsidRPr="009A0408">
        <w:t xml:space="preserve">Бизнес-процесс «Передача в ПУДС </w:t>
      </w:r>
      <w:r w:rsidR="00554494" w:rsidRPr="009A0408">
        <w:t xml:space="preserve">ЭБ </w:t>
      </w:r>
      <w:r w:rsidRPr="009A0408">
        <w:t xml:space="preserve">информации из платежного документа на оплату, прием информации из ПУДС </w:t>
      </w:r>
      <w:r w:rsidR="00554494" w:rsidRPr="009A0408">
        <w:t xml:space="preserve">ЭБ </w:t>
      </w:r>
      <w:r w:rsidRPr="009A0408">
        <w:t>о его исполнении</w:t>
      </w:r>
      <w:bookmarkEnd w:id="59"/>
      <w:bookmarkEnd w:id="60"/>
      <w:r w:rsidRPr="009A0408">
        <w:t>»</w:t>
      </w:r>
      <w:bookmarkEnd w:id="61"/>
    </w:p>
    <w:p w14:paraId="2C0B6E95" w14:textId="5EBE47D4" w:rsidR="0071149F" w:rsidRPr="009A0408" w:rsidRDefault="0071149F" w:rsidP="0071149F">
      <w:pPr>
        <w:pStyle w:val="GOSTNormal"/>
      </w:pPr>
      <w:r w:rsidRPr="009A0408">
        <w:t xml:space="preserve">Расчетный документ принимается </w:t>
      </w:r>
      <w:r w:rsidR="00997980" w:rsidRPr="009A0408">
        <w:t>Компонентом АУ, БУ ПУР ЭБ</w:t>
      </w:r>
      <w:r w:rsidR="00C86593" w:rsidRPr="009A0408">
        <w:t xml:space="preserve"> из ПУДС </w:t>
      </w:r>
      <w:r w:rsidR="00554494" w:rsidRPr="009A0408">
        <w:t xml:space="preserve">ЭБ </w:t>
      </w:r>
      <w:r w:rsidR="00C86593" w:rsidRPr="009A0408">
        <w:t xml:space="preserve">и сохраняется в базе данных в статусе «Создан». После приема документа запускается анализатор поступления, по результату которого создается и заполняется технический документ «Форма выверки поступления» в статусе «На актуализацию», а расчетный документ переходит в статус «На исполнении». Документ «Форма выверки поступлений» расположен на визуальной форме расчетного документа в разделе «Получатель» на вкладке «Основная информация». </w:t>
      </w:r>
    </w:p>
    <w:p w14:paraId="6B9962B1" w14:textId="0778A6D1" w:rsidR="00F97C94" w:rsidRPr="009A0408" w:rsidRDefault="00C86593" w:rsidP="0071149F">
      <w:pPr>
        <w:pStyle w:val="GOSTNormal"/>
      </w:pPr>
      <w:r w:rsidRPr="009A0408">
        <w:t>Регистрация документа осуществляется по нажатию на кнопку «Зарегистрировать»</w:t>
      </w:r>
      <w:r w:rsidR="00325F46" w:rsidRPr="009A0408">
        <w:t xml:space="preserve"> только в ЛК ТОФК</w:t>
      </w:r>
      <w:r w:rsidRPr="009A0408">
        <w:t xml:space="preserve">. По нажатию на кнопку «Зарегистрировать» происходит отправка запроса в ПУиО </w:t>
      </w:r>
      <w:r w:rsidR="00554494" w:rsidRPr="009A0408">
        <w:t xml:space="preserve">ЭБ </w:t>
      </w:r>
      <w:r w:rsidRPr="009A0408">
        <w:t>для форм</w:t>
      </w:r>
      <w:r w:rsidR="00F97C94" w:rsidRPr="009A0408">
        <w:t>ирования проводок по документу.</w:t>
      </w:r>
    </w:p>
    <w:p w14:paraId="4847F0B6" w14:textId="7532A7E9" w:rsidR="008A545C" w:rsidRPr="009A0408" w:rsidRDefault="008A545C" w:rsidP="008A545C">
      <w:pPr>
        <w:pStyle w:val="GOSTNormal"/>
      </w:pPr>
      <w:r w:rsidRPr="009A0408">
        <w:t>Е</w:t>
      </w:r>
      <w:r w:rsidR="00C86593" w:rsidRPr="009A0408">
        <w:t xml:space="preserve">сли от ПУиО </w:t>
      </w:r>
      <w:r w:rsidR="00554494" w:rsidRPr="009A0408">
        <w:t xml:space="preserve">ЭБ </w:t>
      </w:r>
      <w:r w:rsidR="00C86593" w:rsidRPr="009A0408">
        <w:t>получен положительный ответ по формированию проводок, то с</w:t>
      </w:r>
      <w:r w:rsidR="0071149F" w:rsidRPr="009A0408">
        <w:t>вязанный технический документ «Форма выверки поступления» переходит на статус «Актуален»</w:t>
      </w:r>
      <w:r w:rsidR="00C86593" w:rsidRPr="009A0408">
        <w:t>, а статус документа «Расчетный документ» меняется на «Исполнен» и фонарная группа «Исполнен по лицевому счету» отображается зеленой.</w:t>
      </w:r>
      <w:r w:rsidRPr="009A0408">
        <w:t xml:space="preserve"> Выполняется заполнение таблицы с данными для учета на вкладке «Дополнительная информация».</w:t>
      </w:r>
    </w:p>
    <w:p w14:paraId="74FEC7E1" w14:textId="72EAC93F" w:rsidR="0071149F" w:rsidRPr="009A0408" w:rsidRDefault="00C86593" w:rsidP="0071149F">
      <w:pPr>
        <w:pStyle w:val="GOSTNormal"/>
      </w:pPr>
      <w:r w:rsidRPr="009A0408">
        <w:t xml:space="preserve"> В случае отрицательного ответа от ПУиО</w:t>
      </w:r>
      <w:r w:rsidR="00554494" w:rsidRPr="009A0408">
        <w:t xml:space="preserve"> ЭБ</w:t>
      </w:r>
      <w:r w:rsidRPr="009A0408">
        <w:t xml:space="preserve"> в момент формирования проводок, связанный документ «Форма выверки» остаетс</w:t>
      </w:r>
      <w:r w:rsidR="00554494" w:rsidRPr="009A0408">
        <w:t xml:space="preserve">я на статусе «На актуализации» </w:t>
      </w:r>
      <w:r w:rsidRPr="009A0408">
        <w:t xml:space="preserve">и документ «Расчетный документ» не изменяет свой статус остается «На исполнении».  </w:t>
      </w:r>
      <w:r w:rsidR="0071149F" w:rsidRPr="009A0408">
        <w:t xml:space="preserve"> </w:t>
      </w:r>
    </w:p>
    <w:p w14:paraId="135B7454" w14:textId="25A06244" w:rsidR="0071149F" w:rsidRPr="009A0408" w:rsidRDefault="0071149F" w:rsidP="0071149F">
      <w:pPr>
        <w:pStyle w:val="GOSTNormal"/>
      </w:pPr>
      <w:r w:rsidRPr="009A0408">
        <w:t>Если требуется отменить документ, то пользователь нажимает на кнопку «Отменить регистрацию». Осуществляется инициация сторнирования записей учета в ПУиО</w:t>
      </w:r>
      <w:r w:rsidR="00554494" w:rsidRPr="009A0408">
        <w:t xml:space="preserve"> ЭБ</w:t>
      </w:r>
      <w:r w:rsidRPr="009A0408">
        <w:t>. Связанный технический документ «Форма выверки поступления» переходит на статус «На актуализацию» и становится доступным для редактирования.</w:t>
      </w:r>
    </w:p>
    <w:p w14:paraId="368A8239" w14:textId="29725340" w:rsidR="0071149F" w:rsidRPr="009A0408" w:rsidRDefault="00CB7BFC" w:rsidP="00CB7BFC">
      <w:pPr>
        <w:pStyle w:val="23"/>
      </w:pPr>
      <w:bookmarkStart w:id="62" w:name="_Toc43303935"/>
      <w:bookmarkStart w:id="63" w:name="_Toc82917047"/>
      <w:bookmarkStart w:id="64" w:name="_Ref89166058"/>
      <w:bookmarkStart w:id="65" w:name="_Toc137816595"/>
      <w:r w:rsidRPr="009A0408">
        <w:t>Бизнес-процесс «</w:t>
      </w:r>
      <w:r w:rsidR="0071149F" w:rsidRPr="009A0408">
        <w:t>Формирование и обработка Запроса на отзыв</w:t>
      </w:r>
      <w:bookmarkEnd w:id="62"/>
      <w:bookmarkEnd w:id="63"/>
      <w:r w:rsidRPr="009A0408">
        <w:t>»</w:t>
      </w:r>
      <w:bookmarkEnd w:id="64"/>
      <w:bookmarkEnd w:id="65"/>
    </w:p>
    <w:p w14:paraId="0B8386D4" w14:textId="2965D68F" w:rsidR="00182825" w:rsidRPr="009A0408" w:rsidRDefault="00182825" w:rsidP="00182825">
      <w:pPr>
        <w:pStyle w:val="GOSTNormal"/>
      </w:pPr>
      <w:r w:rsidRPr="009A0408">
        <w:t xml:space="preserve">Пользователь в ЛК Клиента Компонента АУ, БУ ПУР ЭБ создает документ </w:t>
      </w:r>
      <w:r w:rsidRPr="009A0408">
        <w:rPr>
          <w:rStyle w:val="GOSTSymItalic"/>
          <w:i w:val="0"/>
        </w:rPr>
        <w:t>«</w:t>
      </w:r>
      <w:r w:rsidRPr="009A0408">
        <w:rPr>
          <w:rStyle w:val="formula-content"/>
        </w:rPr>
        <w:t xml:space="preserve">Запрос на </w:t>
      </w:r>
      <w:r w:rsidRPr="009A0408">
        <w:t>отзыв</w:t>
      </w:r>
      <w:r w:rsidR="00480C02" w:rsidRPr="009A0408">
        <w:t>»</w:t>
      </w:r>
      <w:r w:rsidRPr="009A0408">
        <w:t xml:space="preserve"> (далее – </w:t>
      </w:r>
      <w:r w:rsidR="00480C02" w:rsidRPr="009A0408">
        <w:rPr>
          <w:rStyle w:val="formula-content"/>
        </w:rPr>
        <w:t>Запрос на отзыв</w:t>
      </w:r>
      <w:r w:rsidRPr="009A0408">
        <w:rPr>
          <w:rStyle w:val="formula-content"/>
        </w:rPr>
        <w:t>)</w:t>
      </w:r>
      <w:r w:rsidRPr="009A0408">
        <w:t xml:space="preserve"> вручную, путем импорта из файла или получает документ посредством сервисного приема из ЕИС. При сохранении документа выполняются форматно-логические контроли и контроли на соответствие </w:t>
      </w:r>
      <w:r w:rsidR="00480C02" w:rsidRPr="009A0408">
        <w:t>НСИ</w:t>
      </w:r>
      <w:r w:rsidRPr="009A0408">
        <w:t xml:space="preserve">. </w:t>
      </w:r>
    </w:p>
    <w:p w14:paraId="3DD226EA" w14:textId="4E0187A1" w:rsidR="00182825" w:rsidRPr="009A0408" w:rsidRDefault="00182825" w:rsidP="00182825">
      <w:pPr>
        <w:pStyle w:val="GOSTNormal"/>
      </w:pPr>
      <w:r w:rsidRPr="009A0408">
        <w:t xml:space="preserve">При приеме документа автоматически выполняются форматные контроли. При получении отрицательного результата форматных контролей </w:t>
      </w:r>
      <w:r w:rsidRPr="009A0408">
        <w:rPr>
          <w:rStyle w:val="formula-content"/>
        </w:rPr>
        <w:t xml:space="preserve">Запрос на </w:t>
      </w:r>
      <w:r w:rsidR="00480C02" w:rsidRPr="009A0408">
        <w:rPr>
          <w:rStyle w:val="formula-content"/>
        </w:rPr>
        <w:t>отзыв</w:t>
      </w:r>
      <w:r w:rsidRPr="009A0408">
        <w:t xml:space="preserve"> не импортируется/не принимается в Компонент АУ, БУ ПУР ЭБ с указанием причин невозможности конвертирования данных. При положительном результате форматных контролей документ загружается в Компонент АУ, БУ ПУР ЭБ.</w:t>
      </w:r>
    </w:p>
    <w:p w14:paraId="17A66863" w14:textId="4F22A18E" w:rsidR="0071149F" w:rsidRPr="009A0408" w:rsidRDefault="0071149F" w:rsidP="00182825">
      <w:pPr>
        <w:pStyle w:val="GOSTNormalWithout"/>
      </w:pPr>
      <w:r w:rsidRPr="009A0408">
        <w:rPr>
          <w:rStyle w:val="formula-content"/>
        </w:rPr>
        <w:lastRenderedPageBreak/>
        <w:t>В рамках текущего бизнес-процесса Клиент</w:t>
      </w:r>
      <w:r w:rsidR="000519D7" w:rsidRPr="009A0408">
        <w:rPr>
          <w:rStyle w:val="formula-content"/>
        </w:rPr>
        <w:t>о</w:t>
      </w:r>
      <w:r w:rsidRPr="009A0408">
        <w:rPr>
          <w:rStyle w:val="formula-content"/>
        </w:rPr>
        <w:t xml:space="preserve">м в </w:t>
      </w:r>
      <w:r w:rsidR="00997980" w:rsidRPr="009A0408">
        <w:rPr>
          <w:rStyle w:val="GOSTSymItalic"/>
          <w:i w:val="0"/>
        </w:rPr>
        <w:t>Компонент АУ, БУ ПУР ЭБ</w:t>
      </w:r>
      <w:r w:rsidRPr="009A0408">
        <w:rPr>
          <w:rStyle w:val="formula-content"/>
        </w:rPr>
        <w:t xml:space="preserve"> </w:t>
      </w:r>
      <w:r w:rsidR="000519D7" w:rsidRPr="009A0408">
        <w:rPr>
          <w:rStyle w:val="formula-content"/>
        </w:rPr>
        <w:t>создается</w:t>
      </w:r>
      <w:r w:rsidRPr="009A0408">
        <w:rPr>
          <w:rStyle w:val="formula-content"/>
        </w:rPr>
        <w:t xml:space="preserve"> Запрос на </w:t>
      </w:r>
      <w:r w:rsidR="000519D7" w:rsidRPr="009A0408">
        <w:rPr>
          <w:rStyle w:val="formula-content"/>
        </w:rPr>
        <w:t>отзыв</w:t>
      </w:r>
      <w:r w:rsidRPr="009A0408">
        <w:rPr>
          <w:rStyle w:val="formula-content"/>
        </w:rPr>
        <w:t xml:space="preserve"> </w:t>
      </w:r>
      <w:r w:rsidRPr="009A0408">
        <w:t xml:space="preserve">при необходимости аннулирования (отзыва) следующих документов (далее – </w:t>
      </w:r>
      <w:r w:rsidR="000519D7" w:rsidRPr="009A0408">
        <w:t>отзываемый</w:t>
      </w:r>
      <w:r w:rsidRPr="009A0408">
        <w:t xml:space="preserve"> документ):</w:t>
      </w:r>
    </w:p>
    <w:p w14:paraId="65FF5290" w14:textId="77777777" w:rsidR="0071149F" w:rsidRPr="009A0408" w:rsidRDefault="0071149F" w:rsidP="00182825">
      <w:pPr>
        <w:pStyle w:val="GOSTListmark1"/>
      </w:pPr>
      <w:r w:rsidRPr="009A0408">
        <w:t>«Заявка на кассовый расход» (ф. 0531801);</w:t>
      </w:r>
    </w:p>
    <w:p w14:paraId="0F0F4BC9" w14:textId="77777777" w:rsidR="0071149F" w:rsidRPr="009A0408" w:rsidRDefault="0071149F" w:rsidP="00182825">
      <w:pPr>
        <w:pStyle w:val="GOSTListmark1"/>
      </w:pPr>
      <w:r w:rsidRPr="009A0408">
        <w:t xml:space="preserve">«Заявка на кассовый расход (сокращенная)» (ф. 0531851); </w:t>
      </w:r>
    </w:p>
    <w:p w14:paraId="58DB1FF5" w14:textId="1A45B389" w:rsidR="0071149F" w:rsidRPr="009A0408" w:rsidRDefault="0071149F" w:rsidP="00182825">
      <w:pPr>
        <w:pStyle w:val="GOSTListmark1"/>
      </w:pPr>
      <w:r w:rsidRPr="009A0408">
        <w:t>«Сводная заявка на кассовый расход» (ф. 0531860);</w:t>
      </w:r>
    </w:p>
    <w:p w14:paraId="6965CDD9" w14:textId="77777777" w:rsidR="0071149F" w:rsidRPr="009A0408" w:rsidRDefault="0071149F" w:rsidP="00182825">
      <w:pPr>
        <w:pStyle w:val="GOSTListmark1"/>
      </w:pPr>
      <w:r w:rsidRPr="009A0408">
        <w:t xml:space="preserve">«Заявка на возврат» (ф. 0531803); </w:t>
      </w:r>
    </w:p>
    <w:p w14:paraId="0196E17E" w14:textId="77777777" w:rsidR="0071149F" w:rsidRPr="009A0408" w:rsidRDefault="0071149F" w:rsidP="00182825">
      <w:pPr>
        <w:pStyle w:val="GOSTListmark1"/>
      </w:pPr>
      <w:r w:rsidRPr="009A0408">
        <w:t>«Заявка на получение наличных денег» (ф. 0531802);</w:t>
      </w:r>
    </w:p>
    <w:p w14:paraId="14554238" w14:textId="77777777" w:rsidR="0071149F" w:rsidRPr="009A0408" w:rsidRDefault="0071149F" w:rsidP="00182825">
      <w:pPr>
        <w:pStyle w:val="GOSTListmark1"/>
      </w:pPr>
      <w:r w:rsidRPr="009A0408">
        <w:t>«Заявка на получение денежных средств, перечисляемых на карту» (ф. 0531243);</w:t>
      </w:r>
    </w:p>
    <w:p w14:paraId="25DA0E9A" w14:textId="77777777" w:rsidR="0071149F" w:rsidRPr="009A0408" w:rsidRDefault="0071149F" w:rsidP="00182825">
      <w:pPr>
        <w:pStyle w:val="GOSTListmark1"/>
      </w:pPr>
      <w:r w:rsidRPr="009A0408">
        <w:t>«Расшифровка сумм неиспользованных средств (внесенных через банкомат или пункт выдачи наличных денежных средств) средств» (ф. 0531251);</w:t>
      </w:r>
    </w:p>
    <w:p w14:paraId="396EE806" w14:textId="77777777" w:rsidR="0071149F" w:rsidRPr="009A0408" w:rsidRDefault="0071149F" w:rsidP="00182825">
      <w:pPr>
        <w:pStyle w:val="GOSTListmark1"/>
      </w:pPr>
      <w:r w:rsidRPr="009A0408">
        <w:t>«Распоряжение о перечислении денежных средств на банковские карты «Мир» физических лиц».</w:t>
      </w:r>
    </w:p>
    <w:p w14:paraId="6E954D2B" w14:textId="0BC6DE73" w:rsidR="0071149F" w:rsidRPr="009A0408" w:rsidRDefault="0071149F" w:rsidP="00182825">
      <w:pPr>
        <w:pStyle w:val="GOSTNormal"/>
      </w:pPr>
      <w:r w:rsidRPr="009A0408">
        <w:t xml:space="preserve">В случае принятия решения об отмене Запроса на </w:t>
      </w:r>
      <w:r w:rsidR="000519D7" w:rsidRPr="009A0408">
        <w:t>отзыв</w:t>
      </w:r>
      <w:r w:rsidRPr="009A0408">
        <w:t xml:space="preserve">, документ переводится на статус «К отмене» Запрос на </w:t>
      </w:r>
      <w:r w:rsidR="000519D7" w:rsidRPr="009A0408">
        <w:t>отзыв</w:t>
      </w:r>
      <w:r w:rsidRPr="009A0408">
        <w:t xml:space="preserve"> автоматически переводится на статус «Отменен», </w:t>
      </w:r>
      <w:r w:rsidR="000519D7" w:rsidRPr="009A0408">
        <w:t>для</w:t>
      </w:r>
      <w:r w:rsidRPr="009A0408">
        <w:t xml:space="preserve"> Клиента </w:t>
      </w:r>
      <w:r w:rsidR="000519D7" w:rsidRPr="009A0408">
        <w:t>становится доступно</w:t>
      </w:r>
      <w:r w:rsidRPr="009A0408">
        <w:t xml:space="preserve"> Уведомление (Протокол) </w:t>
      </w:r>
      <w:r w:rsidR="000519D7" w:rsidRPr="009A0408">
        <w:t>с причиной отказа Запроса на отзыв</w:t>
      </w:r>
      <w:r w:rsidRPr="009A0408">
        <w:t xml:space="preserve">. </w:t>
      </w:r>
    </w:p>
    <w:p w14:paraId="70BE4F8C" w14:textId="5E52F045" w:rsidR="0071149F" w:rsidRPr="009A0408" w:rsidRDefault="0071149F" w:rsidP="00182825">
      <w:pPr>
        <w:pStyle w:val="GOSTNormal"/>
      </w:pPr>
      <w:r w:rsidRPr="009A0408">
        <w:t xml:space="preserve">Если Запрос на </w:t>
      </w:r>
      <w:r w:rsidR="000519D7" w:rsidRPr="009A0408">
        <w:t>отзыв</w:t>
      </w:r>
      <w:r w:rsidRPr="009A0408">
        <w:t xml:space="preserve"> прошел автоматизированные проверки, сотрудник ТОФК регистрирует документ.</w:t>
      </w:r>
    </w:p>
    <w:p w14:paraId="76858348" w14:textId="58A545D4" w:rsidR="0071149F" w:rsidRPr="009A0408" w:rsidRDefault="0071149F" w:rsidP="00182825">
      <w:pPr>
        <w:pStyle w:val="GOSTNormal"/>
      </w:pPr>
      <w:r w:rsidRPr="009A0408">
        <w:t xml:space="preserve">По окончании процедуры утверждения Уведомления (Протокола), </w:t>
      </w:r>
      <w:r w:rsidR="000519D7" w:rsidRPr="009A0408">
        <w:t>отзываемый</w:t>
      </w:r>
      <w:r w:rsidRPr="009A0408">
        <w:t xml:space="preserve"> документ автоматически переводится на статус «</w:t>
      </w:r>
      <w:r w:rsidR="000519D7" w:rsidRPr="009A0408">
        <w:t>Отозван</w:t>
      </w:r>
      <w:r w:rsidRPr="009A0408">
        <w:t xml:space="preserve">», </w:t>
      </w:r>
      <w:r w:rsidR="000519D7" w:rsidRPr="009A0408">
        <w:t>Клиенту</w:t>
      </w:r>
      <w:r w:rsidRPr="009A0408">
        <w:t xml:space="preserve"> </w:t>
      </w:r>
      <w:r w:rsidR="000519D7" w:rsidRPr="009A0408">
        <w:t>становится доступно</w:t>
      </w:r>
      <w:r w:rsidRPr="009A0408">
        <w:t xml:space="preserve"> Уведомление (Протокол), </w:t>
      </w:r>
      <w:r w:rsidRPr="009A0408">
        <w:rPr>
          <w:rStyle w:val="formula-content"/>
        </w:rPr>
        <w:t xml:space="preserve">Запрос на </w:t>
      </w:r>
      <w:r w:rsidR="000519D7" w:rsidRPr="009A0408">
        <w:rPr>
          <w:rStyle w:val="formula-content"/>
        </w:rPr>
        <w:t>отзыв</w:t>
      </w:r>
      <w:r w:rsidRPr="009A0408">
        <w:rPr>
          <w:rStyle w:val="formula-content"/>
        </w:rPr>
        <w:t xml:space="preserve"> переводится на статус «Исполнен».</w:t>
      </w:r>
    </w:p>
    <w:p w14:paraId="7B0A69AC" w14:textId="77777777" w:rsidR="0071149F" w:rsidRPr="009A0408" w:rsidRDefault="0071149F" w:rsidP="00182825">
      <w:pPr>
        <w:pStyle w:val="GOSTNormal"/>
      </w:pPr>
      <w:r w:rsidRPr="009A0408">
        <w:t>Распоряжение о перечислении денежных средств на банковские карты «Мир» физических лиц может быть отозвано только до момента направления в операционный и платежный клиринговый центр платежной системы «Мир» реестра с информацией, необходимой для зачисления денежных средств на банковские счета, к которым выпущены банковские карты «Мир».</w:t>
      </w:r>
    </w:p>
    <w:p w14:paraId="240F5FA1" w14:textId="5B515C8A" w:rsidR="0071149F" w:rsidRPr="009A0408" w:rsidRDefault="00CB7BFC" w:rsidP="00CB7BFC">
      <w:pPr>
        <w:pStyle w:val="23"/>
      </w:pPr>
      <w:bookmarkStart w:id="66" w:name="_Toc82917050"/>
      <w:bookmarkStart w:id="67" w:name="_Ref129256517"/>
      <w:bookmarkStart w:id="68" w:name="_Toc137816596"/>
      <w:r w:rsidRPr="009A0408">
        <w:t>Бизнес-процесс «</w:t>
      </w:r>
      <w:r w:rsidR="0071149F" w:rsidRPr="009A0408">
        <w:t>Формирование и обработка Заявки на кассовый расход (код по КФД 0531801), Заявки на кассовый расход (сокращенная) (код формы по КФД 0531851), Св</w:t>
      </w:r>
      <w:r w:rsidR="00480C02" w:rsidRPr="009A0408">
        <w:t>одной заявки на кассовый расход</w:t>
      </w:r>
      <w:r w:rsidR="0071149F" w:rsidRPr="009A0408">
        <w:t xml:space="preserve"> (код формы по КФД 0531860)</w:t>
      </w:r>
      <w:bookmarkEnd w:id="66"/>
      <w:r w:rsidRPr="009A0408">
        <w:t>»</w:t>
      </w:r>
      <w:bookmarkEnd w:id="67"/>
      <w:bookmarkEnd w:id="68"/>
    </w:p>
    <w:p w14:paraId="7E041AC1" w14:textId="1AA14891" w:rsidR="0071149F" w:rsidRPr="009A0408" w:rsidRDefault="0071149F" w:rsidP="0071149F">
      <w:pPr>
        <w:pStyle w:val="GOSTNormal"/>
        <w:rPr>
          <w:szCs w:val="24"/>
        </w:rPr>
      </w:pPr>
      <w:r w:rsidRPr="009A0408">
        <w:t xml:space="preserve">Пользователь в ЛК Клиента </w:t>
      </w:r>
      <w:r w:rsidR="00717F01" w:rsidRPr="009A0408">
        <w:t>Компонента АУ, БУ ПУР ЭБ</w:t>
      </w:r>
      <w:r w:rsidRPr="009A0408">
        <w:t xml:space="preserve"> создает </w:t>
      </w:r>
      <w:r w:rsidR="00717F01" w:rsidRPr="009A0408">
        <w:t xml:space="preserve">документы </w:t>
      </w:r>
      <w:r w:rsidRPr="009A0408">
        <w:t>«Заявк</w:t>
      </w:r>
      <w:r w:rsidR="00A05A6A" w:rsidRPr="009A0408">
        <w:t>а</w:t>
      </w:r>
      <w:r w:rsidRPr="009A0408">
        <w:t xml:space="preserve"> на кассовый расход (код по КФД 0531801)», «Заявк</w:t>
      </w:r>
      <w:r w:rsidR="00A05A6A" w:rsidRPr="009A0408">
        <w:t>а</w:t>
      </w:r>
      <w:r w:rsidRPr="009A0408">
        <w:t xml:space="preserve"> на кассовый расход (сокращенная) (код формы по КФД 0531851)», «Сводн</w:t>
      </w:r>
      <w:r w:rsidR="00A05A6A" w:rsidRPr="009A0408">
        <w:t>ая</w:t>
      </w:r>
      <w:r w:rsidRPr="009A0408">
        <w:t xml:space="preserve"> заявк</w:t>
      </w:r>
      <w:r w:rsidR="00A05A6A" w:rsidRPr="009A0408">
        <w:t>а</w:t>
      </w:r>
      <w:r w:rsidRPr="009A0408">
        <w:t xml:space="preserve"> на кассовый расход (код формы по КФД 0531860)» (далее все документы – Заявка) вручную или путём импорта из ф</w:t>
      </w:r>
      <w:r w:rsidR="00C061EC" w:rsidRPr="009A0408">
        <w:t xml:space="preserve">айла. При сохранении документа </w:t>
      </w:r>
      <w:r w:rsidRPr="009A0408">
        <w:t>выполняются контроли</w:t>
      </w:r>
      <w:r w:rsidRPr="009A0408">
        <w:rPr>
          <w:szCs w:val="24"/>
        </w:rPr>
        <w:t xml:space="preserve"> форматно-логические и контроли на соответствие </w:t>
      </w:r>
      <w:r w:rsidR="00784AE2" w:rsidRPr="009A0408">
        <w:rPr>
          <w:szCs w:val="24"/>
        </w:rPr>
        <w:t>НСИ</w:t>
      </w:r>
      <w:r w:rsidRPr="009A0408">
        <w:rPr>
          <w:szCs w:val="24"/>
        </w:rPr>
        <w:t xml:space="preserve">. </w:t>
      </w:r>
    </w:p>
    <w:p w14:paraId="7E835BEA" w14:textId="2499929C" w:rsidR="0071149F" w:rsidRPr="009A0408" w:rsidRDefault="0071149F" w:rsidP="0071149F">
      <w:pPr>
        <w:pStyle w:val="GOSTNormal"/>
        <w:rPr>
          <w:szCs w:val="24"/>
        </w:rPr>
      </w:pPr>
      <w:r w:rsidRPr="009A0408">
        <w:rPr>
          <w:szCs w:val="24"/>
        </w:rPr>
        <w:t xml:space="preserve">Пользователи в ЛК Клиента </w:t>
      </w:r>
      <w:r w:rsidR="00717F01" w:rsidRPr="009A0408">
        <w:t>Компонента АУ, БУ ПУР ЭБ</w:t>
      </w:r>
      <w:r w:rsidRPr="009A0408">
        <w:rPr>
          <w:szCs w:val="24"/>
        </w:rPr>
        <w:t xml:space="preserve"> согласовывают и утверждают Заявку. Заявка подписывается главным бухгалтером и руководителем учреждения.</w:t>
      </w:r>
    </w:p>
    <w:p w14:paraId="106A1F50" w14:textId="4A9C6DF0" w:rsidR="0071149F" w:rsidRPr="009A0408" w:rsidRDefault="0071149F" w:rsidP="0071149F">
      <w:pPr>
        <w:pStyle w:val="GOSTNormal"/>
        <w:rPr>
          <w:szCs w:val="24"/>
        </w:rPr>
      </w:pPr>
      <w:r w:rsidRPr="009A0408">
        <w:rPr>
          <w:szCs w:val="24"/>
        </w:rPr>
        <w:t xml:space="preserve">После утверждения Заявки в ЛК Клиента </w:t>
      </w:r>
      <w:r w:rsidR="00717F01" w:rsidRPr="009A0408">
        <w:t>Компонента АУ, БУ ПУР ЭБ</w:t>
      </w:r>
      <w:r w:rsidRPr="009A0408">
        <w:rPr>
          <w:szCs w:val="24"/>
        </w:rPr>
        <w:t xml:space="preserve">, Заявка автоматически становится доступной в ЛК ТОФК </w:t>
      </w:r>
      <w:r w:rsidR="00717F01" w:rsidRPr="009A0408">
        <w:t>Компонента АУ, БУ ПУР ЭБ</w:t>
      </w:r>
      <w:r w:rsidRPr="009A0408">
        <w:rPr>
          <w:szCs w:val="24"/>
        </w:rPr>
        <w:t>.</w:t>
      </w:r>
    </w:p>
    <w:p w14:paraId="07BEEF98" w14:textId="77777777" w:rsidR="000519D7" w:rsidRPr="009A0408" w:rsidRDefault="000519D7" w:rsidP="000519D7">
      <w:pPr>
        <w:pStyle w:val="GOSTNormal"/>
      </w:pPr>
      <w:r w:rsidRPr="009A0408">
        <w:t>В случае отклонения Заявки в ЛК ТОФК Компонента АУ, БУ ПУР ЭБ в ЛК Клиента становится доступно Уведомление (Протокол) с причиной отказа Заявки.</w:t>
      </w:r>
    </w:p>
    <w:p w14:paraId="36209856" w14:textId="767CADA7" w:rsidR="0071149F" w:rsidRPr="009A0408" w:rsidRDefault="0071149F" w:rsidP="0071149F">
      <w:pPr>
        <w:pStyle w:val="GOSTNormal"/>
      </w:pPr>
      <w:r w:rsidRPr="009A0408">
        <w:t xml:space="preserve">После утверждения и подписания Заявки в ЛК ТОФК </w:t>
      </w:r>
      <w:r w:rsidR="00717F01" w:rsidRPr="009A0408">
        <w:t xml:space="preserve">Компонента АУ, БУ ПУР </w:t>
      </w:r>
      <w:r w:rsidRPr="009A0408">
        <w:t xml:space="preserve">ЭБ </w:t>
      </w:r>
      <w:r w:rsidR="00E271B7" w:rsidRPr="009A0408">
        <w:t>в</w:t>
      </w:r>
      <w:r w:rsidRPr="009A0408">
        <w:t xml:space="preserve"> ЛК Клиента </w:t>
      </w:r>
      <w:r w:rsidR="00717F01" w:rsidRPr="009A0408">
        <w:t>Компонента АУ, БУ ПУР ЭБ</w:t>
      </w:r>
      <w:r w:rsidRPr="009A0408">
        <w:t xml:space="preserve"> статус документа изменяется на «Зарегистрирован».</w:t>
      </w:r>
    </w:p>
    <w:p w14:paraId="6546D6E7" w14:textId="4A18058F" w:rsidR="006F32AA" w:rsidRPr="009A0408" w:rsidRDefault="006F32AA" w:rsidP="006F32AA">
      <w:pPr>
        <w:pStyle w:val="23"/>
      </w:pPr>
      <w:bookmarkStart w:id="69" w:name="_Ref137650734"/>
      <w:bookmarkStart w:id="70" w:name="_Toc137816597"/>
      <w:r w:rsidRPr="009A0408">
        <w:lastRenderedPageBreak/>
        <w:t>Бизнес-процесс «Формирование и обработка Заявки на возврат (код формы по КФД 0531803)»</w:t>
      </w:r>
      <w:bookmarkEnd w:id="69"/>
      <w:bookmarkEnd w:id="70"/>
    </w:p>
    <w:p w14:paraId="5079ED4D" w14:textId="00B2F1B8" w:rsidR="006F32AA" w:rsidRPr="009A0408" w:rsidRDefault="006F32AA" w:rsidP="00717F01">
      <w:pPr>
        <w:pStyle w:val="GOSTNormal"/>
      </w:pPr>
      <w:r w:rsidRPr="009A0408">
        <w:t>В случае необходимости возврата плательщикам излишне уплаченных (взысканных) сумм, подлежащих возмещению сумм, а также сумм процентов за несвоевременное осуществление возврата и сумм процентов, начисленных на излишне взысканные суммы документ «Заявка на возврат» (ф.0531804)</w:t>
      </w:r>
      <w:r w:rsidR="00647A8C" w:rsidRPr="009A0408">
        <w:t xml:space="preserve"> формируется </w:t>
      </w:r>
      <w:r w:rsidRPr="009A0408">
        <w:t xml:space="preserve">в </w:t>
      </w:r>
      <w:r w:rsidR="00784AE2" w:rsidRPr="009A0408">
        <w:t>ЛК</w:t>
      </w:r>
      <w:r w:rsidRPr="009A0408">
        <w:t xml:space="preserve"> </w:t>
      </w:r>
      <w:r w:rsidR="00717F01" w:rsidRPr="009A0408">
        <w:t>Компонента АУ, БУ ПУР ЭБ</w:t>
      </w:r>
      <w:r w:rsidRPr="009A0408">
        <w:t>.</w:t>
      </w:r>
    </w:p>
    <w:p w14:paraId="70918E44" w14:textId="0221004C" w:rsidR="006F32AA" w:rsidRPr="009A0408" w:rsidRDefault="006F32AA" w:rsidP="00717F01">
      <w:pPr>
        <w:pStyle w:val="GOSTNormalWithout"/>
      </w:pPr>
      <w:r w:rsidRPr="009A0408">
        <w:t xml:space="preserve">Для </w:t>
      </w:r>
      <w:r w:rsidR="00647A8C" w:rsidRPr="009A0408">
        <w:t>Клиента</w:t>
      </w:r>
      <w:r w:rsidRPr="009A0408">
        <w:t xml:space="preserve"> доступны следующие способы формирования документа:</w:t>
      </w:r>
    </w:p>
    <w:p w14:paraId="1B0BCB1B" w14:textId="41544580" w:rsidR="006F32AA" w:rsidRPr="009A0408" w:rsidRDefault="00717F01" w:rsidP="00717F01">
      <w:pPr>
        <w:pStyle w:val="GOSTListmark1"/>
      </w:pPr>
      <w:r w:rsidRPr="009A0408">
        <w:t xml:space="preserve"> </w:t>
      </w:r>
      <w:r w:rsidR="006F32AA" w:rsidRPr="009A0408">
        <w:t>создание документа из списковой формы (ручной ввод);</w:t>
      </w:r>
    </w:p>
    <w:p w14:paraId="2E7B7CCA" w14:textId="23F0888D" w:rsidR="006F32AA" w:rsidRPr="009A0408" w:rsidRDefault="00717F01" w:rsidP="00717F01">
      <w:pPr>
        <w:pStyle w:val="GOSTListmark1"/>
      </w:pPr>
      <w:r w:rsidRPr="009A0408">
        <w:t xml:space="preserve"> </w:t>
      </w:r>
      <w:r w:rsidR="006F32AA" w:rsidRPr="009A0408">
        <w:t xml:space="preserve">импорт документа в формате </w:t>
      </w:r>
      <w:r w:rsidR="00275C7C" w:rsidRPr="009A0408">
        <w:rPr>
          <w:lang w:val="en-US"/>
        </w:rPr>
        <w:t>txt</w:t>
      </w:r>
      <w:r w:rsidR="006F32AA" w:rsidRPr="009A0408">
        <w:t xml:space="preserve"> в соответствии с внешними форматами ТФ</w:t>
      </w:r>
      <w:r w:rsidR="00784AE2" w:rsidRPr="009A0408">
        <w:t>О</w:t>
      </w:r>
      <w:r w:rsidR="006F32AA" w:rsidRPr="009A0408">
        <w:t>.</w:t>
      </w:r>
    </w:p>
    <w:p w14:paraId="526F0AC7" w14:textId="2F5133EB" w:rsidR="006F32AA" w:rsidRPr="009A0408" w:rsidRDefault="006F32AA" w:rsidP="00717F01">
      <w:pPr>
        <w:pStyle w:val="GOSTNormal"/>
      </w:pPr>
      <w:r w:rsidRPr="009A0408">
        <w:t xml:space="preserve">Сформированные в личном кабинете </w:t>
      </w:r>
      <w:r w:rsidR="00717F01" w:rsidRPr="009A0408">
        <w:t>Компонента АУ, БУ ПУР ЭБ</w:t>
      </w:r>
      <w:r w:rsidRPr="009A0408">
        <w:t xml:space="preserve"> Заявки на возврат проходят форматно-логический контроль и контроль НСИ. </w:t>
      </w:r>
    </w:p>
    <w:p w14:paraId="08FD5361" w14:textId="4F993AF4" w:rsidR="006F32AA" w:rsidRPr="009A0408" w:rsidRDefault="006F32AA" w:rsidP="00717F01">
      <w:pPr>
        <w:pStyle w:val="GOSTNormal"/>
      </w:pPr>
      <w:r w:rsidRPr="009A0408">
        <w:t>После успешного прохождения всех контролей документ переходит на статус «</w:t>
      </w:r>
      <w:r w:rsidR="00647A8C" w:rsidRPr="009A0408">
        <w:t>На согласовании</w:t>
      </w:r>
      <w:r w:rsidRPr="009A0408">
        <w:t>».</w:t>
      </w:r>
    </w:p>
    <w:p w14:paraId="797476F8" w14:textId="00A74518" w:rsidR="006F32AA" w:rsidRPr="009A0408" w:rsidRDefault="006F32AA" w:rsidP="00717F01">
      <w:pPr>
        <w:pStyle w:val="GOSTNormal"/>
      </w:pPr>
      <w:r w:rsidRPr="009A0408">
        <w:t xml:space="preserve">Далее Заявка на возврат согласовывается, утверждается и подписывается ЭП уполномоченными лицами </w:t>
      </w:r>
      <w:r w:rsidR="00647A8C" w:rsidRPr="009A0408">
        <w:t>Клиента</w:t>
      </w:r>
      <w:r w:rsidRPr="009A0408">
        <w:t xml:space="preserve">. </w:t>
      </w:r>
    </w:p>
    <w:p w14:paraId="792B137C" w14:textId="16065E38" w:rsidR="006F32AA" w:rsidRPr="009A0408" w:rsidRDefault="006F32AA" w:rsidP="00717F01">
      <w:pPr>
        <w:pStyle w:val="GOSTNormal"/>
      </w:pPr>
      <w:r w:rsidRPr="009A0408">
        <w:t xml:space="preserve">После утверждения документа </w:t>
      </w:r>
      <w:r w:rsidR="00647A8C" w:rsidRPr="009A0408">
        <w:t>он переводится в статус «Утвержден» и становится доступным в ЛК ТОФК на статусе «Проверен ФК»</w:t>
      </w:r>
      <w:r w:rsidRPr="009A0408">
        <w:t>.</w:t>
      </w:r>
    </w:p>
    <w:p w14:paraId="0D59538D" w14:textId="7FFF4CAB" w:rsidR="0093684A" w:rsidRPr="009A0408" w:rsidRDefault="0093684A" w:rsidP="00717F01">
      <w:pPr>
        <w:pStyle w:val="GOSTNormal"/>
      </w:pPr>
      <w:r w:rsidRPr="009A0408">
        <w:t>После успешной регистрации и исполнения документа в ЛК ТОФК статус документа в ЛК Клиента переводится со статуса «Утвержден» на статус «Зарегистрирован», «Принят к исполнению» – зеленый, ФГ «Исполнен по казначейскому счету» – зеленый, ФГ «Исполнен по лицевому счету»</w:t>
      </w:r>
      <w:r w:rsidR="004E5B92" w:rsidRPr="009A0408">
        <w:t xml:space="preserve"> – </w:t>
      </w:r>
      <w:r w:rsidRPr="009A0408">
        <w:t>зеленый.</w:t>
      </w:r>
    </w:p>
    <w:p w14:paraId="5CA9B716" w14:textId="7FA9F4B5" w:rsidR="0071149F" w:rsidRPr="009A0408" w:rsidRDefault="00E271B7" w:rsidP="00E271B7">
      <w:pPr>
        <w:pStyle w:val="23"/>
      </w:pPr>
      <w:bookmarkStart w:id="71" w:name="_Toc6482347"/>
      <w:bookmarkStart w:id="72" w:name="_Toc7524993"/>
      <w:bookmarkStart w:id="73" w:name="_Toc7525165"/>
      <w:bookmarkStart w:id="74" w:name="_Toc6482348"/>
      <w:bookmarkStart w:id="75" w:name="_Toc7524994"/>
      <w:bookmarkStart w:id="76" w:name="_Toc7525166"/>
      <w:bookmarkStart w:id="77" w:name="_Toc6482349"/>
      <w:bookmarkStart w:id="78" w:name="_Toc7524995"/>
      <w:bookmarkStart w:id="79" w:name="_Toc7525167"/>
      <w:bookmarkStart w:id="80" w:name="_Toc6482350"/>
      <w:bookmarkStart w:id="81" w:name="_Toc7524996"/>
      <w:bookmarkStart w:id="82" w:name="_Toc7525168"/>
      <w:bookmarkStart w:id="83" w:name="_Toc6482358"/>
      <w:bookmarkStart w:id="84" w:name="_Toc7525004"/>
      <w:bookmarkStart w:id="85" w:name="_Toc7525176"/>
      <w:bookmarkStart w:id="86" w:name="_Toc6482359"/>
      <w:bookmarkStart w:id="87" w:name="_Toc7525005"/>
      <w:bookmarkStart w:id="88" w:name="_Toc7525177"/>
      <w:bookmarkStart w:id="89" w:name="_Toc6482360"/>
      <w:bookmarkStart w:id="90" w:name="_Toc7525006"/>
      <w:bookmarkStart w:id="91" w:name="_Toc7525178"/>
      <w:bookmarkStart w:id="92" w:name="_Toc82917060"/>
      <w:bookmarkStart w:id="93" w:name="_Ref85797056"/>
      <w:bookmarkStart w:id="94" w:name="_Toc137816598"/>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sidRPr="009A0408">
        <w:t>Бизнес-процесс «</w:t>
      </w:r>
      <w:r w:rsidR="0071149F" w:rsidRPr="009A0408">
        <w:t>Формирование Запроса на выяснение принадлежности платежа (код формы по КФД 0531808) и направление клиенту</w:t>
      </w:r>
      <w:bookmarkEnd w:id="92"/>
      <w:r w:rsidRPr="009A0408">
        <w:t>»</w:t>
      </w:r>
      <w:bookmarkEnd w:id="93"/>
      <w:bookmarkEnd w:id="94"/>
    </w:p>
    <w:p w14:paraId="45F332E5" w14:textId="21812635" w:rsidR="00F817B9" w:rsidRPr="009A0408" w:rsidRDefault="00F817B9" w:rsidP="00F817B9">
      <w:pPr>
        <w:pStyle w:val="GOSTNormal"/>
      </w:pPr>
      <w:r w:rsidRPr="009A0408">
        <w:t xml:space="preserve">В случае формирования Запроса на выяснение принадлежности платежа (код формы по КФД 0531808) (далее – Запрос) по кнопке «Сформировать Запрос на выяснение» на визуальной форме технического документа «Форма выверки поступления» или списковой форме </w:t>
      </w:r>
      <w:r w:rsidR="00655933" w:rsidRPr="009A0408">
        <w:t>документа «</w:t>
      </w:r>
      <w:r w:rsidRPr="009A0408">
        <w:t>Расчетн</w:t>
      </w:r>
      <w:r w:rsidR="00655933" w:rsidRPr="009A0408">
        <w:t>ый документ»</w:t>
      </w:r>
      <w:r w:rsidRPr="009A0408">
        <w:t xml:space="preserve"> Запрос формируется по каждой строке раздела «Предполагаемые получатели» технического документа «Форма выверки поступления», в котором не заполнен реквизит «Связанный запрос».</w:t>
      </w:r>
    </w:p>
    <w:p w14:paraId="1DF45781" w14:textId="77777777" w:rsidR="00F817B9" w:rsidRPr="009A0408" w:rsidRDefault="00F817B9" w:rsidP="00F817B9">
      <w:pPr>
        <w:pStyle w:val="GOSTNormal"/>
      </w:pPr>
      <w:r w:rsidRPr="009A0408">
        <w:t>В случае формирования Запроса по кнопке «Сформировать Запрос на выяснение» из списковой формы документа «Расчетный документ» пользователь может выбрать несколько документов в списковой форме документа «Расчетный документ». При этом Запросы формируются по каждой строке раздела «Предполагаемые получатели» технического документа «Форма выверки поступления», в котором не заполнен реквизит «Связанный запрос», связанного с выбранным пользователем в списковой форме документом «Расчетный документ».</w:t>
      </w:r>
    </w:p>
    <w:p w14:paraId="41CDC150" w14:textId="77777777" w:rsidR="00F817B9" w:rsidRPr="009A0408" w:rsidRDefault="00F817B9" w:rsidP="00F817B9">
      <w:pPr>
        <w:pStyle w:val="GOSTNormal"/>
      </w:pPr>
      <w:r w:rsidRPr="009A0408">
        <w:t>Документ находится на статусе «Сформирован». Пользователем выполняется действие из списковой формы «Регистрация». Документ переходит на статус «Зарегистрирован».</w:t>
      </w:r>
    </w:p>
    <w:p w14:paraId="0D7DDE8D" w14:textId="77777777" w:rsidR="00F817B9" w:rsidRPr="009A0408" w:rsidRDefault="00F817B9" w:rsidP="00F817B9">
      <w:pPr>
        <w:pStyle w:val="GOSTNormal"/>
      </w:pPr>
      <w:r w:rsidRPr="009A0408">
        <w:t>Выполняется заполнение вкладки «Подписи» из ПОИБ СОБИ ФК данными пользователя, выполнившего операцию «Регистрация».</w:t>
      </w:r>
    </w:p>
    <w:p w14:paraId="30CF7B73" w14:textId="77777777" w:rsidR="00F817B9" w:rsidRPr="009A0408" w:rsidRDefault="00F817B9" w:rsidP="00F817B9">
      <w:pPr>
        <w:pStyle w:val="GOSTNormal"/>
      </w:pPr>
      <w:r w:rsidRPr="009A0408">
        <w:t>Документ становится доступным в ЛК клиента, определенном по реквизиту «Код по Сводному реестру клиента».</w:t>
      </w:r>
    </w:p>
    <w:p w14:paraId="22BFB568" w14:textId="77777777" w:rsidR="00F817B9" w:rsidRPr="009A0408" w:rsidRDefault="00F817B9" w:rsidP="00F817B9">
      <w:pPr>
        <w:pStyle w:val="GOSTNormal"/>
      </w:pPr>
      <w:r w:rsidRPr="009A0408">
        <w:t>Во вкладке «Вложения» к текущему документу прикрепляется родительский документ в формате xml.</w:t>
      </w:r>
    </w:p>
    <w:p w14:paraId="2F9F2D53" w14:textId="6930372B" w:rsidR="00F817B9" w:rsidRPr="009A0408" w:rsidRDefault="00F817B9" w:rsidP="00F817B9">
      <w:pPr>
        <w:pStyle w:val="GOSTNormal"/>
      </w:pPr>
      <w:r w:rsidRPr="009A0408">
        <w:lastRenderedPageBreak/>
        <w:t>Выполняется заполнение реквизита «Дата направления Запроса на выяснение» в связанном</w:t>
      </w:r>
      <w:r w:rsidR="00655933" w:rsidRPr="009A0408">
        <w:t xml:space="preserve"> документе</w:t>
      </w:r>
      <w:r w:rsidRPr="009A0408">
        <w:t xml:space="preserve"> </w:t>
      </w:r>
      <w:r w:rsidR="00655933" w:rsidRPr="009A0408">
        <w:t>«</w:t>
      </w:r>
      <w:r w:rsidRPr="009A0408">
        <w:t>Расчетн</w:t>
      </w:r>
      <w:r w:rsidR="00655933" w:rsidRPr="009A0408">
        <w:t>ый документ»</w:t>
      </w:r>
      <w:r w:rsidRPr="009A0408">
        <w:t>.</w:t>
      </w:r>
    </w:p>
    <w:p w14:paraId="089A9B21" w14:textId="77777777" w:rsidR="00F817B9" w:rsidRPr="009A0408" w:rsidRDefault="00F817B9" w:rsidP="00F817B9">
      <w:pPr>
        <w:pStyle w:val="GOSTNormal"/>
      </w:pPr>
      <w:r w:rsidRPr="009A0408">
        <w:t>При переходе связанного документа «Уведомление об уточнении операций клиента» без признака «Отказной» на статус «Исполнен» документ автоматически переходит на статус «Исполнен».</w:t>
      </w:r>
    </w:p>
    <w:p w14:paraId="2E3DE987" w14:textId="77777777" w:rsidR="00F817B9" w:rsidRPr="009A0408" w:rsidRDefault="00F817B9" w:rsidP="00F817B9">
      <w:pPr>
        <w:pStyle w:val="GOSTNormal"/>
      </w:pPr>
      <w:r w:rsidRPr="009A0408">
        <w:t>При переходе связанного технического документа «Форма выверки поступления» на статус «Возвращен» документ автоматически переходит на статус «Закрыт без уточнения».</w:t>
      </w:r>
    </w:p>
    <w:p w14:paraId="18349DC9" w14:textId="77777777" w:rsidR="00F817B9" w:rsidRPr="009A0408" w:rsidRDefault="00F817B9" w:rsidP="00F817B9">
      <w:pPr>
        <w:pStyle w:val="GOSTNormal"/>
      </w:pPr>
      <w:r w:rsidRPr="009A0408">
        <w:t>При переходе связанного документа «Уведомление об уточнении операций клиента» с признаком «Отказной» на статус «Исполнен» документ автоматически переходит на статус «Закрыт с отказом».</w:t>
      </w:r>
    </w:p>
    <w:p w14:paraId="7619A89A" w14:textId="57CE7A3B" w:rsidR="0071149F" w:rsidRPr="009A0408" w:rsidRDefault="00F817B9" w:rsidP="00F817B9">
      <w:pPr>
        <w:pStyle w:val="GOSTNormal"/>
      </w:pPr>
      <w:r w:rsidRPr="009A0408">
        <w:t>При переходе связанного технического документа «Форма выверки поступления</w:t>
      </w:r>
      <w:r w:rsidR="00655933" w:rsidRPr="009A0408">
        <w:t>» на статус «Уточнен» (исполнен документ</w:t>
      </w:r>
      <w:r w:rsidRPr="009A0408">
        <w:t xml:space="preserve"> </w:t>
      </w:r>
      <w:r w:rsidR="00655933" w:rsidRPr="009A0408">
        <w:t>«</w:t>
      </w:r>
      <w:r w:rsidRPr="009A0408">
        <w:t>Уведомление об уточнении операций клиента</w:t>
      </w:r>
      <w:r w:rsidR="00655933" w:rsidRPr="009A0408">
        <w:t>»</w:t>
      </w:r>
      <w:r w:rsidRPr="009A0408">
        <w:t xml:space="preserve"> без признака «Отказной», предоставленн</w:t>
      </w:r>
      <w:r w:rsidR="00655933" w:rsidRPr="009A0408">
        <w:t>ый</w:t>
      </w:r>
      <w:r w:rsidRPr="009A0408">
        <w:t xml:space="preserve"> другим клиентом для уточнения НВС на тот же родительский документ) документ автоматически переходит на статус «Закрыт».</w:t>
      </w:r>
    </w:p>
    <w:p w14:paraId="1992CB2F" w14:textId="0F08822E" w:rsidR="00032B91" w:rsidRPr="009A0408" w:rsidRDefault="00032B91" w:rsidP="00032B91">
      <w:pPr>
        <w:pStyle w:val="23"/>
      </w:pPr>
      <w:bookmarkStart w:id="95" w:name="_Ref129256535"/>
      <w:bookmarkStart w:id="96" w:name="_Toc82917064"/>
      <w:bookmarkStart w:id="97" w:name="_Toc137816599"/>
      <w:r w:rsidRPr="009A0408">
        <w:t>Бизнес-процесс «</w:t>
      </w:r>
      <w:bookmarkStart w:id="98" w:name="_Ref128581340"/>
      <w:bookmarkStart w:id="99" w:name="_Toc128582573"/>
      <w:r w:rsidRPr="009A0408">
        <w:t>Формирование и обработка документа «Уведомление об уточнении операций клиента» (код формы по КФД 0531852)</w:t>
      </w:r>
      <w:bookmarkEnd w:id="98"/>
      <w:bookmarkEnd w:id="99"/>
      <w:r w:rsidRPr="009A0408">
        <w:t>»</w:t>
      </w:r>
      <w:bookmarkEnd w:id="95"/>
      <w:bookmarkEnd w:id="97"/>
    </w:p>
    <w:p w14:paraId="2F898CD6" w14:textId="6C1CDC1C" w:rsidR="00032B91" w:rsidRPr="009A0408" w:rsidRDefault="00032B91" w:rsidP="00032B91">
      <w:pPr>
        <w:pStyle w:val="31"/>
      </w:pPr>
      <w:bookmarkStart w:id="100" w:name="_Toc128582574"/>
      <w:bookmarkStart w:id="101" w:name="_Toc137816600"/>
      <w:r w:rsidRPr="009A0408">
        <w:t>Общее описание бизнес-процесса «Формирование и обработка документа «Уведомление об уточнении операций клиента» (код формы по КФД 0531852)»</w:t>
      </w:r>
      <w:bookmarkEnd w:id="100"/>
      <w:bookmarkEnd w:id="101"/>
    </w:p>
    <w:p w14:paraId="4AECC183" w14:textId="4CC83CBA" w:rsidR="00032B91" w:rsidRPr="009A0408" w:rsidRDefault="00C447F1" w:rsidP="00C447F1">
      <w:pPr>
        <w:pStyle w:val="GOSTNormal"/>
      </w:pPr>
      <w:r w:rsidRPr="009A0408">
        <w:rPr>
          <w:rStyle w:val="GOSTSymItalic"/>
          <w:i w:val="0"/>
        </w:rPr>
        <w:t>Документ «Уведомление об уточнении операций клиента» (код формы по КФД 0531852) (далее – Уведомление об уточнении операций клиента)</w:t>
      </w:r>
      <w:r w:rsidR="00032B91" w:rsidRPr="009A0408">
        <w:t xml:space="preserve"> формируется Клиентом в </w:t>
      </w:r>
      <w:r w:rsidRPr="009A0408">
        <w:t>ЛК</w:t>
      </w:r>
      <w:r w:rsidR="00032B91" w:rsidRPr="009A0408">
        <w:t xml:space="preserve"> Клиента посредством ручного ввода.</w:t>
      </w:r>
    </w:p>
    <w:p w14:paraId="77C89B46" w14:textId="0B6C113C" w:rsidR="00032B91" w:rsidRPr="009A0408" w:rsidRDefault="00032B91" w:rsidP="00032B91">
      <w:pPr>
        <w:pStyle w:val="GOSTNormal"/>
      </w:pPr>
      <w:r w:rsidRPr="009A0408">
        <w:t xml:space="preserve">Уведомление об уточнении операций клиента может быть предоставлено как для уточнения операций </w:t>
      </w:r>
      <w:r w:rsidR="00C447F1" w:rsidRPr="009A0408">
        <w:t>по выплатам</w:t>
      </w:r>
      <w:r w:rsidRPr="009A0408">
        <w:t xml:space="preserve">, так и для уточнения поступлений. При уточнении НВС </w:t>
      </w:r>
      <w:r w:rsidR="00C447F1" w:rsidRPr="009A0408">
        <w:t>К</w:t>
      </w:r>
      <w:r w:rsidRPr="009A0408">
        <w:t xml:space="preserve">лиент имеет возможность предоставить документ для отказа от НВС или для уточнения НВС на </w:t>
      </w:r>
      <w:r w:rsidR="00C447F1" w:rsidRPr="009A0408">
        <w:t>ЛС</w:t>
      </w:r>
      <w:r w:rsidRPr="009A0408">
        <w:t>.</w:t>
      </w:r>
    </w:p>
    <w:p w14:paraId="65F9C0B7" w14:textId="77777777" w:rsidR="00032B91" w:rsidRPr="009A0408" w:rsidRDefault="00032B91" w:rsidP="00032B91">
      <w:pPr>
        <w:pStyle w:val="GOSTNormalWithout"/>
        <w:rPr>
          <w:lang w:eastAsia="ko-KR"/>
        </w:rPr>
      </w:pPr>
      <w:r w:rsidRPr="009A0408">
        <w:rPr>
          <w:lang w:eastAsia="ko-KR"/>
        </w:rPr>
        <w:t>Предоставление документа для отказа от НВС имеет особенности оформления:</w:t>
      </w:r>
    </w:p>
    <w:p w14:paraId="39632916" w14:textId="77777777" w:rsidR="00032B91" w:rsidRPr="009A0408" w:rsidRDefault="00032B91" w:rsidP="00032B91">
      <w:pPr>
        <w:pStyle w:val="GOSTListmark1"/>
      </w:pPr>
      <w:r w:rsidRPr="009A0408">
        <w:t>в таблице 2 «Уточненные реквизиты» не добавлять строки;</w:t>
      </w:r>
    </w:p>
    <w:p w14:paraId="2C2C0D75" w14:textId="77777777" w:rsidR="00032B91" w:rsidRPr="009A0408" w:rsidRDefault="00032B91" w:rsidP="00032B91">
      <w:pPr>
        <w:pStyle w:val="GOSTListmark1"/>
      </w:pPr>
      <w:r w:rsidRPr="009A0408">
        <w:t>добавить строку в таблицу 2 «Уточненные реквизиты» и указать только сумму (остальные реквизиты пустые по строке);</w:t>
      </w:r>
    </w:p>
    <w:p w14:paraId="310CFA87" w14:textId="77777777" w:rsidR="00032B91" w:rsidRPr="009A0408" w:rsidRDefault="00032B91" w:rsidP="00032B91">
      <w:pPr>
        <w:pStyle w:val="GOSTListmark1"/>
      </w:pPr>
      <w:r w:rsidRPr="009A0408">
        <w:t>добавить строку в таблицу 2 «Уточненные реквизиты» и указать КБК НВС 10000000000000000180 по кнопке «КБК НВС» и сумму, остальные реквизиты пустые.</w:t>
      </w:r>
    </w:p>
    <w:p w14:paraId="59F3C949" w14:textId="250B2371" w:rsidR="00032B91" w:rsidRPr="009A0408" w:rsidRDefault="00032B91" w:rsidP="00032B91">
      <w:pPr>
        <w:pStyle w:val="GOSTNormal"/>
      </w:pPr>
      <w:r w:rsidRPr="009A0408">
        <w:t xml:space="preserve">При необходимости уточнить НВС </w:t>
      </w:r>
      <w:r w:rsidR="00C447F1" w:rsidRPr="009A0408">
        <w:t>на л/с с кодом 30</w:t>
      </w:r>
      <w:r w:rsidRPr="009A0408">
        <w:t xml:space="preserve"> </w:t>
      </w:r>
      <w:r w:rsidR="00C447F1" w:rsidRPr="009A0408">
        <w:t>К</w:t>
      </w:r>
      <w:r w:rsidRPr="009A0408">
        <w:t>лиент должен заполнить реквизит «Вид уточняемой операции» в таблице 2 «Уточненные реквизиты». При формировании Уведомлени</w:t>
      </w:r>
      <w:r w:rsidR="00C447F1" w:rsidRPr="009A0408">
        <w:t>я</w:t>
      </w:r>
      <w:r w:rsidRPr="009A0408">
        <w:t xml:space="preserve"> об уточнени</w:t>
      </w:r>
      <w:r w:rsidR="00C447F1" w:rsidRPr="009A0408">
        <w:t xml:space="preserve">и операций клиента </w:t>
      </w:r>
      <w:r w:rsidRPr="009A0408">
        <w:t xml:space="preserve">с признаком </w:t>
      </w:r>
      <w:r w:rsidR="00C447F1" w:rsidRPr="009A0408">
        <w:t>«</w:t>
      </w:r>
      <w:r w:rsidRPr="009A0408">
        <w:t>Отказной</w:t>
      </w:r>
      <w:r w:rsidR="00C447F1" w:rsidRPr="009A0408">
        <w:t>» реквизит</w:t>
      </w:r>
      <w:r w:rsidRPr="009A0408">
        <w:t xml:space="preserve"> «Вид уточняемой операции» в таблице 2 «Уточненные реквизиты» не указывается.</w:t>
      </w:r>
    </w:p>
    <w:p w14:paraId="787DD0DB" w14:textId="4AB28BBF" w:rsidR="00032B91" w:rsidRPr="009A0408" w:rsidRDefault="00032B91" w:rsidP="00032B91">
      <w:pPr>
        <w:pStyle w:val="GOSTNormal"/>
      </w:pPr>
      <w:r w:rsidRPr="009A0408">
        <w:t xml:space="preserve">Успешно сформированный документ направляется в ТОФК </w:t>
      </w:r>
      <w:r w:rsidR="00C447F1" w:rsidRPr="009A0408">
        <w:t>О</w:t>
      </w:r>
      <w:r w:rsidRPr="009A0408">
        <w:t>бслуживания.</w:t>
      </w:r>
    </w:p>
    <w:p w14:paraId="0DC24B83" w14:textId="04B83C52" w:rsidR="00032B91" w:rsidRPr="009A0408" w:rsidRDefault="00032B91" w:rsidP="00032B91">
      <w:pPr>
        <w:pStyle w:val="GOSTNormal"/>
      </w:pPr>
      <w:r w:rsidRPr="009A0408">
        <w:t xml:space="preserve">ТОФК Обслуживания осуществляет обработку документа. При обработке документа осуществляются контроли, отражение в учете ПУиО </w:t>
      </w:r>
      <w:r w:rsidR="00C447F1" w:rsidRPr="009A0408">
        <w:t xml:space="preserve">ЭБ </w:t>
      </w:r>
      <w:r w:rsidRPr="009A0408">
        <w:t xml:space="preserve">по </w:t>
      </w:r>
      <w:r w:rsidR="00C447F1" w:rsidRPr="009A0408">
        <w:t>ЛС</w:t>
      </w:r>
      <w:r w:rsidRPr="009A0408">
        <w:t xml:space="preserve"> Клиента – АУ/БУ. По результатам обработки документ либо исполняется, либо формируется </w:t>
      </w:r>
      <w:r w:rsidR="00C447F1" w:rsidRPr="009A0408">
        <w:t>Уведомление (Протокол) с указанием причины отказа документа</w:t>
      </w:r>
      <w:r w:rsidRPr="009A0408">
        <w:t xml:space="preserve">. В случае утверждения </w:t>
      </w:r>
      <w:r w:rsidR="00C447F1" w:rsidRPr="009A0408">
        <w:t>Уведомления (Протокола) – Уведомление об уточнении операций клиента</w:t>
      </w:r>
      <w:r w:rsidRPr="009A0408">
        <w:t xml:space="preserve"> отменяется и бизнес-процесс завершается. В случае отмены </w:t>
      </w:r>
      <w:r w:rsidR="00C447F1" w:rsidRPr="009A0408">
        <w:t>Уведомления (Протокола) – Уведомление об уточнении операций клиента</w:t>
      </w:r>
      <w:r w:rsidRPr="009A0408">
        <w:t xml:space="preserve"> возвращается на этап обработки ТОФК.</w:t>
      </w:r>
    </w:p>
    <w:p w14:paraId="71D78E12" w14:textId="77777777" w:rsidR="00032B91" w:rsidRPr="009A0408" w:rsidRDefault="00032B91" w:rsidP="00032B91">
      <w:pPr>
        <w:pStyle w:val="GOSTNormal"/>
      </w:pPr>
      <w:r w:rsidRPr="009A0408">
        <w:lastRenderedPageBreak/>
        <w:t>После исполнения документа бизнес-процесс завершается.</w:t>
      </w:r>
    </w:p>
    <w:p w14:paraId="75722C31" w14:textId="76B546D5" w:rsidR="00032B91" w:rsidRPr="009A0408" w:rsidRDefault="00032B91" w:rsidP="00032B91">
      <w:pPr>
        <w:pStyle w:val="31"/>
      </w:pPr>
      <w:bookmarkStart w:id="102" w:name="_Ref526937839"/>
      <w:bookmarkStart w:id="103" w:name="_Toc527042902"/>
      <w:bookmarkStart w:id="104" w:name="_Ref50642360"/>
      <w:bookmarkStart w:id="105" w:name="_Toc52380288"/>
      <w:bookmarkStart w:id="106" w:name="_Toc100236623"/>
      <w:bookmarkStart w:id="107" w:name="_Toc128582575"/>
      <w:bookmarkStart w:id="108" w:name="_Toc137816601"/>
      <w:r w:rsidRPr="009A0408">
        <w:t xml:space="preserve">Описание бизнес-процесса «Формирование и утверждение </w:t>
      </w:r>
      <w:r w:rsidR="00C447F1" w:rsidRPr="009A0408">
        <w:t>документа «</w:t>
      </w:r>
      <w:r w:rsidR="00C447F1" w:rsidRPr="009A0408">
        <w:rPr>
          <w:rStyle w:val="GOSTSymItalic"/>
          <w:i w:val="0"/>
        </w:rPr>
        <w:t>У</w:t>
      </w:r>
      <w:r w:rsidRPr="009A0408">
        <w:rPr>
          <w:rStyle w:val="GOSTSymItalic"/>
          <w:i w:val="0"/>
        </w:rPr>
        <w:t>ведомлени</w:t>
      </w:r>
      <w:r w:rsidR="00C447F1" w:rsidRPr="009A0408">
        <w:rPr>
          <w:rStyle w:val="GOSTSymItalic"/>
          <w:i w:val="0"/>
        </w:rPr>
        <w:t>е</w:t>
      </w:r>
      <w:r w:rsidRPr="009A0408">
        <w:rPr>
          <w:rStyle w:val="GOSTSymItalic"/>
          <w:i w:val="0"/>
        </w:rPr>
        <w:t xml:space="preserve"> об уточнении операций клиента</w:t>
      </w:r>
      <w:r w:rsidR="00C447F1" w:rsidRPr="009A0408">
        <w:rPr>
          <w:rStyle w:val="GOSTSymItalic"/>
          <w:i w:val="0"/>
        </w:rPr>
        <w:t>»</w:t>
      </w:r>
      <w:r w:rsidRPr="009A0408">
        <w:rPr>
          <w:rStyle w:val="GOSTSymItalic"/>
          <w:i w:val="0"/>
        </w:rPr>
        <w:t xml:space="preserve"> </w:t>
      </w:r>
      <w:bookmarkEnd w:id="102"/>
      <w:bookmarkEnd w:id="103"/>
      <w:r w:rsidR="000F7A0C" w:rsidRPr="009A0408">
        <w:t xml:space="preserve">(код формы по КФД 0531852) </w:t>
      </w:r>
      <w:r w:rsidRPr="009A0408">
        <w:t>в ЛК Клиента</w:t>
      </w:r>
      <w:bookmarkEnd w:id="104"/>
      <w:bookmarkEnd w:id="105"/>
      <w:bookmarkEnd w:id="106"/>
      <w:r w:rsidRPr="009A0408">
        <w:t>»</w:t>
      </w:r>
      <w:bookmarkEnd w:id="107"/>
      <w:bookmarkEnd w:id="108"/>
    </w:p>
    <w:p w14:paraId="49401787" w14:textId="02E52CAE" w:rsidR="00032B91" w:rsidRPr="009A0408" w:rsidRDefault="00032B91" w:rsidP="00032B91">
      <w:pPr>
        <w:pStyle w:val="GOSTNormal"/>
      </w:pPr>
      <w:r w:rsidRPr="009A0408">
        <w:t xml:space="preserve">Исполнитель Клиента – АУ/БУ формирует </w:t>
      </w:r>
      <w:r w:rsidR="00C447F1" w:rsidRPr="009A0408">
        <w:t>Уведомление об уточнении операций кли-ента</w:t>
      </w:r>
      <w:r w:rsidRPr="009A0408">
        <w:t xml:space="preserve"> посредством ручного ввода, также документ может создаваться на основе запроса на выяснение принадлежности платежа (в том числе сформированного в </w:t>
      </w:r>
      <w:r w:rsidR="00C447F1" w:rsidRPr="009A0408">
        <w:t xml:space="preserve">ИС </w:t>
      </w:r>
      <w:r w:rsidRPr="009A0408">
        <w:t>АСФК/ПУДС</w:t>
      </w:r>
      <w:r w:rsidR="00C447F1" w:rsidRPr="009A0408">
        <w:t xml:space="preserve"> ЭБ</w:t>
      </w:r>
      <w:r w:rsidRPr="009A0408">
        <w:t xml:space="preserve"> при зачислении поступления на счет «до выяснения»). При формировании документа к выбору для уточнения доступны платежные документы клиента. При этом документ принимает статус «Новый».</w:t>
      </w:r>
    </w:p>
    <w:p w14:paraId="3AD36DB6" w14:textId="77777777" w:rsidR="00032B91" w:rsidRPr="009A0408" w:rsidRDefault="00032B91" w:rsidP="00032B91">
      <w:pPr>
        <w:pStyle w:val="GOSTNormal"/>
      </w:pPr>
      <w:r w:rsidRPr="009A0408">
        <w:t>После завершения заполнения документа исполнитель Клиента – АУ/БУ направляет его на согласование. При отправке документа на согласование выполняются автоматические контроли (форматно-логические, междокументарные, на соответствие НСИ).</w:t>
      </w:r>
    </w:p>
    <w:p w14:paraId="5C24A686" w14:textId="77777777" w:rsidR="00032B91" w:rsidRPr="009A0408" w:rsidRDefault="00032B91" w:rsidP="00032B91">
      <w:pPr>
        <w:pStyle w:val="GOSTNormal"/>
      </w:pPr>
      <w:r w:rsidRPr="009A0408">
        <w:t>В случае отрицательного результата прохождения контролей блокирующего уровня документ остается на статусе «Новый» и доступен для редактирования. Пользователю выдается сообщение о результатах непройдённых контролей.</w:t>
      </w:r>
    </w:p>
    <w:p w14:paraId="0515407E" w14:textId="77777777" w:rsidR="00032B91" w:rsidRPr="009A0408" w:rsidRDefault="00032B91" w:rsidP="00032B91">
      <w:pPr>
        <w:pStyle w:val="GOSTNormal"/>
      </w:pPr>
      <w:r w:rsidRPr="009A0408">
        <w:t>В случае успешного результата прохождения контролей блокирующего уровня осуществляется процедура многоуровневого утверждения с подписанием ЭП.</w:t>
      </w:r>
    </w:p>
    <w:p w14:paraId="1B57E523" w14:textId="77777777" w:rsidR="00032B91" w:rsidRPr="009A0408" w:rsidRDefault="00032B91" w:rsidP="00032B91">
      <w:pPr>
        <w:pStyle w:val="GOSTNormal"/>
      </w:pPr>
      <w:r w:rsidRPr="009A0408">
        <w:t>В случае успешного результата прохождения многоуровневого утверждения (после согласования всеми участниками) документ меняет статус на «Утвержден».</w:t>
      </w:r>
    </w:p>
    <w:p w14:paraId="15FE2E82" w14:textId="77777777" w:rsidR="00032B91" w:rsidRPr="009A0408" w:rsidRDefault="00032B91" w:rsidP="00032B91">
      <w:pPr>
        <w:pStyle w:val="GOSTNormal"/>
      </w:pPr>
      <w:r w:rsidRPr="009A0408">
        <w:t>В случае отрицательного результата прохождения многоуровневого утверждения документ переходит в статус «Новый» и доступен для редактирования.</w:t>
      </w:r>
    </w:p>
    <w:p w14:paraId="5684BC14" w14:textId="38E04E20" w:rsidR="00F817B9" w:rsidRPr="009A0408" w:rsidRDefault="00032B91" w:rsidP="00032B91">
      <w:pPr>
        <w:pStyle w:val="GOSTNormal"/>
      </w:pPr>
      <w:r w:rsidRPr="009A0408">
        <w:t>Исполнитель Клиента – АУ/БУ может удалить документ на статусе «Новый». При этом документ принимает статус «Удален»</w:t>
      </w:r>
      <w:r w:rsidR="000F7A0C" w:rsidRPr="009A0408">
        <w:t>.</w:t>
      </w:r>
    </w:p>
    <w:p w14:paraId="70B5B6AE" w14:textId="6EF86953" w:rsidR="0071149F" w:rsidRPr="009A0408" w:rsidRDefault="00E271B7" w:rsidP="00E30CBC">
      <w:pPr>
        <w:pStyle w:val="23"/>
      </w:pPr>
      <w:bookmarkStart w:id="109" w:name="_Ref137650753"/>
      <w:bookmarkStart w:id="110" w:name="_Toc137816602"/>
      <w:r w:rsidRPr="009A0408">
        <w:t>Бизнес-процесс «</w:t>
      </w:r>
      <w:r w:rsidR="0071149F" w:rsidRPr="009A0408">
        <w:t xml:space="preserve">Формирование и обработка Распоряжения о перечислении денежных средств на банковские карты «Мир» физических лиц и формирование и направление </w:t>
      </w:r>
      <w:r w:rsidR="000F7A0C" w:rsidRPr="009A0408">
        <w:t>К</w:t>
      </w:r>
      <w:r w:rsidR="0071149F" w:rsidRPr="009A0408">
        <w:t xml:space="preserve">лиенту Извещения об исполнении </w:t>
      </w:r>
      <w:bookmarkEnd w:id="96"/>
      <w:r w:rsidR="00E30CBC" w:rsidRPr="009A0408">
        <w:t>Распоряжения о перечислении денежных средств на карты «Мир» физических лиц</w:t>
      </w:r>
      <w:r w:rsidRPr="009A0408">
        <w:t>»</w:t>
      </w:r>
      <w:r w:rsidR="00665B74" w:rsidRPr="009A0408">
        <w:rPr>
          <w:rStyle w:val="afc"/>
        </w:rPr>
        <w:footnoteReference w:id="4"/>
      </w:r>
      <w:bookmarkEnd w:id="109"/>
      <w:bookmarkEnd w:id="110"/>
    </w:p>
    <w:p w14:paraId="30D2133B" w14:textId="338E3815" w:rsidR="0071149F" w:rsidRPr="009A0408" w:rsidRDefault="0071149F" w:rsidP="0071149F">
      <w:pPr>
        <w:pStyle w:val="GOSTNormal"/>
      </w:pPr>
      <w:r w:rsidRPr="009A0408">
        <w:t xml:space="preserve">Формирование </w:t>
      </w:r>
      <w:r w:rsidR="00B538F3" w:rsidRPr="009A0408">
        <w:t>документа «</w:t>
      </w:r>
      <w:r w:rsidRPr="009A0408">
        <w:t>Распоряжени</w:t>
      </w:r>
      <w:r w:rsidR="00B538F3" w:rsidRPr="009A0408">
        <w:t>е</w:t>
      </w:r>
      <w:r w:rsidRPr="009A0408">
        <w:t xml:space="preserve"> о перечислении денежных средств на банковские карты «Мир» физических лиц</w:t>
      </w:r>
      <w:r w:rsidR="00B538F3" w:rsidRPr="009A0408">
        <w:t>»</w:t>
      </w:r>
      <w:r w:rsidRPr="009A0408">
        <w:t xml:space="preserve"> (далее – </w:t>
      </w:r>
      <w:r w:rsidR="00E30CBC" w:rsidRPr="009A0408">
        <w:t>Распоряжение о перечислении на карты «Мир»</w:t>
      </w:r>
      <w:r w:rsidRPr="009A0408">
        <w:t xml:space="preserve">) в </w:t>
      </w:r>
      <w:r w:rsidR="00B538F3" w:rsidRPr="009A0408">
        <w:rPr>
          <w:rStyle w:val="GOSTNormal0"/>
        </w:rPr>
        <w:t>Компоненте АУ, БУ</w:t>
      </w:r>
      <w:r w:rsidR="00B538F3" w:rsidRPr="009A0408">
        <w:t xml:space="preserve"> ПУР ЭБ</w:t>
      </w:r>
      <w:r w:rsidRPr="009A0408">
        <w:t xml:space="preserve"> осуществляется уполномоченным сотрудником в ЛК Клиента путем импорта из файла или создания вручную</w:t>
      </w:r>
      <w:r w:rsidR="00094E10" w:rsidRPr="009A0408">
        <w:t>, копированием</w:t>
      </w:r>
      <w:r w:rsidRPr="009A0408">
        <w:t>. При сохранении документа, созданного вручную</w:t>
      </w:r>
      <w:r w:rsidR="00094E10" w:rsidRPr="009A0408">
        <w:t>, копированием</w:t>
      </w:r>
      <w:r w:rsidRPr="009A0408">
        <w:t xml:space="preserve"> или при импорте из файла, выполняются контроли форматно-логические и контроли на соответствие </w:t>
      </w:r>
      <w:r w:rsidR="00E30CBC" w:rsidRPr="009A0408">
        <w:t>НСИ</w:t>
      </w:r>
      <w:r w:rsidRPr="009A0408">
        <w:t>.</w:t>
      </w:r>
    </w:p>
    <w:p w14:paraId="0638876B" w14:textId="2B58677A" w:rsidR="00EE7B3A" w:rsidRPr="009A0408" w:rsidRDefault="00E30CBC" w:rsidP="00EE7B3A">
      <w:pPr>
        <w:pStyle w:val="GOSTNormal"/>
      </w:pPr>
      <w:r w:rsidRPr="009A0408">
        <w:t>Распоряжение о перечислении на карты «Мир»</w:t>
      </w:r>
      <w:r w:rsidR="0071149F" w:rsidRPr="009A0408">
        <w:t xml:space="preserve"> проходит процедуру согласовани</w:t>
      </w:r>
      <w:r w:rsidR="00B538F3" w:rsidRPr="009A0408">
        <w:t>я</w:t>
      </w:r>
      <w:r w:rsidR="0071149F" w:rsidRPr="009A0408">
        <w:t xml:space="preserve"> и утверждени</w:t>
      </w:r>
      <w:r w:rsidR="00B538F3" w:rsidRPr="009A0408">
        <w:t>я</w:t>
      </w:r>
      <w:r w:rsidR="0071149F" w:rsidRPr="009A0408">
        <w:t xml:space="preserve"> главным бухгалтером и руководителем. Статус документа меняется на «Утвержден», по</w:t>
      </w:r>
      <w:r w:rsidR="00B538F3" w:rsidRPr="009A0408">
        <w:t>сле чего документ автоматически</w:t>
      </w:r>
      <w:r w:rsidR="0071149F" w:rsidRPr="009A0408">
        <w:t xml:space="preserve"> передается в ЛК ТОФК </w:t>
      </w:r>
      <w:r w:rsidR="00B538F3" w:rsidRPr="009A0408">
        <w:rPr>
          <w:rStyle w:val="GOSTNormal0"/>
        </w:rPr>
        <w:t>Компонента АУ, БУ</w:t>
      </w:r>
      <w:r w:rsidR="00B538F3" w:rsidRPr="009A0408">
        <w:t xml:space="preserve"> ПУР ЭБ</w:t>
      </w:r>
      <w:r w:rsidR="0071149F" w:rsidRPr="009A0408">
        <w:t xml:space="preserve">. </w:t>
      </w:r>
    </w:p>
    <w:p w14:paraId="0F06B870" w14:textId="17C8A37F" w:rsidR="0071149F" w:rsidRPr="009A0408" w:rsidRDefault="0071149F" w:rsidP="0071149F">
      <w:pPr>
        <w:pStyle w:val="GOSTNormalWithout"/>
      </w:pPr>
      <w:r w:rsidRPr="009A0408">
        <w:lastRenderedPageBreak/>
        <w:t xml:space="preserve">Если контроли </w:t>
      </w:r>
      <w:r w:rsidR="00514F41" w:rsidRPr="009A0408">
        <w:t xml:space="preserve">и проверка в ЛК ТОФК </w:t>
      </w:r>
      <w:r w:rsidRPr="009A0408">
        <w:t>пройдены успешно</w:t>
      </w:r>
      <w:r w:rsidR="00514F41" w:rsidRPr="009A0408">
        <w:t>,</w:t>
      </w:r>
      <w:r w:rsidR="00EE7B3A" w:rsidRPr="009A0408">
        <w:t xml:space="preserve"> статус документа </w:t>
      </w:r>
      <w:r w:rsidR="00E30CBC" w:rsidRPr="009A0408">
        <w:t>Распоряжение о перечислении на карты «Мир»</w:t>
      </w:r>
      <w:r w:rsidR="00EE7B3A" w:rsidRPr="009A0408">
        <w:t xml:space="preserve"> меняется на «Зарегистрирован».</w:t>
      </w:r>
    </w:p>
    <w:p w14:paraId="534787DC" w14:textId="7D1EBBC7" w:rsidR="0071149F" w:rsidRPr="009A0408" w:rsidRDefault="0071149F" w:rsidP="0071149F">
      <w:pPr>
        <w:pStyle w:val="GOSTNormalWithout"/>
      </w:pPr>
      <w:r w:rsidRPr="009A0408">
        <w:t xml:space="preserve">Если </w:t>
      </w:r>
      <w:r w:rsidR="00EE7B3A" w:rsidRPr="009A0408">
        <w:t>контроли не пройдены</w:t>
      </w:r>
      <w:r w:rsidR="00514F41" w:rsidRPr="009A0408">
        <w:t xml:space="preserve"> в ЛК Клиента, заполняе</w:t>
      </w:r>
      <w:r w:rsidR="00E30CBC" w:rsidRPr="009A0408">
        <w:t>тся вкладка Чек лист о непройден</w:t>
      </w:r>
      <w:r w:rsidR="00514F41" w:rsidRPr="009A0408">
        <w:t>ных контролях, документ не может быть дальше направлен на согласование.</w:t>
      </w:r>
    </w:p>
    <w:p w14:paraId="33CB4973" w14:textId="1124D078" w:rsidR="0071149F" w:rsidRPr="009A0408" w:rsidRDefault="00EE7B3A" w:rsidP="00E30CBC">
      <w:pPr>
        <w:pStyle w:val="31"/>
      </w:pPr>
      <w:bookmarkStart w:id="111" w:name="_Toc137816603"/>
      <w:r w:rsidRPr="009A0408">
        <w:t>Подпроцесс «</w:t>
      </w:r>
      <w:r w:rsidR="0071149F" w:rsidRPr="009A0408">
        <w:t xml:space="preserve">Формирование и обработка документа «Извещение об исполнении </w:t>
      </w:r>
      <w:r w:rsidR="00E30CBC" w:rsidRPr="009A0408">
        <w:t>Распоряжения о перечислении денежных средств на карты «Мир» физических лиц</w:t>
      </w:r>
      <w:r w:rsidR="0071149F" w:rsidRPr="009A0408">
        <w:t>»</w:t>
      </w:r>
      <w:r w:rsidR="00665B74" w:rsidRPr="009A0408">
        <w:rPr>
          <w:rStyle w:val="afc"/>
        </w:rPr>
        <w:footnoteReference w:id="5"/>
      </w:r>
      <w:bookmarkEnd w:id="111"/>
    </w:p>
    <w:p w14:paraId="18CDA004" w14:textId="126F39EE" w:rsidR="0071149F" w:rsidRPr="009A0408" w:rsidRDefault="00E30CBC" w:rsidP="0071149F">
      <w:pPr>
        <w:pStyle w:val="GOSTNormal"/>
      </w:pPr>
      <w:r w:rsidRPr="009A0408">
        <w:t>Документ «Извещение об исполнении Распоряжения о перечислении денежных средств на карты «Мир» физических лиц» (далее – Извещение об исполнении Распоряжения)</w:t>
      </w:r>
      <w:r w:rsidR="0071149F" w:rsidRPr="009A0408">
        <w:t xml:space="preserve"> формируется автоматически при приеме </w:t>
      </w:r>
      <w:r w:rsidRPr="009A0408">
        <w:t>Распоряжения о перечислении на карты «Мир»</w:t>
      </w:r>
      <w:r w:rsidR="0071149F" w:rsidRPr="009A0408">
        <w:t xml:space="preserve"> из ПУДС</w:t>
      </w:r>
      <w:r w:rsidRPr="009A0408">
        <w:t xml:space="preserve"> ЭБ</w:t>
      </w:r>
      <w:r w:rsidR="0071149F" w:rsidRPr="009A0408">
        <w:t xml:space="preserve"> и содержит информацию о принятии/отказе строк </w:t>
      </w:r>
      <w:r w:rsidRPr="009A0408">
        <w:t>Распоряжения о перечислении на карты «Мир»</w:t>
      </w:r>
      <w:r w:rsidR="0071149F" w:rsidRPr="009A0408">
        <w:t xml:space="preserve">. </w:t>
      </w:r>
    </w:p>
    <w:p w14:paraId="238067C3" w14:textId="634D0EFA" w:rsidR="0071149F" w:rsidRPr="009A0408" w:rsidRDefault="0071149F" w:rsidP="0071149F">
      <w:pPr>
        <w:pStyle w:val="GOSTNormal"/>
      </w:pPr>
      <w:r w:rsidRPr="009A0408">
        <w:t xml:space="preserve">Извещение об исполнении </w:t>
      </w:r>
      <w:r w:rsidR="00E30CBC" w:rsidRPr="009A0408">
        <w:t>Р</w:t>
      </w:r>
      <w:r w:rsidRPr="009A0408">
        <w:t>аспоряжения после формирования автоматически переход</w:t>
      </w:r>
      <w:r w:rsidR="00B538F3" w:rsidRPr="009A0408">
        <w:t xml:space="preserve">ит в статус «Зарегистрировано» </w:t>
      </w:r>
      <w:r w:rsidRPr="009A0408">
        <w:t xml:space="preserve">и в автоматическом режиме отправляется в адрес </w:t>
      </w:r>
      <w:r w:rsidR="00E30CBC" w:rsidRPr="009A0408">
        <w:t>К</w:t>
      </w:r>
      <w:r w:rsidRPr="009A0408">
        <w:t>лиента.</w:t>
      </w:r>
    </w:p>
    <w:p w14:paraId="78652A01" w14:textId="77777777" w:rsidR="0095178C" w:rsidRPr="009A0408" w:rsidRDefault="0095178C" w:rsidP="0095178C">
      <w:pPr>
        <w:pStyle w:val="23"/>
      </w:pPr>
      <w:bookmarkStart w:id="112" w:name="_Ref85797197"/>
      <w:bookmarkStart w:id="113" w:name="_Toc82917070"/>
      <w:bookmarkStart w:id="114" w:name="_Ref129256544"/>
      <w:bookmarkStart w:id="115" w:name="_Toc137816604"/>
      <w:r w:rsidRPr="009A0408">
        <w:t>Бизнес-процесс «</w:t>
      </w:r>
      <w:bookmarkStart w:id="116" w:name="_Toc48980985"/>
      <w:r w:rsidRPr="009A0408">
        <w:t>Формирование и прием Запроса на уточнение платежа</w:t>
      </w:r>
      <w:bookmarkEnd w:id="116"/>
      <w:r w:rsidRPr="009A0408">
        <w:t>»</w:t>
      </w:r>
      <w:bookmarkEnd w:id="112"/>
      <w:bookmarkEnd w:id="115"/>
    </w:p>
    <w:p w14:paraId="5C096199" w14:textId="77777777" w:rsidR="0095178C" w:rsidRPr="009A0408" w:rsidRDefault="0095178C" w:rsidP="0095178C">
      <w:pPr>
        <w:pStyle w:val="GOSTNormal"/>
      </w:pPr>
      <w:r w:rsidRPr="009A0408">
        <w:t>Документ создается автоматически по результатам приема из ПУДС ЭБ. Выполняется сохранение документа в базе данных, поиск документа «Платежное поручение (исходящее)» на статусе «Отправлен в банк», «Исполнен» по реквизиту «Идентификатор первичного ЭС».</w:t>
      </w:r>
    </w:p>
    <w:p w14:paraId="6EF20086" w14:textId="77777777" w:rsidR="0095178C" w:rsidRPr="009A0408" w:rsidRDefault="0095178C" w:rsidP="0095178C">
      <w:pPr>
        <w:pStyle w:val="GOSTNormalWithout"/>
      </w:pPr>
      <w:r w:rsidRPr="009A0408">
        <w:t>Если документ «Платежное поручение (исходящее)» найден, то:</w:t>
      </w:r>
    </w:p>
    <w:p w14:paraId="550AFBA1" w14:textId="3F098BC2" w:rsidR="0095178C" w:rsidRPr="009A0408" w:rsidRDefault="0095178C" w:rsidP="0095178C">
      <w:pPr>
        <w:pStyle w:val="GOSTListmark1"/>
      </w:pPr>
      <w:r w:rsidRPr="009A0408">
        <w:t xml:space="preserve">Выполняется определение ТОФК для отражения документа по реквизиту «Код </w:t>
      </w:r>
      <w:r w:rsidR="00BA4362" w:rsidRPr="009A0408">
        <w:t>Р</w:t>
      </w:r>
      <w:r w:rsidRPr="009A0408">
        <w:t>Ц».</w:t>
      </w:r>
    </w:p>
    <w:p w14:paraId="21643F82" w14:textId="03C8FD29" w:rsidR="0095178C" w:rsidRPr="009A0408" w:rsidRDefault="0095178C" w:rsidP="0095178C">
      <w:pPr>
        <w:pStyle w:val="GOSTListmark1"/>
      </w:pPr>
      <w:r w:rsidRPr="009A0408">
        <w:t xml:space="preserve">Документ отражается в ЛК ТОФК, определенному по реквизиту «Код </w:t>
      </w:r>
      <w:r w:rsidR="00BA4362" w:rsidRPr="009A0408">
        <w:t>Р</w:t>
      </w:r>
      <w:r w:rsidRPr="009A0408">
        <w:t>Ц»</w:t>
      </w:r>
      <w:r w:rsidR="00BA4362" w:rsidRPr="009A0408">
        <w:t xml:space="preserve"> (19)</w:t>
      </w:r>
      <w:r w:rsidRPr="009A0408">
        <w:t>.</w:t>
      </w:r>
    </w:p>
    <w:p w14:paraId="1DE526E9" w14:textId="77777777" w:rsidR="0095178C" w:rsidRPr="009A0408" w:rsidRDefault="0095178C" w:rsidP="0095178C">
      <w:pPr>
        <w:pStyle w:val="GOSTListmark1"/>
      </w:pPr>
      <w:r w:rsidRPr="009A0408">
        <w:t>Выполняется установление связи с найденным по реквизиту «Идентификатор первичного ЭС» документом «Платежное поручение (исходящее)».</w:t>
      </w:r>
    </w:p>
    <w:p w14:paraId="7B127376" w14:textId="77777777" w:rsidR="0095178C" w:rsidRPr="009A0408" w:rsidRDefault="0095178C" w:rsidP="0095178C">
      <w:pPr>
        <w:pStyle w:val="GOSTListmark1"/>
      </w:pPr>
      <w:r w:rsidRPr="009A0408">
        <w:t>Статус документа меняется на «Проверен ФК».</w:t>
      </w:r>
    </w:p>
    <w:p w14:paraId="0DE46643" w14:textId="77777777" w:rsidR="0095178C" w:rsidRPr="009A0408" w:rsidRDefault="0095178C" w:rsidP="00BA4362">
      <w:pPr>
        <w:pStyle w:val="GOSTNormal"/>
      </w:pPr>
      <w:r w:rsidRPr="009A0408">
        <w:t>После регистрации документа отражается в ЛК Клиента, определенному по реквизиту «Код по Сводному реестру клиента».</w:t>
      </w:r>
    </w:p>
    <w:p w14:paraId="0E33DD81" w14:textId="77777777" w:rsidR="0095178C" w:rsidRPr="009A0408" w:rsidRDefault="0095178C" w:rsidP="00BA4362">
      <w:pPr>
        <w:pStyle w:val="GOSTNormal"/>
      </w:pPr>
      <w:r w:rsidRPr="009A0408">
        <w:t xml:space="preserve">В случае, если связанный документ «Ответ по ЭПС участника» перешел в статус «Исполнен», то статус документа меняется на «Исполнен». </w:t>
      </w:r>
    </w:p>
    <w:p w14:paraId="76C54413" w14:textId="77777777" w:rsidR="0095178C" w:rsidRPr="009A0408" w:rsidRDefault="0095178C" w:rsidP="0095178C">
      <w:pPr>
        <w:pStyle w:val="GOSTNormalWithout"/>
      </w:pPr>
      <w:r w:rsidRPr="009A0408">
        <w:t>Если документ «Платежное поручение (исходящее)» не найден, то:</w:t>
      </w:r>
    </w:p>
    <w:p w14:paraId="08D17F2C" w14:textId="2C573E3A" w:rsidR="0095178C" w:rsidRPr="009A0408" w:rsidRDefault="0095178C" w:rsidP="0095178C">
      <w:pPr>
        <w:pStyle w:val="GOSTListmark1"/>
      </w:pPr>
      <w:r w:rsidRPr="009A0408">
        <w:t xml:space="preserve">Выполняется определение ТОФК для отражения документа по реквизиту «Код </w:t>
      </w:r>
      <w:r w:rsidR="00BA4362" w:rsidRPr="009A0408">
        <w:t>Р</w:t>
      </w:r>
      <w:r w:rsidRPr="009A0408">
        <w:t>Ц».</w:t>
      </w:r>
    </w:p>
    <w:p w14:paraId="68086E9C" w14:textId="166A7A69" w:rsidR="0095178C" w:rsidRPr="009A0408" w:rsidRDefault="0095178C" w:rsidP="0095178C">
      <w:pPr>
        <w:pStyle w:val="GOSTListmark1"/>
      </w:pPr>
      <w:r w:rsidRPr="009A0408">
        <w:t xml:space="preserve">Документ отражается в ЛК ТОФК, определенном по реквизиту «Код </w:t>
      </w:r>
      <w:r w:rsidR="00BA4362" w:rsidRPr="009A0408">
        <w:t>Р</w:t>
      </w:r>
      <w:r w:rsidRPr="009A0408">
        <w:t>Ц».</w:t>
      </w:r>
    </w:p>
    <w:p w14:paraId="678CF42E" w14:textId="26883648" w:rsidR="0095178C" w:rsidRPr="009A0408" w:rsidRDefault="0095178C" w:rsidP="0095178C">
      <w:pPr>
        <w:pStyle w:val="GOSTListmark1"/>
      </w:pPr>
      <w:r w:rsidRPr="009A0408">
        <w:t>Статус документа меняется на «Отменен».</w:t>
      </w:r>
    </w:p>
    <w:p w14:paraId="664939FB" w14:textId="77777777" w:rsidR="0095178C" w:rsidRPr="009A0408" w:rsidRDefault="0095178C" w:rsidP="0095178C">
      <w:pPr>
        <w:pStyle w:val="23"/>
      </w:pPr>
      <w:bookmarkStart w:id="117" w:name="_Toc48992740"/>
      <w:bookmarkStart w:id="118" w:name="_Toc48999167"/>
      <w:bookmarkStart w:id="119" w:name="_Toc85705176"/>
      <w:bookmarkStart w:id="120" w:name="_Ref137650760"/>
      <w:bookmarkStart w:id="121" w:name="_Toc137816605"/>
      <w:r w:rsidRPr="009A0408">
        <w:t>Бизнес-процесс «</w:t>
      </w:r>
      <w:bookmarkStart w:id="122" w:name="_Toc48980988"/>
      <w:r w:rsidRPr="009A0408">
        <w:t>Формирование и прием Ответа об уточнении платежа</w:t>
      </w:r>
      <w:bookmarkEnd w:id="122"/>
      <w:r w:rsidRPr="009A0408">
        <w:t>»</w:t>
      </w:r>
      <w:bookmarkEnd w:id="117"/>
      <w:bookmarkEnd w:id="118"/>
      <w:bookmarkEnd w:id="119"/>
      <w:bookmarkEnd w:id="120"/>
      <w:bookmarkEnd w:id="121"/>
    </w:p>
    <w:p w14:paraId="22424DE4" w14:textId="2DEACE1A" w:rsidR="0095178C" w:rsidRPr="009A0408" w:rsidRDefault="00BA4362" w:rsidP="0095178C">
      <w:pPr>
        <w:pStyle w:val="GOSTNormal"/>
      </w:pPr>
      <w:r w:rsidRPr="009A0408">
        <w:t>Ответ об уточнении платежа</w:t>
      </w:r>
      <w:r w:rsidR="0095178C" w:rsidRPr="009A0408">
        <w:t xml:space="preserve"> по ЭПС участника составляется и направляется участником в </w:t>
      </w:r>
      <w:r w:rsidRPr="009A0408">
        <w:t>Ответ об уточнении платежа</w:t>
      </w:r>
      <w:r w:rsidR="0095178C" w:rsidRPr="009A0408">
        <w:t xml:space="preserve"> по ЭПС участника, либо только на документ «Платежное поручение (исходящее)» для уточнения реквизита «УИН».</w:t>
      </w:r>
    </w:p>
    <w:p w14:paraId="64B2F965" w14:textId="77777777" w:rsidR="0095178C" w:rsidRPr="009A0408" w:rsidRDefault="0095178C" w:rsidP="0095178C">
      <w:pPr>
        <w:pStyle w:val="GOSTNormalWithout"/>
      </w:pPr>
      <w:r w:rsidRPr="009A0408">
        <w:lastRenderedPageBreak/>
        <w:t>Для Клиента доступны следующие способы формирования документа:</w:t>
      </w:r>
    </w:p>
    <w:p w14:paraId="4116822A" w14:textId="77777777" w:rsidR="0095178C" w:rsidRPr="009A0408" w:rsidRDefault="0095178C" w:rsidP="0095178C">
      <w:pPr>
        <w:pStyle w:val="GOSTListmark1"/>
      </w:pPr>
      <w:r w:rsidRPr="009A0408">
        <w:t>создание документа из списковой формы (ручной ввод) по нажатию на кнопку «Создать»;</w:t>
      </w:r>
    </w:p>
    <w:p w14:paraId="178C635F" w14:textId="77777777" w:rsidR="0095178C" w:rsidRPr="009A0408" w:rsidRDefault="0095178C" w:rsidP="0095178C">
      <w:pPr>
        <w:pStyle w:val="GOSTListmark1"/>
      </w:pPr>
      <w:r w:rsidRPr="009A0408">
        <w:t>формирование из списковой формы документа «Запрос о получении информации по ЭПС участника»;</w:t>
      </w:r>
    </w:p>
    <w:p w14:paraId="7FCCEC61" w14:textId="77777777" w:rsidR="0095178C" w:rsidRPr="009A0408" w:rsidRDefault="0095178C" w:rsidP="0095178C">
      <w:pPr>
        <w:pStyle w:val="GOSTListmark1"/>
      </w:pPr>
      <w:r w:rsidRPr="009A0408">
        <w:t xml:space="preserve">формирование из списковой формы документа «Платежное поручение (исходящее)» по нажатию на кнопку «Создать ответ». </w:t>
      </w:r>
    </w:p>
    <w:p w14:paraId="73954045" w14:textId="6CBC60DF" w:rsidR="0095178C" w:rsidRPr="009A0408" w:rsidRDefault="0095178C" w:rsidP="0095178C">
      <w:pPr>
        <w:pStyle w:val="GOSTNormal"/>
      </w:pPr>
      <w:r w:rsidRPr="009A0408">
        <w:t xml:space="preserve">Сформированный в личном кабинете ПУР АУ, БУ ЭБ </w:t>
      </w:r>
      <w:r w:rsidR="00933882" w:rsidRPr="009A0408">
        <w:t>Ответ об уточнении платежа</w:t>
      </w:r>
      <w:r w:rsidRPr="009A0408">
        <w:t xml:space="preserve"> по ЭПС участника проходит форматно-логический контроль и контроль НСИ. После успешного прохождения контролей документ сохраняется в базе данных и переходит на статус «Новый»/ «Сформирован».</w:t>
      </w:r>
    </w:p>
    <w:p w14:paraId="3FCF7ACC" w14:textId="77777777" w:rsidR="0095178C" w:rsidRPr="009A0408" w:rsidRDefault="0095178C" w:rsidP="0095178C">
      <w:pPr>
        <w:pStyle w:val="GOSTNormal"/>
      </w:pPr>
      <w:r w:rsidRPr="009A0408">
        <w:t>В ЛК Клиент при нажатии на кнопку «Направить на согласование» открывается диалоговое окно «Лист согласования» для указания согласующих и утверждающих лиц или с заполненными данными, в случае наличия записи в справочнике «Шаблон листа согласования». Для направления документа на согласование пользователь в открывшемся диалоговом окне нажимает на кнопку «ОК». Документ подписан ответственным исполнителем и направлен на согласование, документ переходит на статус «На согласовании».</w:t>
      </w:r>
    </w:p>
    <w:p w14:paraId="15A6B4F6" w14:textId="77777777" w:rsidR="0095178C" w:rsidRPr="009A0408" w:rsidRDefault="0095178C" w:rsidP="0095178C">
      <w:pPr>
        <w:pStyle w:val="GOSTNormal"/>
      </w:pPr>
      <w:r w:rsidRPr="009A0408">
        <w:t>При нажатии на кнопку «Согласовать» открывается диалоговое окно «Согласовать», в котором пользователь нажимает на кнопку «Согласовать», после чего запускается процесс согласования и подписания. По итогам успешного завершения операции документ согласован, подписан и направлен на утверждение, документ переходит на статус «На утверждении».</w:t>
      </w:r>
    </w:p>
    <w:p w14:paraId="3778F478" w14:textId="77777777" w:rsidR="0095178C" w:rsidRPr="009A0408" w:rsidRDefault="0095178C" w:rsidP="0095178C">
      <w:pPr>
        <w:pStyle w:val="GOSTNormal"/>
      </w:pPr>
      <w:r w:rsidRPr="009A0408">
        <w:t>При нажатии на кнопку «Утвердить» открывается диалоговое окно «Утвердить», в котором пользователь нажимает на кнопку «Утвердить», после чего запускается процесс утверждения и подписания. По итогам успешного завершения операции документ переводится в статус «Утвержден» и становится доступным в ЛК ТОФК на статусе «Проверен ФК» (контроли пройдены) или «К отмене» (контроли не пройдены).</w:t>
      </w:r>
    </w:p>
    <w:p w14:paraId="364774CA" w14:textId="77777777" w:rsidR="0095178C" w:rsidRPr="009A0408" w:rsidRDefault="0095178C" w:rsidP="0095178C">
      <w:pPr>
        <w:pStyle w:val="GOSTNormal"/>
      </w:pPr>
      <w:r w:rsidRPr="009A0408">
        <w:t xml:space="preserve">В ЛК ТОФК при нажатии на кнопку «Направить на согласование» открывается диалоговое окно «Лист согласования» для указания согласующих и утверждающих лиц или с заполненными данными, в случае наличия записи в справочнике «Шаблон листа согласования». Для направления документа на согласование пользователь в открывшемся диалоговом окне нажимает на кнопку «ОК». Документ подписан ответственным исполнителем и направлен на согласование, документ переходит в статус «На согласовании ФК». </w:t>
      </w:r>
    </w:p>
    <w:p w14:paraId="6E583103" w14:textId="77777777" w:rsidR="0095178C" w:rsidRPr="009A0408" w:rsidRDefault="0095178C" w:rsidP="0095178C">
      <w:pPr>
        <w:pStyle w:val="GOSTNormal"/>
      </w:pPr>
      <w:r w:rsidRPr="009A0408">
        <w:t>При нажатии на кнопку «Согласовать» открывается диалоговое окно «Согласовать», в котором пользователь нажимает на кнопку «Согласовать», после чего запускается процесс согласования и подписания. По итогам успешного завершения операции документ согласован, подписан и направлен на утверждение, документ переходит в статус «На утверждении ФК».</w:t>
      </w:r>
    </w:p>
    <w:p w14:paraId="485D32CE" w14:textId="4A891812" w:rsidR="0095178C" w:rsidRPr="009A0408" w:rsidRDefault="0095178C" w:rsidP="0095178C">
      <w:pPr>
        <w:pStyle w:val="GOSTNormal"/>
      </w:pPr>
      <w:r w:rsidRPr="009A0408">
        <w:t>При нажатии на кнопку «Утвердить» открывается диалоговое окно «Утвердить», в котором пользователь нажимает на кнопку «Утвердить», после чего запускается процесс утверждения и подписания. По итогам успешного завершения операции документ переводится в статус «Утвержден ФК» и направляется в ПУДС</w:t>
      </w:r>
      <w:r w:rsidR="002707A1" w:rsidRPr="009A0408">
        <w:t xml:space="preserve"> ЭБ</w:t>
      </w:r>
      <w:r w:rsidRPr="009A0408">
        <w:t xml:space="preserve">.  После передачи документа в ПУДС </w:t>
      </w:r>
      <w:r w:rsidR="002707A1" w:rsidRPr="009A0408">
        <w:t xml:space="preserve">ЭБ </w:t>
      </w:r>
      <w:r w:rsidRPr="009A0408">
        <w:t>документ переходит в статус «Зарегистрирован», с помощью реквизита «Транспортный статус» можно отследить о статусе доставки документа в ПУДС</w:t>
      </w:r>
      <w:r w:rsidR="002707A1" w:rsidRPr="009A0408">
        <w:t xml:space="preserve"> ЭБ</w:t>
      </w:r>
      <w:r w:rsidRPr="009A0408">
        <w:t xml:space="preserve">. </w:t>
      </w:r>
    </w:p>
    <w:p w14:paraId="3A72E646" w14:textId="669AF65E" w:rsidR="0095178C" w:rsidRPr="009A0408" w:rsidRDefault="0095178C" w:rsidP="0095178C">
      <w:pPr>
        <w:pStyle w:val="GOSTNormal"/>
      </w:pPr>
      <w:r w:rsidRPr="009A0408">
        <w:t>В случае если документ «Ответ по ЭПС участника» был сформирован на банковскую операцию, то из ПУДС</w:t>
      </w:r>
      <w:r w:rsidR="002707A1" w:rsidRPr="009A0408">
        <w:t xml:space="preserve"> ЭБ</w:t>
      </w:r>
      <w:r w:rsidRPr="009A0408">
        <w:t xml:space="preserve"> ожидаем прием квитанции в статусе 8 «Отправлен в банк». При успешном приеме квитанции статус документа меняется на «Отправлен в банк».</w:t>
      </w:r>
    </w:p>
    <w:p w14:paraId="64F8D24F" w14:textId="2B6567D1" w:rsidR="0095178C" w:rsidRPr="009A0408" w:rsidRDefault="0095178C" w:rsidP="0095178C">
      <w:pPr>
        <w:pStyle w:val="GOSTNormal"/>
      </w:pPr>
      <w:r w:rsidRPr="009A0408">
        <w:t xml:space="preserve">В случае положительного ответа от банка по приему документа «Ответ по ЭПС участника» ПУДС </w:t>
      </w:r>
      <w:r w:rsidR="002707A1" w:rsidRPr="009A0408">
        <w:t xml:space="preserve">ЭБ </w:t>
      </w:r>
      <w:r w:rsidRPr="009A0408">
        <w:t xml:space="preserve">направляет в ПУР АУ БУ квитанцию в статусе 3 «Исполнен» об исполнении и передачи документа «Ответ по ЭПС участника», по результату приема квитанции статус </w:t>
      </w:r>
      <w:r w:rsidRPr="009A0408">
        <w:lastRenderedPageBreak/>
        <w:t>документа меняется на «Исполнен», связанный документ «Запрос по ЭПС участника» меняет статус на «Исполнен».</w:t>
      </w:r>
    </w:p>
    <w:p w14:paraId="38A91A75" w14:textId="14F5951E" w:rsidR="0095178C" w:rsidRPr="009A0408" w:rsidRDefault="0095178C" w:rsidP="0095178C">
      <w:pPr>
        <w:pStyle w:val="GOSTNormal"/>
      </w:pPr>
      <w:r w:rsidRPr="009A0408">
        <w:t xml:space="preserve">В случае отрицательного ответа от банка по приему документа «Ответ по ЭПС участника» ПУДС </w:t>
      </w:r>
      <w:r w:rsidR="002707A1" w:rsidRPr="009A0408">
        <w:t xml:space="preserve">ЭБ </w:t>
      </w:r>
      <w:r w:rsidRPr="009A0408">
        <w:t xml:space="preserve">направляет в ПУР АУ БУ квитанцию в статусе 14 «Отказан банком», где указана причина отказа, по результату приема отрицательной квитанции документ меняет статус «Отменен», на документ формируется документ «Уведомление (протокол)», где указана причина отказа. </w:t>
      </w:r>
    </w:p>
    <w:p w14:paraId="7949660E" w14:textId="28B5497E" w:rsidR="0095178C" w:rsidRPr="009A0408" w:rsidRDefault="0095178C" w:rsidP="0095178C">
      <w:pPr>
        <w:pStyle w:val="GOSTNormal"/>
      </w:pPr>
      <w:r w:rsidRPr="009A0408">
        <w:t xml:space="preserve">В случае если документ «Ответ по ЭПС участника» был сформирован на внутриказначейскую операцию, то от ПУДС </w:t>
      </w:r>
      <w:r w:rsidR="002707A1" w:rsidRPr="009A0408">
        <w:t xml:space="preserve">ЭБ </w:t>
      </w:r>
      <w:r w:rsidRPr="009A0408">
        <w:t>ожидаем квитанцию 3 «Исполнен» по результату которой документ «Ответ по ЭПС участника» меняется на статус «Исполнен».</w:t>
      </w:r>
    </w:p>
    <w:p w14:paraId="21A46746" w14:textId="544DBA9C" w:rsidR="0071149F" w:rsidRPr="009A0408" w:rsidRDefault="00EE7B3A" w:rsidP="00EE7B3A">
      <w:pPr>
        <w:pStyle w:val="23"/>
      </w:pPr>
      <w:bookmarkStart w:id="123" w:name="_Toc137816606"/>
      <w:r w:rsidRPr="009A0408">
        <w:t>Бизнес-процесс «</w:t>
      </w:r>
      <w:r w:rsidR="0071149F" w:rsidRPr="009A0408">
        <w:t>Формирование и обработка Сведений об операциях с целевыми субсидиями на 20__ год (код формы по ОКУД 0501016)</w:t>
      </w:r>
      <w:bookmarkEnd w:id="113"/>
      <w:r w:rsidRPr="009A0408">
        <w:t>»</w:t>
      </w:r>
      <w:bookmarkEnd w:id="114"/>
      <w:bookmarkEnd w:id="123"/>
    </w:p>
    <w:p w14:paraId="47D84917" w14:textId="77777777" w:rsidR="0017297C" w:rsidRPr="009A0408" w:rsidRDefault="0017297C" w:rsidP="0017297C">
      <w:pPr>
        <w:pStyle w:val="GOSTNormal"/>
      </w:pPr>
      <w:r w:rsidRPr="009A0408">
        <w:t xml:space="preserve">В ЛК Клиента на списковой форме пользователь нажимает на кнопку «Создать». Открывается визуальная форма документа для заполнения реквизитов. Выполняется сохранение документа в базе данных. При сохранении документа выполняются контроли и документ переходит на статус «Новый». Или на списковой форме пользователь нажимает на кнопку «Импорт», открывается диалоговое окно для выбора файла. После выбора файла запускается процесс заполнения реквизитов в документе из выбранного. По итогам успешного заполнения выполняется запуск контролей и сохранение документа в базе данных и переход на статус «Новый». В случае необходимости по нажатию кнопки «Удалить» документ удаляется и переходит на статус «Удален». </w:t>
      </w:r>
    </w:p>
    <w:p w14:paraId="4F78DBE9" w14:textId="413A8449" w:rsidR="0017297C" w:rsidRPr="009A0408" w:rsidRDefault="0017297C" w:rsidP="0017297C">
      <w:pPr>
        <w:pStyle w:val="GOSTNormal"/>
      </w:pPr>
      <w:r w:rsidRPr="009A0408">
        <w:t xml:space="preserve">На статусе «Новый» при нажатии на кнопку «Подписать» происходит подписание документа ответственным исполнителем, и документ автоматически переходит на исполнение в ТОФК, при этом в случае успешного прохождения форматно-логических контролей, контролей на соответствие нормативно-справочной информации, междокументарных контролей Сведения об операциях с целевыми субсидиями переходят в статус «Утвержден» (в ЛК Клиента) / «Проверен ФК» (в ЛК ТОФК). </w:t>
      </w:r>
    </w:p>
    <w:p w14:paraId="6A994A57" w14:textId="1DEF259E" w:rsidR="0017297C" w:rsidRPr="009A0408" w:rsidRDefault="0017297C" w:rsidP="0017297C">
      <w:pPr>
        <w:pStyle w:val="GOSTNormal"/>
      </w:pPr>
      <w:r w:rsidRPr="009A0408">
        <w:t xml:space="preserve">В случае отсутствия технической возможности для формирования </w:t>
      </w:r>
      <w:r w:rsidR="002C7928" w:rsidRPr="009A0408">
        <w:t>документа «Сведения об операциях с целевыми субсидиями на 20__ год» (код формы по ОКУД 0501016) (далее – Сведения об операциях с целевыми субсидиями)</w:t>
      </w:r>
      <w:r w:rsidRPr="009A0408" w:rsidDel="0040036A">
        <w:t xml:space="preserve"> </w:t>
      </w:r>
      <w:r w:rsidR="002C7928" w:rsidRPr="009A0408">
        <w:t>К</w:t>
      </w:r>
      <w:r w:rsidRPr="009A0408">
        <w:t xml:space="preserve">лиентом в электронном виде, данная процедура осуществляется в ЛК ТОФК </w:t>
      </w:r>
      <w:r w:rsidR="002C7928" w:rsidRPr="009A0408">
        <w:t>(по месту обращения)</w:t>
      </w:r>
      <w:r w:rsidRPr="009A0408">
        <w:t xml:space="preserve"> на основании документа, предоставленного учреждением на бумажном носителе и (или) в электронном виде. После ввода вручную посредством кнопки «Создать» или после загрузки структурированного текстового файла посредством кнопки «Импорт» документ принимает статус «Новый», а после успешного прохождения форматно-логических контролей, контролей на соответствие </w:t>
      </w:r>
      <w:r w:rsidR="002C7928" w:rsidRPr="009A0408">
        <w:t>НСИ</w:t>
      </w:r>
      <w:r w:rsidRPr="009A0408">
        <w:t>, междокументарных контролей по нажатии кнопки «Контроль документа» Сведения об операциях с целевыми субсидиями переходят в статус «Проверен ФК».</w:t>
      </w:r>
    </w:p>
    <w:p w14:paraId="3764F68F" w14:textId="598BB3AA" w:rsidR="0071149F" w:rsidRPr="009A0408" w:rsidRDefault="0017297C" w:rsidP="0017297C">
      <w:pPr>
        <w:pStyle w:val="GOSTNormal"/>
      </w:pPr>
      <w:r w:rsidRPr="009A0408">
        <w:t xml:space="preserve">В случае наличия ошибок прохождения форматно-логических контролей, контролей на соответствие </w:t>
      </w:r>
      <w:r w:rsidR="002C7928" w:rsidRPr="009A0408">
        <w:t>НСИ</w:t>
      </w:r>
      <w:r w:rsidRPr="009A0408">
        <w:t>, междокументарных контролей Сведения об операциях с целевыми субсидиями переходят в статус «К отмене» с формированием документа «Уведомление (Протокол)». После утверждения документа «Уведомление (Протокол)» пользователем ТОФК Сведения об операциях с целевыми субсидиями принимают статус «Отменен».</w:t>
      </w:r>
    </w:p>
    <w:p w14:paraId="375396CE" w14:textId="4520B54B" w:rsidR="0071149F" w:rsidRPr="009A0408" w:rsidRDefault="00344BE0" w:rsidP="00344BE0">
      <w:pPr>
        <w:pStyle w:val="23"/>
      </w:pPr>
      <w:bookmarkStart w:id="124" w:name="_Toc3114977"/>
      <w:bookmarkStart w:id="125" w:name="_Toc4508923"/>
      <w:bookmarkStart w:id="126" w:name="_Toc6482370"/>
      <w:bookmarkStart w:id="127" w:name="_Toc7525016"/>
      <w:bookmarkStart w:id="128" w:name="_Toc7525188"/>
      <w:bookmarkStart w:id="129" w:name="_Toc13832107"/>
      <w:bookmarkStart w:id="130" w:name="_Toc21356491"/>
      <w:bookmarkStart w:id="131" w:name="_Toc82917072"/>
      <w:bookmarkStart w:id="132" w:name="_Ref129256554"/>
      <w:bookmarkStart w:id="133" w:name="_Toc137816607"/>
      <w:bookmarkEnd w:id="124"/>
      <w:bookmarkEnd w:id="125"/>
      <w:bookmarkEnd w:id="126"/>
      <w:bookmarkEnd w:id="127"/>
      <w:bookmarkEnd w:id="128"/>
      <w:bookmarkEnd w:id="129"/>
      <w:bookmarkEnd w:id="130"/>
      <w:r w:rsidRPr="009A0408">
        <w:lastRenderedPageBreak/>
        <w:t>Бизнес-процесс «</w:t>
      </w:r>
      <w:r w:rsidR="0071149F" w:rsidRPr="009A0408">
        <w:t>Формирование и обработка Заявления на возмещение целевых средств</w:t>
      </w:r>
      <w:bookmarkEnd w:id="131"/>
      <w:r w:rsidRPr="009A0408">
        <w:t>»</w:t>
      </w:r>
      <w:bookmarkEnd w:id="132"/>
      <w:bookmarkEnd w:id="133"/>
    </w:p>
    <w:p w14:paraId="2DC8FAB0" w14:textId="77777777" w:rsidR="00B50344" w:rsidRPr="009A0408" w:rsidRDefault="00B50344" w:rsidP="00B50344">
      <w:pPr>
        <w:pStyle w:val="GOSTNormal"/>
      </w:pPr>
      <w:r w:rsidRPr="009A0408">
        <w:t>В целях осуществления возмещения целевых расходов, произведенных учреждением до поступления целевой субсидии на отдельный лицевой счет, учреждение формирует документ «Заявление на возмещение целевых расходов» с приложением копий платежных (расчетных) документов и документов-оснований, подтверждающих произведенные целевые расходы, подлежащие возмещению.</w:t>
      </w:r>
    </w:p>
    <w:p w14:paraId="1245FFA4" w14:textId="4E5878A5" w:rsidR="00B50344" w:rsidRPr="009A0408" w:rsidRDefault="00B50344" w:rsidP="00B50344">
      <w:pPr>
        <w:pStyle w:val="GOSTNormal"/>
      </w:pPr>
      <w:r w:rsidRPr="009A0408">
        <w:t>В ЛК Клиента на списковой форме пользователь нажимает на кнопку «Создать». Открывается визуальная форма документа для заполнения реквизитов и вложени</w:t>
      </w:r>
      <w:r w:rsidR="00C2612E" w:rsidRPr="009A0408">
        <w:t>й</w:t>
      </w:r>
      <w:r w:rsidRPr="009A0408">
        <w:t xml:space="preserve"> подтверждающих документов. Выполняется сохранение документа в базе данных. При сохранении документа выполняются контроли </w:t>
      </w:r>
      <w:r w:rsidR="00C2612E" w:rsidRPr="009A0408">
        <w:t xml:space="preserve">(форматно-логические контроли, контроли на соответствие НСИ) </w:t>
      </w:r>
      <w:r w:rsidRPr="009A0408">
        <w:t xml:space="preserve">и документ переходит на статус «Новый». </w:t>
      </w:r>
      <w:r w:rsidR="00C2612E" w:rsidRPr="009A0408">
        <w:t>При сохранении документа также проверяется наличие документа «Сведения об операциях с целевыми субсидиями (ф.0501016)» в статусе «Зарегистрирован». При отсутствии документа «Сведения об операциях с целевыми субсидиями (ф.0501016)» документ «Заявление на возмещение целевых расходов» по нажатию кнопки «Удаление» со статуса «Н</w:t>
      </w:r>
      <w:r w:rsidR="00760305" w:rsidRPr="009A0408">
        <w:t>овый» переводится в статус «Уда</w:t>
      </w:r>
      <w:r w:rsidR="00C2612E" w:rsidRPr="009A0408">
        <w:t>лен», и работа с документов прекращается. В статусе «Новый» формирование документа «Заявка на кассовый расход (ф. 0531801)» не осуществляется.</w:t>
      </w:r>
    </w:p>
    <w:p w14:paraId="226CF7EB" w14:textId="3A9F9E53" w:rsidR="00B50344" w:rsidRPr="009A0408" w:rsidRDefault="00B50344" w:rsidP="00B50344">
      <w:pPr>
        <w:pStyle w:val="GOSTNormal"/>
      </w:pPr>
      <w:r w:rsidRPr="009A0408">
        <w:t>При нажатии на кнопку «Направить на согласование» открывается диалоговое окно «Лист согласования» для указания согласующих и утверждающих лиц. В случае наличия записи в справочнике «Шаблон листа согласования» диалоговое окно «Лист согласования» открывается с заполненными данными. Для направления документа на утверждение пользователь в открывшемся диалоговом окне нажимает на кнопку «ОК».  Документ подписан ответственным исполнителем и направлен на утверждение.</w:t>
      </w:r>
    </w:p>
    <w:p w14:paraId="496FB4D5" w14:textId="24D2F299" w:rsidR="00B50344" w:rsidRPr="009A0408" w:rsidRDefault="00B50344" w:rsidP="00B50344">
      <w:pPr>
        <w:pStyle w:val="GOSTNormal"/>
      </w:pPr>
      <w:r w:rsidRPr="009A0408">
        <w:t>При нажатии на кнопку «Утвердить» открывается диалоговое окно «Утвердить», в котором пользователь нажимает на кнопку «Утвердить», после чего запускается процесс утверждения и подписания. По итогам успешного завершения операции документ переводится в статус «Утвержден» и становится доступным в ЛК Учредителя на статусе «Проверка учредителем»</w:t>
      </w:r>
      <w:r w:rsidR="00C2612E" w:rsidRPr="009A0408">
        <w:t>, если документ создан самим учреждением, или становится доступным в ЛК головной организации (учреждения) на статусе «На согласовании ГО», если документ создан обособленным подразделением.</w:t>
      </w:r>
    </w:p>
    <w:p w14:paraId="5D792DA3" w14:textId="7D74E2F1" w:rsidR="00B50344" w:rsidRPr="009A0408" w:rsidRDefault="00C2612E" w:rsidP="00B50344">
      <w:pPr>
        <w:pStyle w:val="GOSTNormal"/>
      </w:pPr>
      <w:r w:rsidRPr="009A0408">
        <w:t>В ЛК головной организации (учреждения) на списковой форме учреждение может согласовать документ или направить его на доработку.</w:t>
      </w:r>
    </w:p>
    <w:p w14:paraId="2FB1FCEE" w14:textId="03D90448" w:rsidR="00C2612E" w:rsidRPr="009A0408" w:rsidRDefault="00C2612E" w:rsidP="00C2612E">
      <w:pPr>
        <w:pStyle w:val="GOSTNormal"/>
      </w:pPr>
      <w:r w:rsidRPr="009A0408">
        <w:t>В случае согласования документа учреждение согласовывает документ «Заявление на возмещение целевых расходов» по нажатию на кнопку «</w:t>
      </w:r>
      <w:r w:rsidR="00760305" w:rsidRPr="009A0408">
        <w:t>Согласование». При этом открыва</w:t>
      </w:r>
      <w:r w:rsidRPr="009A0408">
        <w:t>ется диалоговое окно, в котором пользователь нажимает на кнопку «Сог</w:t>
      </w:r>
      <w:r w:rsidR="00760305" w:rsidRPr="009A0408">
        <w:t>ласовать», после че</w:t>
      </w:r>
      <w:r w:rsidRPr="009A0408">
        <w:t>го запускается процесс согласования и подписания и документ «Заявление на возмещение целевых расходов» переходит со статуса «На согласовании ГО» в статус «Согласован ГО» (данный статус отображается в ЛК клиента обособленного подразделен</w:t>
      </w:r>
      <w:r w:rsidR="00760305" w:rsidRPr="009A0408">
        <w:t>ия) и становится до</w:t>
      </w:r>
      <w:r w:rsidRPr="009A0408">
        <w:t>ступным в ЛК Учредителя (статус документа отображаетс</w:t>
      </w:r>
      <w:r w:rsidR="00760305" w:rsidRPr="009A0408">
        <w:t>я со значением «Проверка учреди</w:t>
      </w:r>
      <w:r w:rsidRPr="009A0408">
        <w:t>телем»).</w:t>
      </w:r>
    </w:p>
    <w:p w14:paraId="08333AC1" w14:textId="2AEF1054" w:rsidR="00C2612E" w:rsidRPr="009A0408" w:rsidRDefault="00C2612E" w:rsidP="00C2612E">
      <w:pPr>
        <w:pStyle w:val="GOSTNormal"/>
      </w:pPr>
      <w:r w:rsidRPr="009A0408">
        <w:t>При направлении документа на доработку учреждением, посредством нажатия кнопки «Отправить на доработку», открывается диалоговое окно, в котором пользователь указывает причину исправления документа в поле «Примечание». После этого документ принимает статус «Новый» и возвращается в ЛК Клиента для внесения изменений.</w:t>
      </w:r>
      <w:r w:rsidR="00760305" w:rsidRPr="009A0408">
        <w:t xml:space="preserve"> </w:t>
      </w:r>
      <w:r w:rsidRPr="009A0408">
        <w:t>В ЛК Учредителя на списковой форме учредитель может утвердить документ или направить его на доработку.</w:t>
      </w:r>
    </w:p>
    <w:p w14:paraId="66711E61" w14:textId="77777777" w:rsidR="00C2612E" w:rsidRPr="009A0408" w:rsidRDefault="00B50344" w:rsidP="00B50344">
      <w:pPr>
        <w:pStyle w:val="GOSTNormal"/>
      </w:pPr>
      <w:r w:rsidRPr="009A0408">
        <w:t xml:space="preserve">При утверждении документа учредителем посредством нажатия кнопки «Утвердить» открывается диалоговое окно «Утвердить», в котором пользователь нажимает на кнопку «Утвердить», после чего запускается процесс утверждения и подписания. </w:t>
      </w:r>
    </w:p>
    <w:p w14:paraId="0CD8B364" w14:textId="58B98395" w:rsidR="00B50344" w:rsidRPr="009A0408" w:rsidRDefault="00C2612E" w:rsidP="00B50344">
      <w:pPr>
        <w:pStyle w:val="GOSTNormal"/>
      </w:pPr>
      <w:r w:rsidRPr="009A0408">
        <w:lastRenderedPageBreak/>
        <w:t>По итогам успешного завершения операции, если форматно-логические контроли, контроли на соответствие НСИ пройдены, документ перев</w:t>
      </w:r>
      <w:r w:rsidR="00760305" w:rsidRPr="009A0408">
        <w:t>одится в статус «Утвержден учре</w:t>
      </w:r>
      <w:r w:rsidRPr="009A0408">
        <w:t>дителем». На данном статусе становится доступно действ</w:t>
      </w:r>
      <w:r w:rsidR="00760305" w:rsidRPr="009A0408">
        <w:t>ие формирования Заявки на кассо</w:t>
      </w:r>
      <w:r w:rsidRPr="009A0408">
        <w:t>вый расход. Пользователь в ЛК Клиента на визуальной фо</w:t>
      </w:r>
      <w:r w:rsidR="00760305" w:rsidRPr="009A0408">
        <w:t>рме документа «Заявление на воз</w:t>
      </w:r>
      <w:r w:rsidRPr="009A0408">
        <w:t>мещение целевых расходов» нажимает на кнопку «Создание ЗКР» после чего автоматически формируются и предзаполняются документы «Заявка на кассовый расход (ф. 0531801)» на сумму возмещения целевых расходов по каждому коду целевой субсидии по отдельности. При этом проверяется наличие связанных документов «Зая</w:t>
      </w:r>
      <w:r w:rsidR="00760305" w:rsidRPr="009A0408">
        <w:t>вка на кассовый расход» в стату</w:t>
      </w:r>
      <w:r w:rsidRPr="009A0408">
        <w:t xml:space="preserve">сах отличных от «Удален» и «Отменен», и если искомые </w:t>
      </w:r>
      <w:r w:rsidR="00760305" w:rsidRPr="009A0408">
        <w:t>документы найдены, то их повтор</w:t>
      </w:r>
      <w:r w:rsidRPr="009A0408">
        <w:t>ное формирование не происходит.</w:t>
      </w:r>
    </w:p>
    <w:p w14:paraId="504D847E" w14:textId="5D6C0AE1" w:rsidR="00C2612E" w:rsidRPr="009A0408" w:rsidRDefault="00C2612E" w:rsidP="00B50344">
      <w:pPr>
        <w:pStyle w:val="GOSTNormal"/>
      </w:pPr>
      <w:r w:rsidRPr="009A0408">
        <w:t xml:space="preserve">Если форматно-логические контроли, контроли на </w:t>
      </w:r>
      <w:r w:rsidR="00760305" w:rsidRPr="009A0408">
        <w:t>соответствие НСИ не пройдены до</w:t>
      </w:r>
      <w:r w:rsidRPr="009A0408">
        <w:t>кумент «Заявление на возмещение целевых расходов» автоматически переходит в статус «Отменен». После утверждения документа «Уведомление (Протокол)» пользователем ТОФК Заявление на возмещение целевых средств принимают статус «Отменен».</w:t>
      </w:r>
    </w:p>
    <w:p w14:paraId="7066A964" w14:textId="77777777" w:rsidR="00B50344" w:rsidRPr="009A0408" w:rsidRDefault="00B50344" w:rsidP="00B50344">
      <w:pPr>
        <w:pStyle w:val="GOSTNormal"/>
      </w:pPr>
      <w:r w:rsidRPr="009A0408">
        <w:t xml:space="preserve">При направлении на доработку учредителем, посредством нажатия кнопки «Отправить на доработку», открывается диалоговое окно, в котором пользователь указывает причину исправления документа в поле «Примечание». После этого документ принимает статус «Новый» и возвращается в ЛК Клиента для внесения изменений. </w:t>
      </w:r>
    </w:p>
    <w:p w14:paraId="43ED23BD" w14:textId="6E8A1415" w:rsidR="00B50344" w:rsidRPr="009A0408" w:rsidRDefault="00B50344" w:rsidP="00B50344">
      <w:pPr>
        <w:pStyle w:val="GOSTNormal"/>
      </w:pPr>
      <w:r w:rsidRPr="009A0408">
        <w:t>После успешного утверждения учредителем документ принимает статус «Проверен ФК» и переходит в ЛК ТОФК, при этом осуществляется заполнение раздела «Отметка Территориального органа Федерального казначейства о принятии настоящего заявления».</w:t>
      </w:r>
    </w:p>
    <w:p w14:paraId="423157A0" w14:textId="3F8BBD93" w:rsidR="00760305" w:rsidRPr="009A0408" w:rsidRDefault="00760305" w:rsidP="00B50344">
      <w:pPr>
        <w:pStyle w:val="GOSTNormal"/>
      </w:pPr>
      <w:r w:rsidRPr="009A0408">
        <w:rPr>
          <w:szCs w:val="22"/>
        </w:rPr>
        <w:t xml:space="preserve">Если связанные документы «Заявка на кассовый расход (ф. 0531801)» были отменены или отозваны, то пользователь в ЛК Клиента на визуальной форме </w:t>
      </w:r>
      <w:r w:rsidRPr="009A0408">
        <w:t>документа «Заявление на возмещение целевых расходов» н</w:t>
      </w:r>
      <w:r w:rsidRPr="009A0408">
        <w:rPr>
          <w:szCs w:val="22"/>
        </w:rPr>
        <w:t>ажатием на кнопку «Создание ЗКР» может повторно их сформировать.</w:t>
      </w:r>
    </w:p>
    <w:p w14:paraId="77176697" w14:textId="2FC8EF00" w:rsidR="0071149F" w:rsidRPr="009A0408" w:rsidRDefault="00344BE0" w:rsidP="002C4F27">
      <w:pPr>
        <w:pStyle w:val="23"/>
      </w:pPr>
      <w:bookmarkStart w:id="134" w:name="_Toc126933754"/>
      <w:bookmarkStart w:id="135" w:name="_Toc129256912"/>
      <w:bookmarkStart w:id="136" w:name="_Toc129360272"/>
      <w:bookmarkStart w:id="137" w:name="_Toc129595797"/>
      <w:bookmarkStart w:id="138" w:name="_Toc130490762"/>
      <w:bookmarkStart w:id="139" w:name="_Toc134191331"/>
      <w:bookmarkStart w:id="140" w:name="_Toc134201244"/>
      <w:bookmarkStart w:id="141" w:name="_Toc134621163"/>
      <w:bookmarkStart w:id="142" w:name="_Toc137222119"/>
      <w:bookmarkStart w:id="143" w:name="_Toc137650276"/>
      <w:bookmarkStart w:id="144" w:name="_Toc137650863"/>
      <w:bookmarkStart w:id="145" w:name="_Toc137812362"/>
      <w:bookmarkStart w:id="146" w:name="_Toc137812618"/>
      <w:bookmarkStart w:id="147" w:name="_Toc137813520"/>
      <w:bookmarkStart w:id="148" w:name="_Toc126933755"/>
      <w:bookmarkStart w:id="149" w:name="_Toc129256913"/>
      <w:bookmarkStart w:id="150" w:name="_Toc129360273"/>
      <w:bookmarkStart w:id="151" w:name="_Toc129595798"/>
      <w:bookmarkStart w:id="152" w:name="_Toc130490763"/>
      <w:bookmarkStart w:id="153" w:name="_Toc134191332"/>
      <w:bookmarkStart w:id="154" w:name="_Toc134201245"/>
      <w:bookmarkStart w:id="155" w:name="_Toc134621164"/>
      <w:bookmarkStart w:id="156" w:name="_Toc137222120"/>
      <w:bookmarkStart w:id="157" w:name="_Toc137650277"/>
      <w:bookmarkStart w:id="158" w:name="_Toc137650864"/>
      <w:bookmarkStart w:id="159" w:name="_Toc137812363"/>
      <w:bookmarkStart w:id="160" w:name="_Toc137812619"/>
      <w:bookmarkStart w:id="161" w:name="_Toc137813521"/>
      <w:bookmarkStart w:id="162" w:name="_Toc126933756"/>
      <w:bookmarkStart w:id="163" w:name="_Toc129256914"/>
      <w:bookmarkStart w:id="164" w:name="_Toc129360274"/>
      <w:bookmarkStart w:id="165" w:name="_Toc129595799"/>
      <w:bookmarkStart w:id="166" w:name="_Toc130490764"/>
      <w:bookmarkStart w:id="167" w:name="_Toc134191333"/>
      <w:bookmarkStart w:id="168" w:name="_Toc134201246"/>
      <w:bookmarkStart w:id="169" w:name="_Toc134621165"/>
      <w:bookmarkStart w:id="170" w:name="_Toc137222121"/>
      <w:bookmarkStart w:id="171" w:name="_Toc137650278"/>
      <w:bookmarkStart w:id="172" w:name="_Toc137650865"/>
      <w:bookmarkStart w:id="173" w:name="_Toc137812364"/>
      <w:bookmarkStart w:id="174" w:name="_Toc137812620"/>
      <w:bookmarkStart w:id="175" w:name="_Toc137813522"/>
      <w:bookmarkStart w:id="176" w:name="_Toc126933757"/>
      <w:bookmarkStart w:id="177" w:name="_Toc129256915"/>
      <w:bookmarkStart w:id="178" w:name="_Toc129360275"/>
      <w:bookmarkStart w:id="179" w:name="_Toc129595800"/>
      <w:bookmarkStart w:id="180" w:name="_Toc130490765"/>
      <w:bookmarkStart w:id="181" w:name="_Toc134191334"/>
      <w:bookmarkStart w:id="182" w:name="_Toc134201247"/>
      <w:bookmarkStart w:id="183" w:name="_Toc134621166"/>
      <w:bookmarkStart w:id="184" w:name="_Toc137222122"/>
      <w:bookmarkStart w:id="185" w:name="_Toc137650279"/>
      <w:bookmarkStart w:id="186" w:name="_Toc137650866"/>
      <w:bookmarkStart w:id="187" w:name="_Toc137812365"/>
      <w:bookmarkStart w:id="188" w:name="_Toc137812621"/>
      <w:bookmarkStart w:id="189" w:name="_Toc137813523"/>
      <w:bookmarkStart w:id="190" w:name="_Toc126933758"/>
      <w:bookmarkStart w:id="191" w:name="_Toc129256916"/>
      <w:bookmarkStart w:id="192" w:name="_Toc129360276"/>
      <w:bookmarkStart w:id="193" w:name="_Toc129595801"/>
      <w:bookmarkStart w:id="194" w:name="_Toc130490766"/>
      <w:bookmarkStart w:id="195" w:name="_Toc134191335"/>
      <w:bookmarkStart w:id="196" w:name="_Toc134201248"/>
      <w:bookmarkStart w:id="197" w:name="_Toc134621167"/>
      <w:bookmarkStart w:id="198" w:name="_Toc137222123"/>
      <w:bookmarkStart w:id="199" w:name="_Toc137650280"/>
      <w:bookmarkStart w:id="200" w:name="_Toc137650867"/>
      <w:bookmarkStart w:id="201" w:name="_Toc137812366"/>
      <w:bookmarkStart w:id="202" w:name="_Toc137812622"/>
      <w:bookmarkStart w:id="203" w:name="_Toc137813524"/>
      <w:bookmarkStart w:id="204" w:name="_Toc126933759"/>
      <w:bookmarkStart w:id="205" w:name="_Toc129256917"/>
      <w:bookmarkStart w:id="206" w:name="_Toc129360277"/>
      <w:bookmarkStart w:id="207" w:name="_Toc129595802"/>
      <w:bookmarkStart w:id="208" w:name="_Toc130490767"/>
      <w:bookmarkStart w:id="209" w:name="_Toc134191336"/>
      <w:bookmarkStart w:id="210" w:name="_Toc134201249"/>
      <w:bookmarkStart w:id="211" w:name="_Toc134621168"/>
      <w:bookmarkStart w:id="212" w:name="_Toc137222124"/>
      <w:bookmarkStart w:id="213" w:name="_Toc137650281"/>
      <w:bookmarkStart w:id="214" w:name="_Toc137650868"/>
      <w:bookmarkStart w:id="215" w:name="_Toc137812367"/>
      <w:bookmarkStart w:id="216" w:name="_Toc137812623"/>
      <w:bookmarkStart w:id="217" w:name="_Toc137813525"/>
      <w:bookmarkStart w:id="218" w:name="_Toc126933760"/>
      <w:bookmarkStart w:id="219" w:name="_Toc129256918"/>
      <w:bookmarkStart w:id="220" w:name="_Toc129360278"/>
      <w:bookmarkStart w:id="221" w:name="_Toc129595803"/>
      <w:bookmarkStart w:id="222" w:name="_Toc130490768"/>
      <w:bookmarkStart w:id="223" w:name="_Toc134191337"/>
      <w:bookmarkStart w:id="224" w:name="_Toc134201250"/>
      <w:bookmarkStart w:id="225" w:name="_Toc134621169"/>
      <w:bookmarkStart w:id="226" w:name="_Toc137222125"/>
      <w:bookmarkStart w:id="227" w:name="_Toc137650282"/>
      <w:bookmarkStart w:id="228" w:name="_Toc137650869"/>
      <w:bookmarkStart w:id="229" w:name="_Toc137812368"/>
      <w:bookmarkStart w:id="230" w:name="_Toc137812624"/>
      <w:bookmarkStart w:id="231" w:name="_Toc137813526"/>
      <w:bookmarkStart w:id="232" w:name="_Toc82917078"/>
      <w:bookmarkStart w:id="233" w:name="_Toc137816608"/>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9A0408">
        <w:t>Бизнес-процесс «</w:t>
      </w:r>
      <w:r w:rsidR="00B50344" w:rsidRPr="009A0408">
        <w:t xml:space="preserve">Формирование, обработка и передача в </w:t>
      </w:r>
      <w:r w:rsidR="00D52EE3" w:rsidRPr="009A0408">
        <w:t xml:space="preserve">ИС </w:t>
      </w:r>
      <w:r w:rsidR="00B50344" w:rsidRPr="009A0408">
        <w:t>АСФК</w:t>
      </w:r>
      <w:r w:rsidR="0071149F" w:rsidRPr="009A0408">
        <w:t xml:space="preserve"> Заявки на получение наличных денег (код формы по КФД 0531802), Заявки на получение денежных средств, перечисляемых на карту (код формы по КФД 0531243)</w:t>
      </w:r>
      <w:bookmarkEnd w:id="232"/>
      <w:r w:rsidRPr="009A0408">
        <w:t>»</w:t>
      </w:r>
      <w:bookmarkEnd w:id="233"/>
    </w:p>
    <w:p w14:paraId="20ADDA21" w14:textId="11029BB4" w:rsidR="0071149F" w:rsidRPr="009A0408" w:rsidRDefault="0071149F" w:rsidP="0071149F">
      <w:pPr>
        <w:pStyle w:val="GOSTNormal"/>
      </w:pPr>
      <w:r w:rsidRPr="009A0408">
        <w:t xml:space="preserve">Пользователь в ЛК Клиента </w:t>
      </w:r>
      <w:r w:rsidR="009F0405" w:rsidRPr="009A0408">
        <w:t>Компонента АУ, БУ ПУР ЭБ</w:t>
      </w:r>
      <w:r w:rsidRPr="009A0408">
        <w:t xml:space="preserve"> создает </w:t>
      </w:r>
      <w:r w:rsidR="009F0405" w:rsidRPr="009A0408">
        <w:t xml:space="preserve">документ </w:t>
      </w:r>
      <w:r w:rsidRPr="009A0408">
        <w:t>«Заявк</w:t>
      </w:r>
      <w:r w:rsidR="009F0405" w:rsidRPr="009A0408">
        <w:t>а</w:t>
      </w:r>
      <w:r w:rsidRPr="009A0408">
        <w:t xml:space="preserve"> на получение денежных средств, перечисляемых на карту (ф. 0531802)» или «Заявк</w:t>
      </w:r>
      <w:r w:rsidR="009F0405" w:rsidRPr="009A0408">
        <w:t>а</w:t>
      </w:r>
      <w:r w:rsidRPr="009A0408">
        <w:t xml:space="preserve"> на получение наличных денег (ф. 0531243)» (далее оба документа – Заявка</w:t>
      </w:r>
      <w:r w:rsidR="00D52EE3" w:rsidRPr="009A0408">
        <w:t xml:space="preserve"> на наличные</w:t>
      </w:r>
      <w:r w:rsidRPr="009A0408">
        <w:t>) вручную</w:t>
      </w:r>
      <w:r w:rsidR="00094E10" w:rsidRPr="009A0408">
        <w:t>, копированием</w:t>
      </w:r>
      <w:r w:rsidRPr="009A0408">
        <w:t xml:space="preserve"> или путём импорта из файла. При сохранении документа, созданного вручную</w:t>
      </w:r>
      <w:r w:rsidR="00094E10" w:rsidRPr="009A0408">
        <w:t>, копированием</w:t>
      </w:r>
      <w:r w:rsidRPr="009A0408">
        <w:t xml:space="preserve"> или при импорте из файла, выполняются контроли форматно-логические и контроли на соответствие </w:t>
      </w:r>
      <w:r w:rsidR="00D52EE3" w:rsidRPr="009A0408">
        <w:t>НСИ</w:t>
      </w:r>
      <w:r w:rsidRPr="009A0408">
        <w:t xml:space="preserve">. </w:t>
      </w:r>
    </w:p>
    <w:p w14:paraId="4895EADF" w14:textId="76F30B08" w:rsidR="0071149F" w:rsidRPr="009A0408" w:rsidRDefault="0071149F" w:rsidP="0071149F">
      <w:pPr>
        <w:pStyle w:val="GOSTNormal"/>
      </w:pPr>
      <w:r w:rsidRPr="009A0408">
        <w:t xml:space="preserve">Пользователи в ЛК Клиента </w:t>
      </w:r>
      <w:r w:rsidR="009F0405" w:rsidRPr="009A0408">
        <w:t>Компонента АУ, БУ ПУР ЭБ</w:t>
      </w:r>
      <w:r w:rsidRPr="009A0408">
        <w:t xml:space="preserve"> согласовывают и утверждают Заявку</w:t>
      </w:r>
      <w:r w:rsidR="00D52EE3" w:rsidRPr="009A0408">
        <w:t xml:space="preserve"> на наличные</w:t>
      </w:r>
      <w:r w:rsidRPr="009A0408">
        <w:t xml:space="preserve">. Заявка </w:t>
      </w:r>
      <w:r w:rsidR="00D52EE3" w:rsidRPr="009A0408">
        <w:t xml:space="preserve">на наличные </w:t>
      </w:r>
      <w:r w:rsidRPr="009A0408">
        <w:t>подписывается главным бухгалтером и руководителем учреждения.</w:t>
      </w:r>
    </w:p>
    <w:p w14:paraId="3A604068" w14:textId="32121485" w:rsidR="0071149F" w:rsidRPr="009A0408" w:rsidRDefault="0071149F" w:rsidP="0071149F">
      <w:pPr>
        <w:pStyle w:val="GOSTNormal"/>
      </w:pPr>
      <w:r w:rsidRPr="009A0408">
        <w:t xml:space="preserve">После утверждения Заявки </w:t>
      </w:r>
      <w:r w:rsidR="00D52EE3" w:rsidRPr="009A0408">
        <w:t xml:space="preserve">на наличные </w:t>
      </w:r>
      <w:r w:rsidRPr="009A0408">
        <w:t xml:space="preserve">в ЛК Клиента </w:t>
      </w:r>
      <w:r w:rsidR="009F0405" w:rsidRPr="009A0408">
        <w:t>Компонента АУ, БУ ПУР ЭБ</w:t>
      </w:r>
      <w:r w:rsidRPr="009A0408">
        <w:t xml:space="preserve">, Заявка </w:t>
      </w:r>
      <w:r w:rsidR="00D52EE3" w:rsidRPr="009A0408">
        <w:t xml:space="preserve">на наличные </w:t>
      </w:r>
      <w:r w:rsidRPr="009A0408">
        <w:t xml:space="preserve">автоматически становится доступной в ЛК ТОФК </w:t>
      </w:r>
      <w:r w:rsidR="000F1C52" w:rsidRPr="009A0408">
        <w:t>Компонента АУ, БУ ПУР ЭБ</w:t>
      </w:r>
      <w:r w:rsidRPr="009A0408">
        <w:t>.</w:t>
      </w:r>
    </w:p>
    <w:p w14:paraId="158A2066" w14:textId="6F880653" w:rsidR="00094E10" w:rsidRPr="009A0408" w:rsidRDefault="00094E10" w:rsidP="00D77064">
      <w:pPr>
        <w:pStyle w:val="GOSTNormal"/>
      </w:pPr>
      <w:r w:rsidRPr="009A0408">
        <w:t xml:space="preserve">Если контроли и проверка в ЛК ТОФК пройдены успешно, статус Заявки </w:t>
      </w:r>
      <w:r w:rsidR="00D52EE3" w:rsidRPr="009A0408">
        <w:t xml:space="preserve">на наличные </w:t>
      </w:r>
      <w:r w:rsidRPr="009A0408">
        <w:t>меняется на «Зарегистрирован».</w:t>
      </w:r>
      <w:r w:rsidR="00140040" w:rsidRPr="009A0408">
        <w:t xml:space="preserve"> Формируется связанное Платежное поручение. После исполнения Платежного поручения статус Заявки </w:t>
      </w:r>
      <w:r w:rsidR="00D52EE3" w:rsidRPr="009A0408">
        <w:t xml:space="preserve">на наличные </w:t>
      </w:r>
      <w:r w:rsidR="00140040" w:rsidRPr="009A0408">
        <w:t>меняется на Исполнен.</w:t>
      </w:r>
    </w:p>
    <w:p w14:paraId="6F09B002" w14:textId="77777777" w:rsidR="00094E10" w:rsidRPr="009A0408" w:rsidRDefault="00094E10" w:rsidP="00D77064">
      <w:pPr>
        <w:pStyle w:val="GOSTNormal"/>
      </w:pPr>
      <w:r w:rsidRPr="009A0408">
        <w:t>Если контроли не пройдены в ЛК Клиента, заполняется вкладка Чек лист о непройденных контролях, документ не может быть дальше направлен на согласование.</w:t>
      </w:r>
    </w:p>
    <w:p w14:paraId="6BA53776" w14:textId="1A7AD965" w:rsidR="0071149F" w:rsidRPr="009A0408" w:rsidRDefault="00344BE0" w:rsidP="00344BE0">
      <w:pPr>
        <w:pStyle w:val="23"/>
      </w:pPr>
      <w:bookmarkStart w:id="234" w:name="_Toc82917080"/>
      <w:bookmarkStart w:id="235" w:name="_Toc137816609"/>
      <w:r w:rsidRPr="009A0408">
        <w:lastRenderedPageBreak/>
        <w:t>Бизнес-процесс «</w:t>
      </w:r>
      <w:r w:rsidR="002C4F27" w:rsidRPr="009A0408">
        <w:t xml:space="preserve">Прием из </w:t>
      </w:r>
      <w:r w:rsidR="00D52EE3" w:rsidRPr="009A0408">
        <w:t xml:space="preserve">ИС </w:t>
      </w:r>
      <w:r w:rsidR="002C4F27" w:rsidRPr="009A0408">
        <w:t>АСФК и обработка</w:t>
      </w:r>
      <w:r w:rsidR="0071149F" w:rsidRPr="009A0408">
        <w:t xml:space="preserve"> Расшифровки сумм неиспользованных (внесенных через банкомат или пункт выдачи наличных денежных средств) средств (код формы по КФД 0531251)</w:t>
      </w:r>
      <w:bookmarkEnd w:id="234"/>
      <w:r w:rsidRPr="009A0408">
        <w:t>»</w:t>
      </w:r>
      <w:bookmarkEnd w:id="235"/>
    </w:p>
    <w:p w14:paraId="0962D339" w14:textId="10980D0A" w:rsidR="0071149F" w:rsidRPr="009A0408" w:rsidRDefault="0071149F" w:rsidP="0071149F">
      <w:pPr>
        <w:pStyle w:val="GOSTNormal"/>
      </w:pPr>
      <w:r w:rsidRPr="009A0408">
        <w:t xml:space="preserve">Пользователь в ЛК Клиента </w:t>
      </w:r>
      <w:r w:rsidR="009F0405" w:rsidRPr="009A0408">
        <w:t>Компонента АУ, БУ ПУР ЭБ</w:t>
      </w:r>
      <w:r w:rsidRPr="009A0408">
        <w:t xml:space="preserve"> создает </w:t>
      </w:r>
      <w:r w:rsidR="00140040" w:rsidRPr="009A0408">
        <w:t xml:space="preserve">Расшифровку сумм неиспользованных (внесенных через банкомат или пункт выдачи наличных денежных средств) средств (далее – </w:t>
      </w:r>
      <w:r w:rsidRPr="009A0408">
        <w:t>РКД</w:t>
      </w:r>
      <w:r w:rsidR="00140040" w:rsidRPr="009A0408">
        <w:t>)</w:t>
      </w:r>
      <w:r w:rsidRPr="009A0408">
        <w:t xml:space="preserve"> вручную</w:t>
      </w:r>
      <w:r w:rsidR="00094E10" w:rsidRPr="009A0408">
        <w:t>, копированием</w:t>
      </w:r>
      <w:r w:rsidRPr="009A0408">
        <w:t xml:space="preserve"> или путем импорта из файла. При сохранении созданной</w:t>
      </w:r>
      <w:r w:rsidR="00140040" w:rsidRPr="009A0408">
        <w:t>, скопированной</w:t>
      </w:r>
      <w:r w:rsidRPr="009A0408">
        <w:t xml:space="preserve"> в ЛК Клиента </w:t>
      </w:r>
      <w:r w:rsidR="009F0405" w:rsidRPr="009A0408">
        <w:t>Компонента АУ, БУ ПУР ЭБ</w:t>
      </w:r>
      <w:r w:rsidRPr="009A0408">
        <w:t xml:space="preserve"> РКД или при импорте выполняются контроли форматно-логические и контроли на соответствие </w:t>
      </w:r>
      <w:r w:rsidR="00D52EE3" w:rsidRPr="009A0408">
        <w:t>НСИ</w:t>
      </w:r>
      <w:r w:rsidRPr="009A0408">
        <w:t>.</w:t>
      </w:r>
    </w:p>
    <w:p w14:paraId="2F4DE1D0" w14:textId="4CFA8CFA" w:rsidR="0071149F" w:rsidRPr="009A0408" w:rsidRDefault="0071149F" w:rsidP="0071149F">
      <w:pPr>
        <w:pStyle w:val="GOSTNormal"/>
      </w:pPr>
      <w:r w:rsidRPr="009A0408">
        <w:t xml:space="preserve">Пользователи в ЛК Клиента </w:t>
      </w:r>
      <w:r w:rsidR="009F0405" w:rsidRPr="009A0408">
        <w:t>Компонента АУ, БУ ПУР ЭБ</w:t>
      </w:r>
      <w:r w:rsidRPr="009A0408">
        <w:t xml:space="preserve"> согласовывают и утверждают РКД. Документ подписывается главным бухгалтером и руководителем учреждения.</w:t>
      </w:r>
    </w:p>
    <w:p w14:paraId="16C4B0E7" w14:textId="77777777" w:rsidR="00140040" w:rsidRPr="009A0408" w:rsidRDefault="0071149F" w:rsidP="00140040">
      <w:pPr>
        <w:pStyle w:val="GOSTNormal"/>
      </w:pPr>
      <w:r w:rsidRPr="009A0408">
        <w:t xml:space="preserve">После утверждения РКД в ЛК Клиента </w:t>
      </w:r>
      <w:r w:rsidR="009F0405" w:rsidRPr="009A0408">
        <w:t>Компонента АУ, БУ ПУР ЭБ</w:t>
      </w:r>
      <w:r w:rsidRPr="009A0408">
        <w:t xml:space="preserve">, РКД автоматически становится доступной в ЛК ТОФК </w:t>
      </w:r>
      <w:r w:rsidR="009F0405" w:rsidRPr="009A0408">
        <w:t>Компонента АУ, БУ ПУР ЭБ.</w:t>
      </w:r>
      <w:r w:rsidR="00140040" w:rsidRPr="009A0408">
        <w:t xml:space="preserve"> </w:t>
      </w:r>
      <w:bookmarkStart w:id="236" w:name="_Toc82917082"/>
    </w:p>
    <w:p w14:paraId="246E02D1" w14:textId="30C25E8A" w:rsidR="00D90C00" w:rsidRPr="009A0408" w:rsidRDefault="00140040" w:rsidP="00D90C00">
      <w:pPr>
        <w:pStyle w:val="GOSTNormal"/>
      </w:pPr>
      <w:r w:rsidRPr="009A0408">
        <w:t>Если контроли и проверка в ЛК ТОФК пройдены успешно</w:t>
      </w:r>
      <w:r w:rsidR="00E81BD7" w:rsidRPr="009A0408">
        <w:t>, то</w:t>
      </w:r>
      <w:r w:rsidRPr="009A0408">
        <w:t xml:space="preserve"> РКД отправляется на обработку в </w:t>
      </w:r>
      <w:r w:rsidR="00097E31" w:rsidRPr="009A0408">
        <w:t xml:space="preserve">ИС </w:t>
      </w:r>
      <w:r w:rsidRPr="009A0408">
        <w:t xml:space="preserve">АСФК. </w:t>
      </w:r>
      <w:r w:rsidR="00E81BD7" w:rsidRPr="009A0408">
        <w:t xml:space="preserve">После получения квитанций из </w:t>
      </w:r>
      <w:r w:rsidR="00097E31" w:rsidRPr="009A0408">
        <w:t xml:space="preserve">ИС </w:t>
      </w:r>
      <w:r w:rsidR="00E81BD7" w:rsidRPr="009A0408">
        <w:t xml:space="preserve">АСФК о регистрации РКД статус меняется на </w:t>
      </w:r>
      <w:r w:rsidR="00097E31" w:rsidRPr="009A0408">
        <w:t>«</w:t>
      </w:r>
      <w:r w:rsidR="00E81BD7" w:rsidRPr="009A0408">
        <w:t>Зарегистрирован</w:t>
      </w:r>
      <w:r w:rsidR="00097E31" w:rsidRPr="009A0408">
        <w:t>»</w:t>
      </w:r>
      <w:r w:rsidR="00E81BD7" w:rsidRPr="009A0408">
        <w:t xml:space="preserve">. После получения квитанций из </w:t>
      </w:r>
      <w:r w:rsidR="00097E31" w:rsidRPr="009A0408">
        <w:t xml:space="preserve">ИС </w:t>
      </w:r>
      <w:r w:rsidR="00E81BD7" w:rsidRPr="009A0408">
        <w:t xml:space="preserve">АСФК об отправке в банк статус меняется на </w:t>
      </w:r>
      <w:r w:rsidR="00097E31" w:rsidRPr="009A0408">
        <w:t>«</w:t>
      </w:r>
      <w:r w:rsidR="00E81BD7" w:rsidRPr="009A0408">
        <w:t>Отправлен в банк</w:t>
      </w:r>
      <w:r w:rsidR="00097E31" w:rsidRPr="009A0408">
        <w:t>»</w:t>
      </w:r>
      <w:r w:rsidR="00E81BD7" w:rsidRPr="009A0408">
        <w:t xml:space="preserve">. </w:t>
      </w:r>
      <w:r w:rsidRPr="009A0408">
        <w:t xml:space="preserve">После получения квитанций из </w:t>
      </w:r>
      <w:r w:rsidR="00097E31" w:rsidRPr="009A0408">
        <w:t xml:space="preserve">ИС </w:t>
      </w:r>
      <w:r w:rsidRPr="009A0408">
        <w:t xml:space="preserve">АСФК об исполнении РКД статус РКД в ПУР АУ/БУ меняется на </w:t>
      </w:r>
      <w:r w:rsidR="00097E31" w:rsidRPr="009A0408">
        <w:t>«</w:t>
      </w:r>
      <w:r w:rsidRPr="009A0408">
        <w:t>Исполнен</w:t>
      </w:r>
      <w:r w:rsidR="00097E31" w:rsidRPr="009A0408">
        <w:t>»</w:t>
      </w:r>
      <w:r w:rsidRPr="009A0408">
        <w:t>.</w:t>
      </w:r>
    </w:p>
    <w:p w14:paraId="48A0FD5C" w14:textId="74C42936" w:rsidR="00140040" w:rsidRPr="009A0408" w:rsidRDefault="00140040" w:rsidP="00D90C00">
      <w:pPr>
        <w:pStyle w:val="GOSTNormal"/>
      </w:pPr>
      <w:r w:rsidRPr="009A0408">
        <w:t>Если контроли не пройдены в ЛК Клиента, заполняется вкладка Чек лист о непройденных контролях, документ не может быть дальше направлен на согласование.</w:t>
      </w:r>
    </w:p>
    <w:p w14:paraId="0A6B187A" w14:textId="51EE812F" w:rsidR="0071149F" w:rsidRPr="009A0408" w:rsidRDefault="00344BE0" w:rsidP="00344BE0">
      <w:pPr>
        <w:pStyle w:val="23"/>
      </w:pPr>
      <w:bookmarkStart w:id="237" w:name="_Toc126933763"/>
      <w:bookmarkStart w:id="238" w:name="_Toc129256921"/>
      <w:bookmarkStart w:id="239" w:name="_Toc129360281"/>
      <w:bookmarkStart w:id="240" w:name="_Toc129595806"/>
      <w:bookmarkStart w:id="241" w:name="_Toc130490771"/>
      <w:bookmarkStart w:id="242" w:name="_Toc134191340"/>
      <w:bookmarkStart w:id="243" w:name="_Toc134201253"/>
      <w:bookmarkStart w:id="244" w:name="_Toc134621172"/>
      <w:bookmarkStart w:id="245" w:name="_Toc137222128"/>
      <w:bookmarkStart w:id="246" w:name="_Toc137650285"/>
      <w:bookmarkStart w:id="247" w:name="_Toc137650872"/>
      <w:bookmarkStart w:id="248" w:name="_Toc137812371"/>
      <w:bookmarkStart w:id="249" w:name="_Toc137812627"/>
      <w:bookmarkStart w:id="250" w:name="_Toc137813529"/>
      <w:bookmarkStart w:id="251" w:name="_Toc126933764"/>
      <w:bookmarkStart w:id="252" w:name="_Toc129256922"/>
      <w:bookmarkStart w:id="253" w:name="_Toc129360282"/>
      <w:bookmarkStart w:id="254" w:name="_Toc129595807"/>
      <w:bookmarkStart w:id="255" w:name="_Toc130490772"/>
      <w:bookmarkStart w:id="256" w:name="_Toc134191341"/>
      <w:bookmarkStart w:id="257" w:name="_Toc134201254"/>
      <w:bookmarkStart w:id="258" w:name="_Toc134621173"/>
      <w:bookmarkStart w:id="259" w:name="_Toc137222129"/>
      <w:bookmarkStart w:id="260" w:name="_Toc137650286"/>
      <w:bookmarkStart w:id="261" w:name="_Toc137650873"/>
      <w:bookmarkStart w:id="262" w:name="_Toc137812372"/>
      <w:bookmarkStart w:id="263" w:name="_Toc137812628"/>
      <w:bookmarkStart w:id="264" w:name="_Toc137813530"/>
      <w:bookmarkStart w:id="265" w:name="_Toc126933765"/>
      <w:bookmarkStart w:id="266" w:name="_Toc129256923"/>
      <w:bookmarkStart w:id="267" w:name="_Toc129360283"/>
      <w:bookmarkStart w:id="268" w:name="_Toc129595808"/>
      <w:bookmarkStart w:id="269" w:name="_Toc130490773"/>
      <w:bookmarkStart w:id="270" w:name="_Toc134191342"/>
      <w:bookmarkStart w:id="271" w:name="_Toc134201255"/>
      <w:bookmarkStart w:id="272" w:name="_Toc134621174"/>
      <w:bookmarkStart w:id="273" w:name="_Toc137222130"/>
      <w:bookmarkStart w:id="274" w:name="_Toc137650287"/>
      <w:bookmarkStart w:id="275" w:name="_Toc137650874"/>
      <w:bookmarkStart w:id="276" w:name="_Toc137812373"/>
      <w:bookmarkStart w:id="277" w:name="_Toc137812629"/>
      <w:bookmarkStart w:id="278" w:name="_Toc137813531"/>
      <w:bookmarkStart w:id="279" w:name="_Toc126933766"/>
      <w:bookmarkStart w:id="280" w:name="_Toc129256924"/>
      <w:bookmarkStart w:id="281" w:name="_Toc129360284"/>
      <w:bookmarkStart w:id="282" w:name="_Toc129595809"/>
      <w:bookmarkStart w:id="283" w:name="_Toc130490774"/>
      <w:bookmarkStart w:id="284" w:name="_Toc134191343"/>
      <w:bookmarkStart w:id="285" w:name="_Toc134201256"/>
      <w:bookmarkStart w:id="286" w:name="_Toc134621175"/>
      <w:bookmarkStart w:id="287" w:name="_Toc137222131"/>
      <w:bookmarkStart w:id="288" w:name="_Toc137650288"/>
      <w:bookmarkStart w:id="289" w:name="_Toc137650875"/>
      <w:bookmarkStart w:id="290" w:name="_Toc137812374"/>
      <w:bookmarkStart w:id="291" w:name="_Toc137812630"/>
      <w:bookmarkStart w:id="292" w:name="_Toc137813532"/>
      <w:bookmarkStart w:id="293" w:name="_Toc126933767"/>
      <w:bookmarkStart w:id="294" w:name="_Toc129256925"/>
      <w:bookmarkStart w:id="295" w:name="_Toc129360285"/>
      <w:bookmarkStart w:id="296" w:name="_Toc129595810"/>
      <w:bookmarkStart w:id="297" w:name="_Toc130490775"/>
      <w:bookmarkStart w:id="298" w:name="_Toc134191344"/>
      <w:bookmarkStart w:id="299" w:name="_Toc134201257"/>
      <w:bookmarkStart w:id="300" w:name="_Toc134621176"/>
      <w:bookmarkStart w:id="301" w:name="_Toc137222132"/>
      <w:bookmarkStart w:id="302" w:name="_Toc137650289"/>
      <w:bookmarkStart w:id="303" w:name="_Toc137650876"/>
      <w:bookmarkStart w:id="304" w:name="_Toc137812375"/>
      <w:bookmarkStart w:id="305" w:name="_Toc137812631"/>
      <w:bookmarkStart w:id="306" w:name="_Toc137813533"/>
      <w:bookmarkStart w:id="307" w:name="_Toc126933768"/>
      <w:bookmarkStart w:id="308" w:name="_Toc129256926"/>
      <w:bookmarkStart w:id="309" w:name="_Toc129360286"/>
      <w:bookmarkStart w:id="310" w:name="_Toc129595811"/>
      <w:bookmarkStart w:id="311" w:name="_Toc130490776"/>
      <w:bookmarkStart w:id="312" w:name="_Toc134191345"/>
      <w:bookmarkStart w:id="313" w:name="_Toc134201258"/>
      <w:bookmarkStart w:id="314" w:name="_Toc134621177"/>
      <w:bookmarkStart w:id="315" w:name="_Toc137222133"/>
      <w:bookmarkStart w:id="316" w:name="_Toc137650290"/>
      <w:bookmarkStart w:id="317" w:name="_Toc137650877"/>
      <w:bookmarkStart w:id="318" w:name="_Toc137812376"/>
      <w:bookmarkStart w:id="319" w:name="_Toc137812632"/>
      <w:bookmarkStart w:id="320" w:name="_Toc137813534"/>
      <w:bookmarkStart w:id="321" w:name="_Toc126933769"/>
      <w:bookmarkStart w:id="322" w:name="_Toc129256927"/>
      <w:bookmarkStart w:id="323" w:name="_Toc129360287"/>
      <w:bookmarkStart w:id="324" w:name="_Toc129595812"/>
      <w:bookmarkStart w:id="325" w:name="_Toc130490777"/>
      <w:bookmarkStart w:id="326" w:name="_Toc134191346"/>
      <w:bookmarkStart w:id="327" w:name="_Toc134201259"/>
      <w:bookmarkStart w:id="328" w:name="_Toc134621178"/>
      <w:bookmarkStart w:id="329" w:name="_Toc137222134"/>
      <w:bookmarkStart w:id="330" w:name="_Toc137650291"/>
      <w:bookmarkStart w:id="331" w:name="_Toc137650878"/>
      <w:bookmarkStart w:id="332" w:name="_Toc137812377"/>
      <w:bookmarkStart w:id="333" w:name="_Toc137812633"/>
      <w:bookmarkStart w:id="334" w:name="_Toc137813535"/>
      <w:bookmarkStart w:id="335" w:name="_Toc126933770"/>
      <w:bookmarkStart w:id="336" w:name="_Toc129256928"/>
      <w:bookmarkStart w:id="337" w:name="_Toc129360288"/>
      <w:bookmarkStart w:id="338" w:name="_Toc129595813"/>
      <w:bookmarkStart w:id="339" w:name="_Toc130490778"/>
      <w:bookmarkStart w:id="340" w:name="_Toc134191347"/>
      <w:bookmarkStart w:id="341" w:name="_Toc134201260"/>
      <w:bookmarkStart w:id="342" w:name="_Toc134621179"/>
      <w:bookmarkStart w:id="343" w:name="_Toc137222135"/>
      <w:bookmarkStart w:id="344" w:name="_Toc137650292"/>
      <w:bookmarkStart w:id="345" w:name="_Toc137650879"/>
      <w:bookmarkStart w:id="346" w:name="_Toc137812378"/>
      <w:bookmarkStart w:id="347" w:name="_Toc137812634"/>
      <w:bookmarkStart w:id="348" w:name="_Toc137813536"/>
      <w:bookmarkStart w:id="349" w:name="_Toc126933771"/>
      <w:bookmarkStart w:id="350" w:name="_Toc129256929"/>
      <w:bookmarkStart w:id="351" w:name="_Toc129360289"/>
      <w:bookmarkStart w:id="352" w:name="_Toc129595814"/>
      <w:bookmarkStart w:id="353" w:name="_Toc130490779"/>
      <w:bookmarkStart w:id="354" w:name="_Toc134191348"/>
      <w:bookmarkStart w:id="355" w:name="_Toc134201261"/>
      <w:bookmarkStart w:id="356" w:name="_Toc134621180"/>
      <w:bookmarkStart w:id="357" w:name="_Toc137222136"/>
      <w:bookmarkStart w:id="358" w:name="_Toc137650293"/>
      <w:bookmarkStart w:id="359" w:name="_Toc137650880"/>
      <w:bookmarkStart w:id="360" w:name="_Toc137812379"/>
      <w:bookmarkStart w:id="361" w:name="_Toc137812635"/>
      <w:bookmarkStart w:id="362" w:name="_Toc137813537"/>
      <w:bookmarkStart w:id="363" w:name="_Toc82917090"/>
      <w:bookmarkStart w:id="364" w:name="_Toc137816610"/>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9A0408">
        <w:t>Бизнес-процесс «</w:t>
      </w:r>
      <w:r w:rsidR="0071149F" w:rsidRPr="009A0408">
        <w:t>Многоуровневое утверждение документов, отчетов</w:t>
      </w:r>
      <w:bookmarkEnd w:id="363"/>
      <w:r w:rsidRPr="009A0408">
        <w:t>»</w:t>
      </w:r>
      <w:bookmarkEnd w:id="364"/>
    </w:p>
    <w:p w14:paraId="4C96193A" w14:textId="77777777" w:rsidR="003D0F52" w:rsidRPr="009A0408" w:rsidRDefault="003D0F52" w:rsidP="003D0F52">
      <w:pPr>
        <w:pStyle w:val="GOSTNormalWithout"/>
      </w:pPr>
      <w:r w:rsidRPr="009A0408">
        <w:t>Подпроцесс многоуровневого утверждения реализуется посредством универсального механизма, основанного на следующих алгоритмах:</w:t>
      </w:r>
    </w:p>
    <w:p w14:paraId="3552B0EB" w14:textId="77777777" w:rsidR="003D0F52" w:rsidRPr="009A0408" w:rsidRDefault="003D0F52" w:rsidP="003D0F52">
      <w:pPr>
        <w:pStyle w:val="GOSTListmark1"/>
      </w:pPr>
      <w:r w:rsidRPr="009A0408">
        <w:t>в подсистеме имеется справочник «Шаблон листа согласования», содержащий для каждого типа документов три перечня участников:</w:t>
      </w:r>
    </w:p>
    <w:p w14:paraId="405A01F6" w14:textId="77777777" w:rsidR="003D0F52" w:rsidRPr="009A0408" w:rsidRDefault="003D0F52" w:rsidP="00790AB2">
      <w:pPr>
        <w:pStyle w:val="GOSTListmark2"/>
      </w:pPr>
      <w:r w:rsidRPr="009A0408">
        <w:t>список исполнителей;</w:t>
      </w:r>
    </w:p>
    <w:p w14:paraId="580A04FF" w14:textId="77777777" w:rsidR="003D0F52" w:rsidRPr="009A0408" w:rsidRDefault="003D0F52" w:rsidP="00790AB2">
      <w:pPr>
        <w:pStyle w:val="GOSTListmark2"/>
      </w:pPr>
      <w:r w:rsidRPr="009A0408">
        <w:t>список согласующих;</w:t>
      </w:r>
    </w:p>
    <w:p w14:paraId="136E812F" w14:textId="77777777" w:rsidR="003D0F52" w:rsidRPr="009A0408" w:rsidRDefault="003D0F52" w:rsidP="00790AB2">
      <w:pPr>
        <w:pStyle w:val="GOSTListmark2"/>
      </w:pPr>
      <w:r w:rsidRPr="009A0408">
        <w:t>список утверждающих (главный бухгалтер, руководитель ФЭС, руководитель).</w:t>
      </w:r>
    </w:p>
    <w:p w14:paraId="115E93B0" w14:textId="77777777" w:rsidR="003D0F52" w:rsidRPr="009A0408" w:rsidRDefault="003D0F52" w:rsidP="003D0F52">
      <w:pPr>
        <w:pStyle w:val="GOSTNormalWithout"/>
      </w:pPr>
      <w:r w:rsidRPr="009A0408">
        <w:t>В каждом из списков указывается ФИО участника, последовательность участия в рамках этапа многоуровневого утверждения, признак использования ЭП при положительном решении в рамках этапа многоуровневого утверждения. Выбор в таблицах осуществляется на основании системного справочника пользователей текущей организации:</w:t>
      </w:r>
    </w:p>
    <w:p w14:paraId="74546F79" w14:textId="77777777" w:rsidR="003D0F52" w:rsidRPr="009A0408" w:rsidRDefault="003D0F52" w:rsidP="003D0F52">
      <w:pPr>
        <w:pStyle w:val="GOSTListmark1"/>
        <w:rPr>
          <w:rFonts w:ascii="Calibri" w:eastAsia="Calibri" w:hAnsi="Calibri" w:cs="Calibri"/>
        </w:rPr>
      </w:pPr>
      <w:r w:rsidRPr="009A0408">
        <w:t>В рамках каждого этапа процесса многоуровневого утверждения предусматривается как последовательное рассмотрение документа, так и параллельное. Для определения последовательности рассмотрения в списках участников указывается цифровая последовательность рассмотрения. Для параллельного рассмотрения в признаке последовательности для соответствующих участников указывается одна и та же цифра последовательности. Допускается комбинация последовательного и параллельного рассмотрения.</w:t>
      </w:r>
    </w:p>
    <w:p w14:paraId="6645590F" w14:textId="77777777" w:rsidR="003D0F52" w:rsidRPr="009A0408" w:rsidRDefault="003D0F52" w:rsidP="003D0F52">
      <w:pPr>
        <w:pStyle w:val="GOSTListmark1"/>
        <w:rPr>
          <w:rFonts w:ascii="Calibri" w:eastAsia="Calibri" w:hAnsi="Calibri" w:cs="Calibri"/>
        </w:rPr>
      </w:pPr>
      <w:r w:rsidRPr="009A0408">
        <w:t>При последовательном рассмотрении переход на следующий этап осуществляется после того, как все участники, указанные в последовательности, вынесли положительное решение.</w:t>
      </w:r>
    </w:p>
    <w:p w14:paraId="0D768811" w14:textId="77777777" w:rsidR="003D0F52" w:rsidRPr="009A0408" w:rsidRDefault="003D0F52" w:rsidP="003D0F52">
      <w:pPr>
        <w:pStyle w:val="GOSTListmark1"/>
      </w:pPr>
      <w:r w:rsidRPr="009A0408">
        <w:lastRenderedPageBreak/>
        <w:t>При параллельном рассмотрении переход на следующий этап осуществляется после того, как любой из участников, указанных в последовательности, вынес положительное решение.</w:t>
      </w:r>
    </w:p>
    <w:p w14:paraId="174EB212" w14:textId="77777777" w:rsidR="003D0F52" w:rsidRPr="009A0408" w:rsidRDefault="003D0F52" w:rsidP="003D0F52">
      <w:pPr>
        <w:pStyle w:val="GOSTListmark1"/>
      </w:pPr>
      <w:bookmarkStart w:id="365" w:name="_gjdgxs" w:colFirst="0" w:colLast="0"/>
      <w:bookmarkEnd w:id="365"/>
      <w:r w:rsidRPr="009A0408">
        <w:t>Для документа, участвующего в многоуровневом утверждении при отправке на согласование, в случае наличия записи в справочнике «Шаблон листа согласования» для соответствующего типа документов выводится диалоговое окно, состоящее из табличной части «Согласующие», блока «Утверждающие» из табличных частей «Главный бухгалтер», «Руководитель ФЭС», «Руководитель», и в каждой из таблиц указывается ФИО участника, последовательность участия в рамках этапа многоуровневого утверждения, признак использования ЭП, в соответствии с данными из записи справочника «Шаблон листа согласования». В случае необходимости списки участников корректируются и подтверждаются. При этом в таблице «Утверждающие. Руководитель» должен быть внесен хотя бы один сотрудник. После чего в документе создаются табличные части «Согласующие», в блоке «Утверждающие» табличные части «Главный бухгалтер», «Руководитель ФЭС», «Руководитель». В каждую из таблиц вносится список сотрудников из соответствующей таблицы диалогового окна. В документе формируется вкладка «Лист согласования», на которой отображается информация о списках, участвующих в многоуровневом утверждении, и принятых ими решениях.</w:t>
      </w:r>
    </w:p>
    <w:p w14:paraId="4112115D" w14:textId="77777777" w:rsidR="003D0F52" w:rsidRPr="009A0408" w:rsidRDefault="003D0F52" w:rsidP="003D0F52">
      <w:pPr>
        <w:pStyle w:val="GOSTListmark1"/>
      </w:pPr>
      <w:r w:rsidRPr="009A0408">
        <w:t>Для документа, участвующего в многоуровневом утверждении, в случае отсутствия записи в справочнике «Шаблон листа согласования» для соответствующего типа документов выводится диалоговое окно, состоящее из табличных частей «Согласующие», блока «Утверждающие» из табличных частей «Главный бухгалтер», «Руководитель ФЭС», «Руководитель», в каждой из таблиц указывается ФИО участника, последовательность участия в рамках этапа многоуровневого утверждения, признак использования ЭП при положительном решении в рамках этапа многоуровневого утверждения. Выбор в таблицах осуществляется на основании системного справочника пользователей текущей организации, с учетом признака, определяющего роли сотрудников (согласующий, утверждающий). Пользователь добавляет необходимых сотрудников в каждую из таблиц, после чего подтверждает свой выбор. При этом в таблице «Утверждающие. Руководитель» должен быть внесен хотя бы один сотрудник. На основании введенных данных в документе создаются табличные части «Согласующие», блок «Утверждающие» из табличных частей «Главный бухгалтер», «Руководитель ФЭС», «Руководитель», в каждую из таблиц вносится список сотрудников из соответствующей таблицы диалогового окна. В документе формируется вкладка «Лист согласования», на которой отображается информация о списках, участвующих в многоуровневом утверждении, и принятых ими решениях.</w:t>
      </w:r>
    </w:p>
    <w:p w14:paraId="6D30F8CB" w14:textId="77777777" w:rsidR="003D0F52" w:rsidRPr="009A0408" w:rsidRDefault="003D0F52" w:rsidP="003D0F52">
      <w:pPr>
        <w:pStyle w:val="GOSTListmark1"/>
      </w:pPr>
      <w:r w:rsidRPr="009A0408">
        <w:t>Список участников процесса многоуровневого утверждения может быть уточнен в любой момент после начала процесса посредством выполнения действия «Редактировать лист согласования». При этом в списках могут быть изменены или удалены только участники текущего и следующего этапа.</w:t>
      </w:r>
    </w:p>
    <w:p w14:paraId="0AC5860D" w14:textId="77777777" w:rsidR="003D0F52" w:rsidRPr="009A0408" w:rsidRDefault="003D0F52" w:rsidP="003D0F52">
      <w:pPr>
        <w:pStyle w:val="GOSTListmark1"/>
      </w:pPr>
      <w:r w:rsidRPr="009A0408">
        <w:t>При необходимости для каждого типа документа предполагается возможность настройки механизма в части исключения из процесса любого из следующих этапов: исполнения, согласования. В случае исключения этапа из процесса при формировании листа согласования без записи справочника «Шаблон листа согласования» в диалоговом окне не выводится таблица исключенного этапа и в документе не создается таблица исключенного этапа. При формировании листа согласования по записи справочника «Шаблон листа согласования» в документе не создаются таблицы исключенных этапов. При переходе между этапами исключенные этапы пропускаются.</w:t>
      </w:r>
    </w:p>
    <w:p w14:paraId="56B44F67" w14:textId="77777777" w:rsidR="003D0F52" w:rsidRPr="009A0408" w:rsidRDefault="003D0F52" w:rsidP="003D0F52">
      <w:pPr>
        <w:pStyle w:val="GOSTListmark1"/>
      </w:pPr>
      <w:r w:rsidRPr="009A0408">
        <w:lastRenderedPageBreak/>
        <w:t>В рамках этапов рассмотрения документа каждый участник принимает или положительное, или отрицательное решение, которое фиксируется в листе согласования. Наименования действий, выполняемых пользователями, настраиваются для каждого типа документа. На этапе «Согласование» выполняется действие «Согласовать», «Вернуть», на этапе «Утверждения» – «Утвердить», «Вернуть».</w:t>
      </w:r>
    </w:p>
    <w:p w14:paraId="5E570279" w14:textId="77777777" w:rsidR="003D0F52" w:rsidRPr="009A0408" w:rsidRDefault="003D0F52" w:rsidP="003D0F52">
      <w:pPr>
        <w:pStyle w:val="GOSTListmark1"/>
      </w:pPr>
      <w:r w:rsidRPr="009A0408">
        <w:t>Начало процесса многоуровневого утверждения начинается посредством выполнения действия пользователя ответственного исполнителя, переводом на статус, соответствующий настроенному начальному этапу. В зависимости от определенного начального этапа и варианта инициации процесса многоуровневого утверждения к документу могут быть применены действия – «На согласование», «На утверждение». В зависимости от настроенных доступных этапов многоуровневого утверждения, документ может переходить на статусы «На согласовании», «На утверждении». По окончании процесса многоуровневого утверждения документ переходит на определенный конечный статус, по умолчанию статус «Утвержден».</w:t>
      </w:r>
    </w:p>
    <w:p w14:paraId="4B06D6EA" w14:textId="77777777" w:rsidR="003D0F52" w:rsidRPr="009A0408" w:rsidRDefault="003D0F52" w:rsidP="003D0F52">
      <w:pPr>
        <w:pStyle w:val="GOSTListmark1"/>
      </w:pPr>
      <w:r w:rsidRPr="009A0408">
        <w:t>В случае, если в настройках процесса многоуровневого утверждения указано, что положительное решение подтверждается наложением ЭП на документ, то после выполнения действия, связанного с вынесением положительного решения по рассмотрению документа на соответствующем этапе, пользователю выводится диалоговое окно наложения ЭП в соответствии с настроенным механизмом ЭП.</w:t>
      </w:r>
    </w:p>
    <w:p w14:paraId="606FAB9E" w14:textId="77777777" w:rsidR="003D0F52" w:rsidRPr="009A0408" w:rsidRDefault="003D0F52" w:rsidP="003D0F52">
      <w:pPr>
        <w:pStyle w:val="GOSTListmark1"/>
      </w:pPr>
      <w:r w:rsidRPr="009A0408">
        <w:t xml:space="preserve">Процесс многоуровневого утверждения начинается с этапа направления на согласование. При переходе документа на начальный статус сотрудник, указанный как исполнитель рассматривает документ и принимает решение об исполнении или отклонении документа. В случае положительного решения об исполнении сотрудник нажимает кнопку «Направить на согласование» на панели инструментов визуальной или списковой формы, документ переходит на следующий этап многоуровневого утверждения. </w:t>
      </w:r>
    </w:p>
    <w:p w14:paraId="3717B9B8" w14:textId="77777777" w:rsidR="003D0F52" w:rsidRPr="009A0408" w:rsidRDefault="003D0F52" w:rsidP="003D0F52">
      <w:pPr>
        <w:pStyle w:val="GOSTListmark1"/>
        <w:rPr>
          <w:lang w:eastAsia="x-none"/>
        </w:rPr>
      </w:pPr>
      <w:r w:rsidRPr="009A0408">
        <w:t>После этапа направления на согласование стандартно процесс многоуровневого утверждения продолжается этапом «Согласование». Документ переходит на статус «На согласовании». Сотрудники, указанные в табличной части «Согласующие», в соответствии с очередностью, рассматривают документ и выносят решение о согласовании или возврате. В случае положительного решения о согласовании сотрудник нажимает кнопку «Согласовать» на панели инструментов визуальной или списковой формы. Выводится диалоговое окно для введения комментария к решению, не обязательное к заполнению. Решение вносится в табличную часть листа согласования в строке сотрудника, осуществлявшего рассмотрение документа. После того как все участники этапа рассмотрения, с учетом установленной последовательности, вносят положительное решение по документу, документ переходит на следующий этап многоуровневого утверждения. В случае решения о возврате документа на первоначальный этап сотрудник в диалоговом окне «Согласование» нажимает кнопку «Вернуть» на панели инструментов визуальной или списковой формы. Выводится диалоговое окно для введения комментария к решению, обязательное для заполнения. Решение вносится в табличную часть листа согласования в строке сотрудника, осуществлявшего рассмотрение документа. После возврата документ переходит на начальный статус, например, «Новый» (на стороне клиента) или «Проверен ФК» (на стороне ТОФК), обозначающий возврат документа на этапе согласования.</w:t>
      </w:r>
    </w:p>
    <w:p w14:paraId="243CA236" w14:textId="77777777" w:rsidR="003D0F52" w:rsidRPr="009A0408" w:rsidRDefault="003D0F52" w:rsidP="003D0F52">
      <w:pPr>
        <w:pStyle w:val="GOSTListmark1"/>
        <w:rPr>
          <w:lang w:eastAsia="x-none"/>
        </w:rPr>
      </w:pPr>
      <w:r w:rsidRPr="009A0408">
        <w:t xml:space="preserve">После этапа «Согласование» стандартно процесс многоуровневого утверждения продолжается этапом «Утверждение» и определением «Шага утверждения», в зависимости от наличия табличных частей «Главный бухгалтер», «Руководитель ФЭС», «Руководитель». Документ переходит на статус «На утверждении». Сотрудники, указанные </w:t>
      </w:r>
      <w:r w:rsidRPr="009A0408">
        <w:lastRenderedPageBreak/>
        <w:t xml:space="preserve">в блоке «Утверждающие» табличной части «Главный бухгалтер», «Руководитель ФЭС», «Руководитель», в соответствии с очередностью рассматривают документ и выносят решение об утверждении или возврате документа. В случае положительного решения об утверждении сотрудник с ролью «Главный бухгалтер», «Руководитель ФЭС», «Руководитель» нажимает кнопку «Утвердить» на панели инструментов визуальной или списковой формы. Выводится диалоговое окно для введения комментария к решению, необязательное к заполнению. Решение вносится в табличную часть листа согласования в строке сотрудника, осуществлявшего рассмотрение документа. После того как все участники этапа рассмотрения, с учетом установленной последовательности, вносят положительное решение по документу, документ переходит на определенный конечный статус. В случае решения о возврате документа сотрудник в диалоговом окне «Утверждение» нажимает кнопку «Вернуть» на панели инструментов визуальной или списковой формы, выводится диалоговое окно для введения комментария к решению, обязательное для заполнения. Решение вносится в табличную часть листа согласования в строке сотрудника, осуществлявшего рассмотрение документа. После возврата документ переходит на начальный статус, например, «Новый» (на стороне клиента) или «Проверен ФК» (на стороне ТОФК), обозначающий возврат документа на этапе утверждения. </w:t>
      </w:r>
    </w:p>
    <w:p w14:paraId="4527A757" w14:textId="77777777" w:rsidR="003D0F52" w:rsidRPr="009A0408" w:rsidRDefault="003D0F52" w:rsidP="003D0F52">
      <w:pPr>
        <w:pStyle w:val="GOSTNormalWithout"/>
        <w:rPr>
          <w:rStyle w:val="GOSTSymItalic"/>
          <w:b/>
          <w:i w:val="0"/>
        </w:rPr>
      </w:pPr>
      <w:r w:rsidRPr="009A0408">
        <w:rPr>
          <w:rStyle w:val="GOSTSymItalic"/>
          <w:b/>
          <w:i w:val="0"/>
        </w:rPr>
        <w:t xml:space="preserve">Особые условия: </w:t>
      </w:r>
    </w:p>
    <w:p w14:paraId="1D4B9783" w14:textId="77777777" w:rsidR="003D0F52" w:rsidRPr="009A0408" w:rsidRDefault="003D0F52" w:rsidP="003D0F52">
      <w:pPr>
        <w:pStyle w:val="GOSTListmark1"/>
        <w:rPr>
          <w:b/>
        </w:rPr>
      </w:pPr>
      <w:r w:rsidRPr="009A0408">
        <w:rPr>
          <w:u w:val="single"/>
        </w:rPr>
        <w:t>Исполнение:</w:t>
      </w:r>
      <w:r w:rsidRPr="009A0408">
        <w:t xml:space="preserve"> добавлен обязательный вызов ЭП на стороне Ответственного исполнителя. </w:t>
      </w:r>
    </w:p>
    <w:p w14:paraId="78004D6F" w14:textId="77777777" w:rsidR="003D0F52" w:rsidRPr="009A0408" w:rsidRDefault="003D0F52" w:rsidP="003D0F52">
      <w:pPr>
        <w:pStyle w:val="GOSTListmark1"/>
        <w:rPr>
          <w:b/>
        </w:rPr>
      </w:pPr>
      <w:r w:rsidRPr="009A0408">
        <w:rPr>
          <w:u w:val="single"/>
        </w:rPr>
        <w:t>Согласование:</w:t>
      </w:r>
      <w:r w:rsidRPr="009A0408">
        <w:t xml:space="preserve"> обязательность ЭП у согласующих осталась по настройке: по умолчанию галочка снята, но есть возможность ее устанавливать в справочнике «Типы документов», независимо от наличия записи в справочнике «Шаблон листа согласования». </w:t>
      </w:r>
    </w:p>
    <w:p w14:paraId="3EA79B27" w14:textId="77777777" w:rsidR="003D0F52" w:rsidRPr="009A0408" w:rsidRDefault="003D0F52" w:rsidP="003D0F52">
      <w:pPr>
        <w:pStyle w:val="GOSTListmark1"/>
        <w:rPr>
          <w:b/>
        </w:rPr>
      </w:pPr>
      <w:r w:rsidRPr="009A0408">
        <w:rPr>
          <w:u w:val="single"/>
        </w:rPr>
        <w:t xml:space="preserve">Утверждение: </w:t>
      </w:r>
    </w:p>
    <w:p w14:paraId="3EF7FC83" w14:textId="77777777" w:rsidR="003D0F52" w:rsidRPr="009A0408" w:rsidRDefault="003D0F52" w:rsidP="003D0F52">
      <w:pPr>
        <w:pStyle w:val="GOSTNormal"/>
        <w:rPr>
          <w:b/>
        </w:rPr>
      </w:pPr>
      <w:r w:rsidRPr="009A0408">
        <w:rPr>
          <w:szCs w:val="24"/>
        </w:rPr>
        <w:t xml:space="preserve">Блок утверждения разделен на этапы: Главный бухгалтер, Руководитель ФЭС, Руководитель. </w:t>
      </w:r>
    </w:p>
    <w:p w14:paraId="4A9F0328" w14:textId="77777777" w:rsidR="003D0F52" w:rsidRPr="009A0408" w:rsidRDefault="003D0F52" w:rsidP="00790AB2">
      <w:pPr>
        <w:pStyle w:val="GOSTListnum1"/>
        <w:numPr>
          <w:ilvl w:val="0"/>
          <w:numId w:val="86"/>
        </w:numPr>
      </w:pPr>
      <w:r w:rsidRPr="009A0408">
        <w:t xml:space="preserve">Во всех документах, где НПА </w:t>
      </w:r>
      <w:r w:rsidRPr="009A0408">
        <w:rPr>
          <w:b/>
          <w:bCs/>
        </w:rPr>
        <w:t>предусмотрены</w:t>
      </w:r>
      <w:r w:rsidRPr="009A0408">
        <w:t xml:space="preserve"> подписи Главного бухгалтера или Руководителя ФЭС Клиента, добавлены соответствующие этапы утверждения и </w:t>
      </w:r>
      <w:r w:rsidRPr="009A0408">
        <w:rPr>
          <w:b/>
        </w:rPr>
        <w:t>установлен контроль на обязательное прохождение того или иного блока</w:t>
      </w:r>
      <w:r w:rsidRPr="009A0408">
        <w:t xml:space="preserve"> и установку ЭП. В листе согласования обязательные этапы отмечены </w:t>
      </w:r>
      <w:r w:rsidRPr="009A0408">
        <w:rPr>
          <w:color w:val="000000"/>
        </w:rPr>
        <w:t>*</w:t>
      </w:r>
      <w:r w:rsidRPr="009A0408">
        <w:t>.</w:t>
      </w:r>
    </w:p>
    <w:p w14:paraId="0D7ACD4A" w14:textId="58B9989B" w:rsidR="00032B91" w:rsidRPr="009A0408" w:rsidRDefault="003D0F52" w:rsidP="0095178C">
      <w:pPr>
        <w:pStyle w:val="GOSTListnum1"/>
        <w:numPr>
          <w:ilvl w:val="0"/>
          <w:numId w:val="86"/>
        </w:numPr>
      </w:pPr>
      <w:r w:rsidRPr="009A0408">
        <w:t xml:space="preserve">Во всех документах, где НПА </w:t>
      </w:r>
      <w:r w:rsidRPr="009A0408">
        <w:rPr>
          <w:b/>
          <w:bCs/>
        </w:rPr>
        <w:t>не предусмотрены</w:t>
      </w:r>
      <w:r w:rsidRPr="009A0408">
        <w:t xml:space="preserve"> какие-либо подписи, кроме Руководителя Клиента, либо формы вообще нет в НПА, новые этапы так же выведены, но </w:t>
      </w:r>
      <w:r w:rsidRPr="009A0408">
        <w:rPr>
          <w:b/>
        </w:rPr>
        <w:t>не являются обязательными</w:t>
      </w:r>
      <w:r w:rsidR="00A94567" w:rsidRPr="009A0408">
        <w:t xml:space="preserve">. </w:t>
      </w:r>
      <w:r w:rsidRPr="009A0408">
        <w:t>Обязательным в данном случае, как и раньше, осталась только подпись Утверждающего (Руководителя).</w:t>
      </w:r>
      <w:bookmarkStart w:id="366" w:name="_Toc126934949"/>
    </w:p>
    <w:p w14:paraId="29E41814" w14:textId="4D6AEC87" w:rsidR="00AD554D" w:rsidRPr="009A0408" w:rsidRDefault="00AD554D" w:rsidP="00AD554D">
      <w:pPr>
        <w:pStyle w:val="23"/>
      </w:pPr>
      <w:bookmarkStart w:id="367" w:name="_Toc126933774"/>
      <w:bookmarkStart w:id="368" w:name="_Toc137650882"/>
      <w:bookmarkStart w:id="369" w:name="_Toc137812381"/>
      <w:bookmarkStart w:id="370" w:name="_Toc137812637"/>
      <w:bookmarkStart w:id="371" w:name="_Toc137813539"/>
      <w:bookmarkStart w:id="372" w:name="_Toc126933775"/>
      <w:bookmarkStart w:id="373" w:name="_Toc137650295"/>
      <w:bookmarkStart w:id="374" w:name="_Toc137650883"/>
      <w:bookmarkStart w:id="375" w:name="_Toc137812382"/>
      <w:bookmarkStart w:id="376" w:name="_Toc137812638"/>
      <w:bookmarkStart w:id="377" w:name="_Toc137813540"/>
      <w:bookmarkStart w:id="378" w:name="_Toc126933776"/>
      <w:bookmarkStart w:id="379" w:name="_Toc137650296"/>
      <w:bookmarkStart w:id="380" w:name="_Toc137650884"/>
      <w:bookmarkStart w:id="381" w:name="_Toc137812383"/>
      <w:bookmarkStart w:id="382" w:name="_Toc137812639"/>
      <w:bookmarkStart w:id="383" w:name="_Toc137813541"/>
      <w:bookmarkStart w:id="384" w:name="_Toc126933777"/>
      <w:bookmarkStart w:id="385" w:name="_Toc137650297"/>
      <w:bookmarkStart w:id="386" w:name="_Toc137650885"/>
      <w:bookmarkStart w:id="387" w:name="_Toc137812384"/>
      <w:bookmarkStart w:id="388" w:name="_Toc137812640"/>
      <w:bookmarkStart w:id="389" w:name="_Toc137813542"/>
      <w:bookmarkStart w:id="390" w:name="_Toc126933778"/>
      <w:bookmarkStart w:id="391" w:name="_Toc137650298"/>
      <w:bookmarkStart w:id="392" w:name="_Toc137650886"/>
      <w:bookmarkStart w:id="393" w:name="_Toc137812385"/>
      <w:bookmarkStart w:id="394" w:name="_Toc137812641"/>
      <w:bookmarkStart w:id="395" w:name="_Toc137813543"/>
      <w:bookmarkStart w:id="396" w:name="_Toc126933779"/>
      <w:bookmarkStart w:id="397" w:name="_Toc137650299"/>
      <w:bookmarkStart w:id="398" w:name="_Toc137650887"/>
      <w:bookmarkStart w:id="399" w:name="_Toc137812386"/>
      <w:bookmarkStart w:id="400" w:name="_Toc137812642"/>
      <w:bookmarkStart w:id="401" w:name="_Toc137813544"/>
      <w:bookmarkStart w:id="402" w:name="_Toc126933780"/>
      <w:bookmarkStart w:id="403" w:name="_Toc137650300"/>
      <w:bookmarkStart w:id="404" w:name="_Toc137650888"/>
      <w:bookmarkStart w:id="405" w:name="_Toc137812387"/>
      <w:bookmarkStart w:id="406" w:name="_Toc137812643"/>
      <w:bookmarkStart w:id="407" w:name="_Toc137813545"/>
      <w:bookmarkStart w:id="408" w:name="_Toc126933781"/>
      <w:bookmarkStart w:id="409" w:name="_Toc137650301"/>
      <w:bookmarkStart w:id="410" w:name="_Toc137650889"/>
      <w:bookmarkStart w:id="411" w:name="_Toc137812388"/>
      <w:bookmarkStart w:id="412" w:name="_Toc137812644"/>
      <w:bookmarkStart w:id="413" w:name="_Toc137813546"/>
      <w:bookmarkStart w:id="414" w:name="_Toc126933782"/>
      <w:bookmarkStart w:id="415" w:name="_Toc137650302"/>
      <w:bookmarkStart w:id="416" w:name="_Toc137650890"/>
      <w:bookmarkStart w:id="417" w:name="_Toc137812389"/>
      <w:bookmarkStart w:id="418" w:name="_Toc137812645"/>
      <w:bookmarkStart w:id="419" w:name="_Toc137813547"/>
      <w:bookmarkStart w:id="420" w:name="_Toc126933783"/>
      <w:bookmarkStart w:id="421" w:name="_Toc137650303"/>
      <w:bookmarkStart w:id="422" w:name="_Toc137650891"/>
      <w:bookmarkStart w:id="423" w:name="_Toc137812390"/>
      <w:bookmarkStart w:id="424" w:name="_Toc137812646"/>
      <w:bookmarkStart w:id="425" w:name="_Toc137813548"/>
      <w:bookmarkStart w:id="426" w:name="_Toc126933784"/>
      <w:bookmarkStart w:id="427" w:name="_Toc137650304"/>
      <w:bookmarkStart w:id="428" w:name="_Toc137650892"/>
      <w:bookmarkStart w:id="429" w:name="_Toc137812391"/>
      <w:bookmarkStart w:id="430" w:name="_Toc137812647"/>
      <w:bookmarkStart w:id="431" w:name="_Toc137813549"/>
      <w:bookmarkStart w:id="432" w:name="_Toc126933785"/>
      <w:bookmarkStart w:id="433" w:name="_Toc137650305"/>
      <w:bookmarkStart w:id="434" w:name="_Toc137650893"/>
      <w:bookmarkStart w:id="435" w:name="_Toc137812392"/>
      <w:bookmarkStart w:id="436" w:name="_Toc137812648"/>
      <w:bookmarkStart w:id="437" w:name="_Toc137813550"/>
      <w:bookmarkStart w:id="438" w:name="_Toc126933786"/>
      <w:bookmarkStart w:id="439" w:name="_Toc137650306"/>
      <w:bookmarkStart w:id="440" w:name="_Toc137650894"/>
      <w:bookmarkStart w:id="441" w:name="_Toc137812393"/>
      <w:bookmarkStart w:id="442" w:name="_Toc137812649"/>
      <w:bookmarkStart w:id="443" w:name="_Toc137813551"/>
      <w:bookmarkStart w:id="444" w:name="_Toc126933787"/>
      <w:bookmarkStart w:id="445" w:name="_Toc137650307"/>
      <w:bookmarkStart w:id="446" w:name="_Toc137650895"/>
      <w:bookmarkStart w:id="447" w:name="_Toc137812394"/>
      <w:bookmarkStart w:id="448" w:name="_Toc137812650"/>
      <w:bookmarkStart w:id="449" w:name="_Toc137813552"/>
      <w:bookmarkStart w:id="450" w:name="_Toc126933788"/>
      <w:bookmarkStart w:id="451" w:name="_Toc137650308"/>
      <w:bookmarkStart w:id="452" w:name="_Toc137650896"/>
      <w:bookmarkStart w:id="453" w:name="_Toc137812395"/>
      <w:bookmarkStart w:id="454" w:name="_Toc137812651"/>
      <w:bookmarkStart w:id="455" w:name="_Toc137813553"/>
      <w:bookmarkStart w:id="456" w:name="_Toc126933789"/>
      <w:bookmarkStart w:id="457" w:name="_Toc137650309"/>
      <w:bookmarkStart w:id="458" w:name="_Toc137650897"/>
      <w:bookmarkStart w:id="459" w:name="_Toc137812396"/>
      <w:bookmarkStart w:id="460" w:name="_Toc137812652"/>
      <w:bookmarkStart w:id="461" w:name="_Toc137813554"/>
      <w:bookmarkStart w:id="462" w:name="_Toc126933790"/>
      <w:bookmarkStart w:id="463" w:name="_Toc137650310"/>
      <w:bookmarkStart w:id="464" w:name="_Toc137650898"/>
      <w:bookmarkStart w:id="465" w:name="_Toc137812397"/>
      <w:bookmarkStart w:id="466" w:name="_Toc137812653"/>
      <w:bookmarkStart w:id="467" w:name="_Toc137813555"/>
      <w:bookmarkStart w:id="468" w:name="_Toc126933791"/>
      <w:bookmarkStart w:id="469" w:name="_Toc137650311"/>
      <w:bookmarkStart w:id="470" w:name="_Toc137650899"/>
      <w:bookmarkStart w:id="471" w:name="_Toc137812398"/>
      <w:bookmarkStart w:id="472" w:name="_Toc137812654"/>
      <w:bookmarkStart w:id="473" w:name="_Toc137813556"/>
      <w:bookmarkStart w:id="474" w:name="_Toc126933792"/>
      <w:bookmarkStart w:id="475" w:name="_Toc137650312"/>
      <w:bookmarkStart w:id="476" w:name="_Toc137650900"/>
      <w:bookmarkStart w:id="477" w:name="_Toc137812399"/>
      <w:bookmarkStart w:id="478" w:name="_Toc137812655"/>
      <w:bookmarkStart w:id="479" w:name="_Toc137813557"/>
      <w:bookmarkStart w:id="480" w:name="_Toc126933793"/>
      <w:bookmarkStart w:id="481" w:name="_Toc137650313"/>
      <w:bookmarkStart w:id="482" w:name="_Toc137650901"/>
      <w:bookmarkStart w:id="483" w:name="_Toc137812400"/>
      <w:bookmarkStart w:id="484" w:name="_Toc137812656"/>
      <w:bookmarkStart w:id="485" w:name="_Toc137813558"/>
      <w:bookmarkStart w:id="486" w:name="_Toc126933794"/>
      <w:bookmarkStart w:id="487" w:name="_Toc137650314"/>
      <w:bookmarkStart w:id="488" w:name="_Toc137650902"/>
      <w:bookmarkStart w:id="489" w:name="_Toc137812401"/>
      <w:bookmarkStart w:id="490" w:name="_Toc137812657"/>
      <w:bookmarkStart w:id="491" w:name="_Toc137813559"/>
      <w:bookmarkStart w:id="492" w:name="_Toc126933795"/>
      <w:bookmarkStart w:id="493" w:name="_Toc137650315"/>
      <w:bookmarkStart w:id="494" w:name="_Toc137650903"/>
      <w:bookmarkStart w:id="495" w:name="_Toc137812402"/>
      <w:bookmarkStart w:id="496" w:name="_Toc137812658"/>
      <w:bookmarkStart w:id="497" w:name="_Toc137813560"/>
      <w:bookmarkStart w:id="498" w:name="_Toc126933796"/>
      <w:bookmarkStart w:id="499" w:name="_Toc137650316"/>
      <w:bookmarkStart w:id="500" w:name="_Toc137650904"/>
      <w:bookmarkStart w:id="501" w:name="_Toc137812403"/>
      <w:bookmarkStart w:id="502" w:name="_Toc137812659"/>
      <w:bookmarkStart w:id="503" w:name="_Toc137813561"/>
      <w:bookmarkStart w:id="504" w:name="_Toc82511318"/>
      <w:bookmarkStart w:id="505" w:name="_Ref4578694"/>
      <w:bookmarkStart w:id="506" w:name="_Toc137816611"/>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Pr="009A0408">
        <w:t>Полномочия пользователей и коды ролей доступа</w:t>
      </w:r>
      <w:bookmarkEnd w:id="504"/>
      <w:bookmarkEnd w:id="506"/>
    </w:p>
    <w:p w14:paraId="064D9A63" w14:textId="1568C52D" w:rsidR="00AD554D" w:rsidRPr="009A0408" w:rsidRDefault="00AD554D" w:rsidP="00AD554D">
      <w:pPr>
        <w:pStyle w:val="GOSTNormal"/>
      </w:pPr>
      <w:r w:rsidRPr="009A0408">
        <w:t xml:space="preserve">Информация о соответствии полномочий перечню ролей доступа, используемых для проведения операций в Компоненте АУ, БУ ПУР ЭБ, приведена в таблице </w:t>
      </w:r>
      <w:r w:rsidRPr="009A0408">
        <w:fldChar w:fldCharType="begin"/>
      </w:r>
      <w:r w:rsidRPr="009A0408">
        <w:instrText xml:space="preserve"> REF _Ref17202862 \h  \* MERGEFORMAT </w:instrText>
      </w:r>
      <w:r w:rsidRPr="009A0408">
        <w:fldChar w:fldCharType="separate"/>
      </w:r>
      <w:r w:rsidR="009A0408">
        <w:t>3</w:t>
      </w:r>
      <w:r w:rsidRPr="009A0408">
        <w:fldChar w:fldCharType="end"/>
      </w:r>
      <w:r w:rsidRPr="009A0408">
        <w:t>.</w:t>
      </w:r>
    </w:p>
    <w:p w14:paraId="6A288AE0" w14:textId="0713A965" w:rsidR="00AD554D" w:rsidRPr="009A0408" w:rsidRDefault="00C51EEF" w:rsidP="00AD554D">
      <w:pPr>
        <w:pStyle w:val="GOSTNameTable"/>
      </w:pPr>
      <w:r w:rsidRPr="009A0408">
        <w:rPr>
          <w:noProof/>
        </w:rPr>
        <w:fldChar w:fldCharType="begin"/>
      </w:r>
      <w:r w:rsidRPr="009A0408">
        <w:rPr>
          <w:noProof/>
        </w:rPr>
        <w:instrText xml:space="preserve"> SEQ Таблица \* ARABIC </w:instrText>
      </w:r>
      <w:r w:rsidRPr="009A0408">
        <w:rPr>
          <w:noProof/>
        </w:rPr>
        <w:fldChar w:fldCharType="separate"/>
      </w:r>
      <w:bookmarkStart w:id="507" w:name="_Ref17202862"/>
      <w:bookmarkStart w:id="508" w:name="_Toc17982796"/>
      <w:bookmarkStart w:id="509" w:name="_Toc137816658"/>
      <w:r w:rsidR="009A0408">
        <w:rPr>
          <w:noProof/>
        </w:rPr>
        <w:t>3</w:t>
      </w:r>
      <w:bookmarkEnd w:id="507"/>
      <w:r w:rsidRPr="009A0408">
        <w:rPr>
          <w:noProof/>
        </w:rPr>
        <w:fldChar w:fldCharType="end"/>
      </w:r>
      <w:r w:rsidR="00AD554D" w:rsidRPr="009A0408">
        <w:t>. Полномочия и коды ролей доступа</w:t>
      </w:r>
      <w:bookmarkEnd w:id="508"/>
      <w:bookmarkEnd w:id="509"/>
    </w:p>
    <w:tbl>
      <w:tblPr>
        <w:tblStyle w:val="GOSTTable"/>
        <w:tblW w:w="5000" w:type="pct"/>
        <w:tblLayout w:type="fixed"/>
        <w:tblLook w:val="00A0" w:firstRow="1" w:lastRow="0" w:firstColumn="1" w:lastColumn="0" w:noHBand="0" w:noVBand="0"/>
      </w:tblPr>
      <w:tblGrid>
        <w:gridCol w:w="2656"/>
        <w:gridCol w:w="2378"/>
        <w:gridCol w:w="4594"/>
      </w:tblGrid>
      <w:tr w:rsidR="00AD554D" w:rsidRPr="009A0408" w14:paraId="3AF37694" w14:textId="77777777" w:rsidTr="009D44F1">
        <w:trPr>
          <w:cnfStyle w:val="100000000000" w:firstRow="1" w:lastRow="0" w:firstColumn="0" w:lastColumn="0" w:oddVBand="0" w:evenVBand="0" w:oddHBand="0" w:evenHBand="0" w:firstRowFirstColumn="0" w:firstRowLastColumn="0" w:lastRowFirstColumn="0" w:lastRowLastColumn="0"/>
          <w:trHeight w:hRule="exact" w:val="758"/>
        </w:trPr>
        <w:tc>
          <w:tcPr>
            <w:tcW w:w="2614" w:type="pct"/>
            <w:gridSpan w:val="2"/>
          </w:tcPr>
          <w:p w14:paraId="30649515" w14:textId="77777777" w:rsidR="00AD554D" w:rsidRPr="009A0408" w:rsidRDefault="00AD554D" w:rsidP="00A12146">
            <w:pPr>
              <w:pStyle w:val="GOSTTableHead"/>
            </w:pPr>
            <w:r w:rsidRPr="009A0408">
              <w:t>Полномочие</w:t>
            </w:r>
          </w:p>
        </w:tc>
        <w:tc>
          <w:tcPr>
            <w:tcW w:w="2386" w:type="pct"/>
          </w:tcPr>
          <w:p w14:paraId="1DB81B13" w14:textId="77777777" w:rsidR="00AD554D" w:rsidRPr="009A0408" w:rsidRDefault="00AD554D" w:rsidP="00A12146">
            <w:pPr>
              <w:pStyle w:val="GOSTTableHead"/>
            </w:pPr>
            <w:r w:rsidRPr="009A0408">
              <w:t>Код роли доступа в ПУР ЭБ</w:t>
            </w:r>
          </w:p>
        </w:tc>
      </w:tr>
      <w:tr w:rsidR="00AD554D" w:rsidRPr="009A0408" w14:paraId="457752D6" w14:textId="77777777" w:rsidTr="004E3854">
        <w:trPr>
          <w:cnfStyle w:val="000000100000" w:firstRow="0" w:lastRow="0" w:firstColumn="0" w:lastColumn="0" w:oddVBand="0" w:evenVBand="0" w:oddHBand="1" w:evenHBand="0" w:firstRowFirstColumn="0" w:firstRowLastColumn="0" w:lastRowFirstColumn="0" w:lastRowLastColumn="0"/>
          <w:trHeight w:val="341"/>
        </w:trPr>
        <w:tc>
          <w:tcPr>
            <w:tcW w:w="1379" w:type="pct"/>
            <w:vMerge w:val="restart"/>
          </w:tcPr>
          <w:p w14:paraId="2918DAF7" w14:textId="0B6CEF33" w:rsidR="00AD554D" w:rsidRPr="009A0408" w:rsidRDefault="00AD554D" w:rsidP="00323F6C">
            <w:pPr>
              <w:pStyle w:val="GOSTTablenorm"/>
            </w:pPr>
            <w:r w:rsidRPr="009A0408">
              <w:rPr>
                <w:szCs w:val="22"/>
              </w:rPr>
              <w:t>Формирование и ведение документов (</w:t>
            </w:r>
            <w:r w:rsidRPr="009A0408">
              <w:t>А</w:t>
            </w:r>
            <w:r w:rsidR="00323F6C" w:rsidRPr="009A0408">
              <w:t>втономные учреждения, Бюджетные учреждения</w:t>
            </w:r>
            <w:r w:rsidRPr="009A0408">
              <w:t>, Обособленные подразделения</w:t>
            </w:r>
            <w:r w:rsidRPr="009A0408">
              <w:rPr>
                <w:szCs w:val="22"/>
              </w:rPr>
              <w:t>)</w:t>
            </w:r>
          </w:p>
        </w:tc>
        <w:tc>
          <w:tcPr>
            <w:tcW w:w="1235" w:type="pct"/>
          </w:tcPr>
          <w:p w14:paraId="39950F58" w14:textId="77777777" w:rsidR="00AD554D" w:rsidRPr="009A0408" w:rsidRDefault="00AD554D" w:rsidP="00A12146">
            <w:pPr>
              <w:pStyle w:val="GOSTTablenorm"/>
            </w:pPr>
            <w:r w:rsidRPr="009A0408">
              <w:t>Ввод данных</w:t>
            </w:r>
          </w:p>
        </w:tc>
        <w:tc>
          <w:tcPr>
            <w:tcW w:w="2386" w:type="pct"/>
          </w:tcPr>
          <w:p w14:paraId="267A861A" w14:textId="77777777" w:rsidR="00AD554D" w:rsidRPr="009A0408" w:rsidRDefault="00AD554D" w:rsidP="00A12146">
            <w:pPr>
              <w:pStyle w:val="GOSTTablenorm"/>
            </w:pPr>
            <w:r w:rsidRPr="009A0408">
              <w:t>АУ_БУ_001 Клиент. Ввод данных</w:t>
            </w:r>
          </w:p>
        </w:tc>
      </w:tr>
      <w:tr w:rsidR="00AD554D" w:rsidRPr="009A0408" w14:paraId="26E1579D" w14:textId="77777777" w:rsidTr="004E3854">
        <w:trPr>
          <w:cnfStyle w:val="000000010000" w:firstRow="0" w:lastRow="0" w:firstColumn="0" w:lastColumn="0" w:oddVBand="0" w:evenVBand="0" w:oddHBand="0" w:evenHBand="1" w:firstRowFirstColumn="0" w:firstRowLastColumn="0" w:lastRowFirstColumn="0" w:lastRowLastColumn="0"/>
          <w:trHeight w:val="421"/>
        </w:trPr>
        <w:tc>
          <w:tcPr>
            <w:tcW w:w="1379" w:type="pct"/>
            <w:vMerge/>
          </w:tcPr>
          <w:p w14:paraId="0DB1A8D9" w14:textId="77777777" w:rsidR="00AD554D" w:rsidRPr="009A0408" w:rsidRDefault="00AD554D" w:rsidP="00A12146">
            <w:pPr>
              <w:pStyle w:val="GOSTTablenorm"/>
            </w:pPr>
          </w:p>
        </w:tc>
        <w:tc>
          <w:tcPr>
            <w:tcW w:w="1235" w:type="pct"/>
          </w:tcPr>
          <w:p w14:paraId="73A73CC9" w14:textId="77777777" w:rsidR="00AD554D" w:rsidRPr="009A0408" w:rsidRDefault="00AD554D" w:rsidP="00A12146">
            <w:pPr>
              <w:pStyle w:val="GOSTTablenorm"/>
            </w:pPr>
            <w:r w:rsidRPr="009A0408">
              <w:t>Согласование</w:t>
            </w:r>
          </w:p>
        </w:tc>
        <w:tc>
          <w:tcPr>
            <w:tcW w:w="2386" w:type="pct"/>
          </w:tcPr>
          <w:p w14:paraId="5CCC5B8F" w14:textId="28ACFD87" w:rsidR="00AD554D" w:rsidRPr="009A0408" w:rsidRDefault="00AD554D" w:rsidP="004E3854">
            <w:pPr>
              <w:pStyle w:val="GOSTTablenorm"/>
            </w:pPr>
            <w:r w:rsidRPr="009A0408">
              <w:t>АУ_БУ_002 Клиент. Согласование данных</w:t>
            </w:r>
          </w:p>
        </w:tc>
      </w:tr>
      <w:tr w:rsidR="00AD554D" w:rsidRPr="009A0408" w14:paraId="672EE3BE" w14:textId="77777777" w:rsidTr="009D44F1">
        <w:trPr>
          <w:cnfStyle w:val="000000100000" w:firstRow="0" w:lastRow="0" w:firstColumn="0" w:lastColumn="0" w:oddVBand="0" w:evenVBand="0" w:oddHBand="1" w:evenHBand="0" w:firstRowFirstColumn="0" w:firstRowLastColumn="0" w:lastRowFirstColumn="0" w:lastRowLastColumn="0"/>
          <w:trHeight w:val="502"/>
        </w:trPr>
        <w:tc>
          <w:tcPr>
            <w:tcW w:w="1379" w:type="pct"/>
            <w:vMerge/>
          </w:tcPr>
          <w:p w14:paraId="2DEAF3A2" w14:textId="77777777" w:rsidR="00AD554D" w:rsidRPr="009A0408" w:rsidRDefault="00AD554D" w:rsidP="00A12146">
            <w:pPr>
              <w:pStyle w:val="GOSTTablenorm"/>
            </w:pPr>
          </w:p>
        </w:tc>
        <w:tc>
          <w:tcPr>
            <w:tcW w:w="1235" w:type="pct"/>
          </w:tcPr>
          <w:p w14:paraId="29916046" w14:textId="77777777" w:rsidR="00AD554D" w:rsidRPr="009A0408" w:rsidRDefault="00AD554D" w:rsidP="00A12146">
            <w:pPr>
              <w:pStyle w:val="GOSTTablenorm"/>
            </w:pPr>
            <w:r w:rsidRPr="009A0408">
              <w:t>Утверждение</w:t>
            </w:r>
          </w:p>
        </w:tc>
        <w:tc>
          <w:tcPr>
            <w:tcW w:w="2386" w:type="pct"/>
          </w:tcPr>
          <w:p w14:paraId="49272FC7" w14:textId="77777777" w:rsidR="00AD554D" w:rsidRPr="009A0408" w:rsidRDefault="00AD554D" w:rsidP="00A12146">
            <w:pPr>
              <w:pStyle w:val="GOSTTablenorm"/>
            </w:pPr>
            <w:r w:rsidRPr="009A0408">
              <w:t>АУ_БУ_003 Клиент. Утверждение данных</w:t>
            </w:r>
          </w:p>
          <w:p w14:paraId="7F60B0AB" w14:textId="77777777" w:rsidR="00AD554D" w:rsidRPr="009A0408" w:rsidRDefault="00AD554D" w:rsidP="00A12146">
            <w:pPr>
              <w:pStyle w:val="GOSTTablenorm"/>
            </w:pPr>
            <w:r w:rsidRPr="009A0408">
              <w:t>АУ_БУ_004 Клиент. Главный бухгалтер</w:t>
            </w:r>
          </w:p>
          <w:p w14:paraId="3B6685FC" w14:textId="77777777" w:rsidR="00AD554D" w:rsidRPr="009A0408" w:rsidRDefault="00AD554D" w:rsidP="00A12146">
            <w:pPr>
              <w:pStyle w:val="GOSTTablenorm"/>
            </w:pPr>
            <w:r w:rsidRPr="009A0408">
              <w:t>АУ_БУ_005 Клиент. Руководитель ФЭС</w:t>
            </w:r>
          </w:p>
        </w:tc>
      </w:tr>
      <w:tr w:rsidR="00AD554D" w:rsidRPr="009A0408" w14:paraId="58374C20" w14:textId="77777777" w:rsidTr="009D44F1">
        <w:trPr>
          <w:cnfStyle w:val="000000010000" w:firstRow="0" w:lastRow="0" w:firstColumn="0" w:lastColumn="0" w:oddVBand="0" w:evenVBand="0" w:oddHBand="0" w:evenHBand="1" w:firstRowFirstColumn="0" w:firstRowLastColumn="0" w:lastRowFirstColumn="0" w:lastRowLastColumn="0"/>
          <w:trHeight w:val="502"/>
        </w:trPr>
        <w:tc>
          <w:tcPr>
            <w:tcW w:w="1379" w:type="pct"/>
            <w:vMerge/>
          </w:tcPr>
          <w:p w14:paraId="0CE3F001" w14:textId="77777777" w:rsidR="00AD554D" w:rsidRPr="009A0408" w:rsidRDefault="00AD554D" w:rsidP="00A12146">
            <w:pPr>
              <w:pStyle w:val="GOSTTablenorm"/>
            </w:pPr>
          </w:p>
        </w:tc>
        <w:tc>
          <w:tcPr>
            <w:tcW w:w="1235" w:type="pct"/>
          </w:tcPr>
          <w:p w14:paraId="1F7B1322" w14:textId="77777777" w:rsidR="00AD554D" w:rsidRPr="009A0408" w:rsidRDefault="00AD554D" w:rsidP="00A12146">
            <w:pPr>
              <w:pStyle w:val="GOSTTablenorm"/>
            </w:pPr>
            <w:r w:rsidRPr="009A0408">
              <w:t>Просмотр</w:t>
            </w:r>
          </w:p>
        </w:tc>
        <w:tc>
          <w:tcPr>
            <w:tcW w:w="2386" w:type="pct"/>
          </w:tcPr>
          <w:p w14:paraId="4F99BEBE" w14:textId="77777777" w:rsidR="00AD554D" w:rsidRPr="009A0408" w:rsidRDefault="00AD554D" w:rsidP="00A12146">
            <w:pPr>
              <w:pStyle w:val="GOSTTablenorm"/>
            </w:pPr>
            <w:r w:rsidRPr="009A0408">
              <w:t>АУ_БУ_006 Клиент. Просмотр данных</w:t>
            </w:r>
          </w:p>
        </w:tc>
      </w:tr>
      <w:tr w:rsidR="00AD554D" w:rsidRPr="009A0408" w14:paraId="05AAB941" w14:textId="77777777" w:rsidTr="009D44F1">
        <w:trPr>
          <w:cnfStyle w:val="000000100000" w:firstRow="0" w:lastRow="0" w:firstColumn="0" w:lastColumn="0" w:oddVBand="0" w:evenVBand="0" w:oddHBand="1" w:evenHBand="0" w:firstRowFirstColumn="0" w:firstRowLastColumn="0" w:lastRowFirstColumn="0" w:lastRowLastColumn="0"/>
          <w:trHeight w:val="502"/>
        </w:trPr>
        <w:tc>
          <w:tcPr>
            <w:tcW w:w="1379" w:type="pct"/>
          </w:tcPr>
          <w:p w14:paraId="1CADA54A" w14:textId="77777777" w:rsidR="00AD554D" w:rsidRPr="009A0408" w:rsidRDefault="00AD554D" w:rsidP="00A12146">
            <w:pPr>
              <w:pStyle w:val="GOSTTablenorm"/>
            </w:pPr>
            <w:r w:rsidRPr="009A0408">
              <w:t>Работа с документами (ГРБС)</w:t>
            </w:r>
          </w:p>
        </w:tc>
        <w:tc>
          <w:tcPr>
            <w:tcW w:w="1235" w:type="pct"/>
          </w:tcPr>
          <w:p w14:paraId="4CAAD8BB" w14:textId="77777777" w:rsidR="00AD554D" w:rsidRPr="009A0408" w:rsidRDefault="00AD554D" w:rsidP="00A12146">
            <w:pPr>
              <w:pStyle w:val="GOSTTablenorm"/>
            </w:pPr>
            <w:r w:rsidRPr="009A0408">
              <w:t>Утверждение</w:t>
            </w:r>
          </w:p>
        </w:tc>
        <w:tc>
          <w:tcPr>
            <w:tcW w:w="2386" w:type="pct"/>
          </w:tcPr>
          <w:p w14:paraId="51495766" w14:textId="77777777" w:rsidR="00AD554D" w:rsidRPr="009A0408" w:rsidRDefault="00AD554D" w:rsidP="00A12146">
            <w:pPr>
              <w:pStyle w:val="GOSTTablenorm"/>
            </w:pPr>
            <w:r w:rsidRPr="009A0408">
              <w:t>АУ_БУ_007 Учредитель. Утверждение</w:t>
            </w:r>
          </w:p>
        </w:tc>
      </w:tr>
      <w:tr w:rsidR="004E3854" w:rsidRPr="009A0408" w14:paraId="70776488" w14:textId="77777777" w:rsidTr="009D44F1">
        <w:trPr>
          <w:cnfStyle w:val="000000010000" w:firstRow="0" w:lastRow="0" w:firstColumn="0" w:lastColumn="0" w:oddVBand="0" w:evenVBand="0" w:oddHBand="0" w:evenHBand="1" w:firstRowFirstColumn="0" w:firstRowLastColumn="0" w:lastRowFirstColumn="0" w:lastRowLastColumn="0"/>
          <w:trHeight w:val="502"/>
        </w:trPr>
        <w:tc>
          <w:tcPr>
            <w:tcW w:w="1379" w:type="pct"/>
          </w:tcPr>
          <w:p w14:paraId="2757CA24" w14:textId="183F7502" w:rsidR="004E3854" w:rsidRPr="009A0408" w:rsidRDefault="004E3854" w:rsidP="00A12146">
            <w:pPr>
              <w:pStyle w:val="GOSTTablenorm"/>
            </w:pPr>
            <w:r w:rsidRPr="009A0408">
              <w:t>Работа со справочниками</w:t>
            </w:r>
          </w:p>
          <w:p w14:paraId="24EA58DE" w14:textId="265A5CEF" w:rsidR="004E3854" w:rsidRPr="009A0408" w:rsidRDefault="004E3854" w:rsidP="004E3854">
            <w:pPr>
              <w:ind w:left="0" w:firstLine="0"/>
            </w:pPr>
          </w:p>
        </w:tc>
        <w:tc>
          <w:tcPr>
            <w:tcW w:w="1235" w:type="pct"/>
          </w:tcPr>
          <w:p w14:paraId="6DF2A0EA" w14:textId="500A6B30" w:rsidR="004E3854" w:rsidRPr="009A0408" w:rsidRDefault="004E3854" w:rsidP="003A1095">
            <w:pPr>
              <w:ind w:firstLine="0"/>
              <w:rPr>
                <w:sz w:val="22"/>
              </w:rPr>
            </w:pPr>
            <w:r w:rsidRPr="009A0408">
              <w:rPr>
                <w:sz w:val="22"/>
              </w:rPr>
              <w:t>Заполнение локальных справочников</w:t>
            </w:r>
          </w:p>
        </w:tc>
        <w:tc>
          <w:tcPr>
            <w:tcW w:w="2386" w:type="pct"/>
          </w:tcPr>
          <w:p w14:paraId="1014290C" w14:textId="05280E49" w:rsidR="004E3854" w:rsidRPr="009A0408" w:rsidRDefault="004E3854" w:rsidP="00A12146">
            <w:pPr>
              <w:pStyle w:val="GOSTTablenorm"/>
            </w:pPr>
            <w:r w:rsidRPr="009A0408">
              <w:t>АУ_БУ_08 Работа со справочниками</w:t>
            </w:r>
          </w:p>
        </w:tc>
      </w:tr>
    </w:tbl>
    <w:p w14:paraId="0226E26E" w14:textId="68EB62F3" w:rsidR="00FB57A1" w:rsidRPr="009A0408" w:rsidRDefault="003E52D7" w:rsidP="0080584D">
      <w:pPr>
        <w:pStyle w:val="13"/>
      </w:pPr>
      <w:bookmarkStart w:id="510" w:name="_Ref83333477"/>
      <w:bookmarkStart w:id="511" w:name="_Toc137816612"/>
      <w:r w:rsidRPr="009A0408">
        <w:lastRenderedPageBreak/>
        <w:t>Описание последовательности действий работника</w:t>
      </w:r>
      <w:bookmarkEnd w:id="505"/>
      <w:bookmarkEnd w:id="510"/>
      <w:bookmarkEnd w:id="511"/>
    </w:p>
    <w:p w14:paraId="5742AA0C" w14:textId="77777777" w:rsidR="00583770" w:rsidRPr="009A0408" w:rsidRDefault="00583770" w:rsidP="00583770">
      <w:pPr>
        <w:pStyle w:val="GOSTNormal"/>
      </w:pPr>
      <w:r w:rsidRPr="009A0408">
        <w:t>Операция предназначена для обеспечения доступа пользователя к функциям ППО через интерфейс Личного кабинета веб-портала с использованием механизмов однократной авторизации (SSO).</w:t>
      </w:r>
    </w:p>
    <w:p w14:paraId="3382704B" w14:textId="77777777" w:rsidR="00583770" w:rsidRPr="009A0408" w:rsidRDefault="00583770" w:rsidP="00583770">
      <w:pPr>
        <w:pStyle w:val="GOSTNormalWithout"/>
      </w:pPr>
      <w:r w:rsidRPr="009A0408">
        <w:t>Для выполнения операции необходимо выполнить следующие действия:</w:t>
      </w:r>
    </w:p>
    <w:p w14:paraId="2E1AB03C" w14:textId="6A4F3D94" w:rsidR="00583770" w:rsidRPr="009A0408" w:rsidRDefault="00583770" w:rsidP="00733BD3">
      <w:pPr>
        <w:pStyle w:val="GOSTListnum"/>
        <w:numPr>
          <w:ilvl w:val="0"/>
          <w:numId w:val="128"/>
        </w:numPr>
      </w:pPr>
      <w:r w:rsidRPr="009A0408">
        <w:t>Перейти в интернет-браузере в Личный кабинет пользователя. В результате откроется страница авторизации веб-портала (рис. </w:t>
      </w:r>
      <w:r w:rsidRPr="009A0408">
        <w:fldChar w:fldCharType="begin"/>
      </w:r>
      <w:r w:rsidRPr="009A0408">
        <w:instrText xml:space="preserve"> REF _Ref366070051 \h  \* MERGEFORMAT </w:instrText>
      </w:r>
      <w:r w:rsidRPr="009A0408">
        <w:fldChar w:fldCharType="separate"/>
      </w:r>
      <w:r w:rsidR="009A0408">
        <w:t>1</w:t>
      </w:r>
      <w:r w:rsidRPr="009A0408">
        <w:fldChar w:fldCharType="end"/>
      </w:r>
      <w:r w:rsidRPr="009A0408">
        <w:t>).</w:t>
      </w:r>
    </w:p>
    <w:p w14:paraId="50E7B01C" w14:textId="77777777" w:rsidR="00583770" w:rsidRPr="009A0408" w:rsidRDefault="00583770" w:rsidP="00583770">
      <w:pPr>
        <w:pStyle w:val="GOSTFigure"/>
      </w:pPr>
      <w:r w:rsidRPr="009A0408">
        <w:rPr>
          <w:noProof/>
        </w:rPr>
        <w:drawing>
          <wp:inline distT="0" distB="0" distL="0" distR="0" wp14:anchorId="2D4C8C4E" wp14:editId="6CAF5B28">
            <wp:extent cx="6120130" cy="39312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3931285"/>
                    </a:xfrm>
                    <a:prstGeom prst="rect">
                      <a:avLst/>
                    </a:prstGeom>
                  </pic:spPr>
                </pic:pic>
              </a:graphicData>
            </a:graphic>
          </wp:inline>
        </w:drawing>
      </w:r>
    </w:p>
    <w:bookmarkStart w:id="512" w:name="_Ref492130118"/>
    <w:p w14:paraId="635BF27E" w14:textId="3B56C7CF" w:rsidR="00583770" w:rsidRPr="009A0408" w:rsidRDefault="00583770" w:rsidP="00583770">
      <w:pPr>
        <w:pStyle w:val="GOSTFigName"/>
      </w:pPr>
      <w:r w:rsidRPr="009A0408">
        <w:fldChar w:fldCharType="begin"/>
      </w:r>
      <w:r w:rsidRPr="009A0408">
        <w:instrText xml:space="preserve"> SEQ Рисунок \* ARABIC </w:instrText>
      </w:r>
      <w:r w:rsidRPr="009A0408">
        <w:fldChar w:fldCharType="separate"/>
      </w:r>
      <w:bookmarkStart w:id="513" w:name="_Ref366070051"/>
      <w:bookmarkStart w:id="514" w:name="_Toc494634392"/>
      <w:bookmarkStart w:id="515" w:name="_Toc82536769"/>
      <w:bookmarkStart w:id="516" w:name="_Toc137816662"/>
      <w:r w:rsidR="009A0408">
        <w:rPr>
          <w:noProof/>
        </w:rPr>
        <w:t>1</w:t>
      </w:r>
      <w:bookmarkEnd w:id="513"/>
      <w:r w:rsidRPr="009A0408">
        <w:fldChar w:fldCharType="end"/>
      </w:r>
      <w:r w:rsidRPr="009A0408">
        <w:t>. Страница авторизации</w:t>
      </w:r>
      <w:bookmarkEnd w:id="512"/>
      <w:bookmarkEnd w:id="514"/>
      <w:bookmarkEnd w:id="515"/>
      <w:bookmarkEnd w:id="516"/>
    </w:p>
    <w:p w14:paraId="5972C12F" w14:textId="4CF37840" w:rsidR="00583770" w:rsidRPr="009A0408" w:rsidRDefault="00583770" w:rsidP="00733BD3">
      <w:pPr>
        <w:pStyle w:val="GOSTListnum"/>
      </w:pPr>
      <w:r w:rsidRPr="009A0408">
        <w:t>В открывшемся окне (см. рис. </w:t>
      </w:r>
      <w:r w:rsidRPr="009A0408">
        <w:fldChar w:fldCharType="begin"/>
      </w:r>
      <w:r w:rsidRPr="009A0408">
        <w:instrText xml:space="preserve"> REF _Ref366070051 \h  \* MERGEFORMAT </w:instrText>
      </w:r>
      <w:r w:rsidRPr="009A0408">
        <w:fldChar w:fldCharType="separate"/>
      </w:r>
      <w:r w:rsidR="009A0408">
        <w:t>1</w:t>
      </w:r>
      <w:r w:rsidRPr="009A0408">
        <w:fldChar w:fldCharType="end"/>
      </w:r>
      <w:r w:rsidRPr="009A0408">
        <w:t>) указать имя пользователя и пароль. Нажать кнопку «Войти».</w:t>
      </w:r>
    </w:p>
    <w:p w14:paraId="226A1A1E" w14:textId="34977497" w:rsidR="00583770" w:rsidRPr="009A0408" w:rsidRDefault="00583770" w:rsidP="00583770">
      <w:pPr>
        <w:pStyle w:val="GOSTListnormal18"/>
      </w:pPr>
      <w:r w:rsidRPr="009A0408">
        <w:t>После прохождения авторизации откроется Главная страница Личного кабинета пользователя, пример внешнего вида которой представлен на рисунке </w:t>
      </w:r>
      <w:r w:rsidRPr="009A0408">
        <w:fldChar w:fldCharType="begin"/>
      </w:r>
      <w:r w:rsidRPr="009A0408">
        <w:instrText xml:space="preserve"> REF _Ref366070222 \h  \* MERGEFORMAT </w:instrText>
      </w:r>
      <w:r w:rsidRPr="009A0408">
        <w:fldChar w:fldCharType="separate"/>
      </w:r>
      <w:r w:rsidR="009A0408">
        <w:t>2</w:t>
      </w:r>
      <w:r w:rsidRPr="009A0408">
        <w:fldChar w:fldCharType="end"/>
      </w:r>
      <w:r w:rsidRPr="009A0408">
        <w:t>.</w:t>
      </w:r>
    </w:p>
    <w:p w14:paraId="5B78B5E8" w14:textId="68B5A72E" w:rsidR="00583770" w:rsidRPr="009A0408" w:rsidRDefault="001B0775" w:rsidP="00583770">
      <w:pPr>
        <w:pStyle w:val="GOSTFigure"/>
      </w:pPr>
      <w:r w:rsidRPr="009A0408">
        <w:rPr>
          <w:noProof/>
        </w:rPr>
        <w:lastRenderedPageBreak/>
        <w:drawing>
          <wp:inline distT="0" distB="0" distL="0" distR="0" wp14:anchorId="1BDB6D99" wp14:editId="3BFAA3E3">
            <wp:extent cx="6120130" cy="3006090"/>
            <wp:effectExtent l="0" t="0" r="0" b="3810"/>
            <wp:docPr id="5" name="Рисунок 5" descr="C:\Users\martynova.tatyana\Desktop\оник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nova.tatyana\Desktop\оникс.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06090"/>
                    </a:xfrm>
                    <a:prstGeom prst="rect">
                      <a:avLst/>
                    </a:prstGeom>
                    <a:noFill/>
                    <a:ln>
                      <a:noFill/>
                    </a:ln>
                  </pic:spPr>
                </pic:pic>
              </a:graphicData>
            </a:graphic>
          </wp:inline>
        </w:drawing>
      </w:r>
    </w:p>
    <w:bookmarkStart w:id="517" w:name="_Ref492130128"/>
    <w:p w14:paraId="40E76A49" w14:textId="745A057B" w:rsidR="00583770" w:rsidRPr="009A0408" w:rsidRDefault="00583770" w:rsidP="00583770">
      <w:pPr>
        <w:pStyle w:val="GOSTFigName"/>
      </w:pPr>
      <w:r w:rsidRPr="009A0408">
        <w:fldChar w:fldCharType="begin"/>
      </w:r>
      <w:r w:rsidRPr="009A0408">
        <w:instrText xml:space="preserve"> SEQ Рисунок \* ARABIC </w:instrText>
      </w:r>
      <w:r w:rsidRPr="009A0408">
        <w:fldChar w:fldCharType="separate"/>
      </w:r>
      <w:bookmarkStart w:id="518" w:name="_Ref366070222"/>
      <w:bookmarkStart w:id="519" w:name="_Toc494634393"/>
      <w:bookmarkStart w:id="520" w:name="_Toc82536770"/>
      <w:bookmarkStart w:id="521" w:name="_Toc137816663"/>
      <w:r w:rsidR="009A0408">
        <w:rPr>
          <w:noProof/>
        </w:rPr>
        <w:t>2</w:t>
      </w:r>
      <w:bookmarkEnd w:id="518"/>
      <w:r w:rsidRPr="009A0408">
        <w:fldChar w:fldCharType="end"/>
      </w:r>
      <w:r w:rsidRPr="009A0408">
        <w:t>. Главная страница веб-портала</w:t>
      </w:r>
      <w:bookmarkEnd w:id="517"/>
      <w:bookmarkEnd w:id="519"/>
      <w:bookmarkEnd w:id="520"/>
      <w:bookmarkEnd w:id="521"/>
    </w:p>
    <w:p w14:paraId="08E546AB" w14:textId="223C8584" w:rsidR="00583770" w:rsidRPr="009A0408" w:rsidRDefault="00583770" w:rsidP="00355CEF">
      <w:pPr>
        <w:pStyle w:val="GOSTNormal"/>
      </w:pPr>
      <w:r w:rsidRPr="009A0408">
        <w:t>Подробные сведения о Личном кабинете пользователя приведены в документе «</w:t>
      </w:r>
      <w:r w:rsidR="00355CEF" w:rsidRPr="009A0408">
        <w:rPr>
          <w:rFonts w:eastAsia="Calibri"/>
        </w:rPr>
        <w:t>Руководство работников (представителей) участников системы «Электронный бюджет» по работе с подсистемой (компонентом, модулем)»</w:t>
      </w:r>
      <w:r w:rsidR="00197AA7" w:rsidRPr="009A0408">
        <w:rPr>
          <w:rFonts w:eastAsia="Calibri"/>
        </w:rPr>
        <w:t xml:space="preserve">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r w:rsidRPr="009A0408">
        <w:t>.</w:t>
      </w:r>
    </w:p>
    <w:p w14:paraId="5ED4C0EC" w14:textId="77777777" w:rsidR="00583770" w:rsidRPr="009A0408" w:rsidRDefault="00583770" w:rsidP="00583770">
      <w:pPr>
        <w:pStyle w:val="23"/>
      </w:pPr>
      <w:bookmarkStart w:id="522" w:name="_Toc107037956"/>
      <w:bookmarkStart w:id="523" w:name="_Toc182196487"/>
      <w:bookmarkStart w:id="524" w:name="_Toc444863241"/>
      <w:bookmarkStart w:id="525" w:name="_Toc487026029"/>
      <w:bookmarkStart w:id="526" w:name="_Toc487028662"/>
      <w:bookmarkStart w:id="527" w:name="_Toc82536709"/>
      <w:bookmarkStart w:id="528" w:name="_Toc137816613"/>
      <w:r w:rsidRPr="009A0408">
        <w:t>Дополнительные настройки Подсистемы</w:t>
      </w:r>
      <w:bookmarkEnd w:id="522"/>
      <w:bookmarkEnd w:id="523"/>
      <w:bookmarkEnd w:id="524"/>
      <w:bookmarkEnd w:id="525"/>
      <w:bookmarkEnd w:id="526"/>
      <w:bookmarkEnd w:id="527"/>
      <w:bookmarkEnd w:id="528"/>
    </w:p>
    <w:p w14:paraId="22F9FD6B" w14:textId="77777777" w:rsidR="00583770" w:rsidRPr="009A0408" w:rsidRDefault="00583770" w:rsidP="00583770">
      <w:pPr>
        <w:pStyle w:val="GOSTNormal"/>
      </w:pPr>
      <w:r w:rsidRPr="009A0408">
        <w:t>На АРМ пользователя установлен JINN-</w:t>
      </w:r>
      <w:r w:rsidRPr="009A0408">
        <w:rPr>
          <w:lang w:val="en-US"/>
        </w:rPr>
        <w:t>Client</w:t>
      </w:r>
      <w:r w:rsidRPr="009A0408">
        <w:t xml:space="preserve"> и сертификат выданный для подключения к ЛК.</w:t>
      </w:r>
    </w:p>
    <w:p w14:paraId="6B7BC9FC" w14:textId="20F53812" w:rsidR="00583770" w:rsidRPr="009A0408" w:rsidRDefault="00583770" w:rsidP="00583770">
      <w:pPr>
        <w:pStyle w:val="23"/>
      </w:pPr>
      <w:bookmarkStart w:id="529" w:name="_Toc82536710"/>
      <w:bookmarkStart w:id="530" w:name="_Toc137816614"/>
      <w:r w:rsidRPr="009A0408">
        <w:t xml:space="preserve">Описание интерфейса, управляющих элементов и сообщений Компонента </w:t>
      </w:r>
      <w:bookmarkEnd w:id="529"/>
      <w:r w:rsidRPr="009A0408">
        <w:t>АУ/БУ ПУР ЭБ</w:t>
      </w:r>
      <w:bookmarkEnd w:id="530"/>
    </w:p>
    <w:p w14:paraId="0700B9C4" w14:textId="216A5C7D" w:rsidR="00583770" w:rsidRPr="009A0408" w:rsidRDefault="00583770" w:rsidP="00583770">
      <w:pPr>
        <w:pStyle w:val="GOSTNormal"/>
      </w:pPr>
      <w:r w:rsidRPr="009A0408">
        <w:t>Для работы с Подсистемой управление расходами в части развития АУ/БУ пользователю необходимо войти в «Личный кабинет по</w:t>
      </w:r>
      <w:r w:rsidR="000D0FD7" w:rsidRPr="009A0408">
        <w:t>льзователя» в интернет-бр</w:t>
      </w:r>
      <w:r w:rsidR="00B06292" w:rsidRPr="009A0408">
        <w:t xml:space="preserve">аузере Яндекс.Браузер, Спутник </w:t>
      </w:r>
      <w:r w:rsidR="000D0FD7" w:rsidRPr="009A0408">
        <w:t>или др</w:t>
      </w:r>
      <w:r w:rsidRPr="009A0408">
        <w:t>.</w:t>
      </w:r>
    </w:p>
    <w:p w14:paraId="41E3595D" w14:textId="7001F9B1" w:rsidR="00583770" w:rsidRPr="009A0408" w:rsidRDefault="00583770" w:rsidP="00583770">
      <w:pPr>
        <w:pStyle w:val="GOSTNormal"/>
      </w:pPr>
      <w:r w:rsidRPr="009A0408">
        <w:t>Для просмотра перечня доступных документов пользователю необходимо нажать пункт «Меню» и слева на панели выбрать пункт «Подсистема управление расходами в части развития АУ БУ», после чего на интерфейсе отобразится перечень доступных документов (рис. </w:t>
      </w:r>
      <w:r w:rsidRPr="009A0408">
        <w:fldChar w:fldCharType="begin"/>
      </w:r>
      <w:r w:rsidRPr="009A0408">
        <w:instrText xml:space="preserve"> REF _Ref421803737 \h  \* MERGEFORMAT </w:instrText>
      </w:r>
      <w:r w:rsidRPr="009A0408">
        <w:fldChar w:fldCharType="separate"/>
      </w:r>
      <w:r w:rsidR="009A0408">
        <w:t>3</w:t>
      </w:r>
      <w:r w:rsidRPr="009A0408">
        <w:fldChar w:fldCharType="end"/>
      </w:r>
      <w:r w:rsidRPr="009A0408">
        <w:t>).</w:t>
      </w:r>
    </w:p>
    <w:p w14:paraId="49E8115D" w14:textId="77777777" w:rsidR="00583770" w:rsidRPr="009A0408" w:rsidRDefault="00583770" w:rsidP="00583770">
      <w:pPr>
        <w:pStyle w:val="GOSTNormal"/>
      </w:pPr>
      <w:r w:rsidRPr="009A0408">
        <w:t>Активировать нужный рабочий интерфейс можно, выбрав соответствующий пункт меню (например, списковая форма «Все документы» и щелкнув по нему левой кнопкой мыши).</w:t>
      </w:r>
    </w:p>
    <w:p w14:paraId="66EEE8AF" w14:textId="77777777" w:rsidR="00583770" w:rsidRPr="009A0408" w:rsidRDefault="00583770" w:rsidP="00583770">
      <w:pPr>
        <w:pStyle w:val="31"/>
      </w:pPr>
      <w:bookmarkStart w:id="531" w:name="_Toc487026032"/>
      <w:bookmarkStart w:id="532" w:name="_Toc487028665"/>
      <w:bookmarkStart w:id="533" w:name="_Ref38552257"/>
      <w:bookmarkStart w:id="534" w:name="_Toc82536711"/>
      <w:bookmarkStart w:id="535" w:name="_Toc137816615"/>
      <w:r w:rsidRPr="009A0408">
        <w:t>Навигация</w:t>
      </w:r>
      <w:bookmarkEnd w:id="531"/>
      <w:bookmarkEnd w:id="532"/>
      <w:bookmarkEnd w:id="533"/>
      <w:bookmarkEnd w:id="534"/>
      <w:bookmarkEnd w:id="535"/>
    </w:p>
    <w:p w14:paraId="766181D9" w14:textId="5F77602A" w:rsidR="00583770" w:rsidRPr="009A0408" w:rsidRDefault="00583770" w:rsidP="00583770">
      <w:pPr>
        <w:pStyle w:val="GOSTNormal"/>
      </w:pPr>
      <w:r w:rsidRPr="009A0408">
        <w:t>Раздел «Меню» (далее – Меню) служит для выбора вида деятельности. В Меню представлен список всех соответствующих подсистем. При выборе в Меню какой-либо подсистемы в рабочей области отображается перечень доступных типов документов (рис. </w:t>
      </w:r>
      <w:r w:rsidRPr="009A0408">
        <w:fldChar w:fldCharType="begin"/>
      </w:r>
      <w:r w:rsidRPr="009A0408">
        <w:instrText xml:space="preserve"> REF _Ref421803737 \h  \* MERGEFORMAT </w:instrText>
      </w:r>
      <w:r w:rsidRPr="009A0408">
        <w:fldChar w:fldCharType="separate"/>
      </w:r>
      <w:r w:rsidR="009A0408">
        <w:t>3</w:t>
      </w:r>
      <w:r w:rsidRPr="009A0408">
        <w:fldChar w:fldCharType="end"/>
      </w:r>
      <w:r w:rsidRPr="009A0408">
        <w:t>).</w:t>
      </w:r>
    </w:p>
    <w:p w14:paraId="15BF60D7" w14:textId="3674D4EE" w:rsidR="00583770" w:rsidRPr="009A0408" w:rsidRDefault="001B0775" w:rsidP="00583770">
      <w:pPr>
        <w:pStyle w:val="GOSTFigure"/>
      </w:pPr>
      <w:r w:rsidRPr="009A0408">
        <w:rPr>
          <w:noProof/>
        </w:rPr>
        <w:lastRenderedPageBreak/>
        <w:drawing>
          <wp:inline distT="0" distB="0" distL="0" distR="0" wp14:anchorId="3B19817B" wp14:editId="32F701FC">
            <wp:extent cx="6120130" cy="3001645"/>
            <wp:effectExtent l="0" t="0" r="0" b="8255"/>
            <wp:docPr id="53" name="Рисунок 53" descr="C:\Users\martynova.tatyana\Desktop\о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ynova.tatyana\Desktop\оно.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3001645"/>
                    </a:xfrm>
                    <a:prstGeom prst="rect">
                      <a:avLst/>
                    </a:prstGeom>
                    <a:noFill/>
                    <a:ln>
                      <a:noFill/>
                    </a:ln>
                  </pic:spPr>
                </pic:pic>
              </a:graphicData>
            </a:graphic>
          </wp:inline>
        </w:drawing>
      </w:r>
    </w:p>
    <w:bookmarkStart w:id="536" w:name="_Ref421803737"/>
    <w:p w14:paraId="69F2C715" w14:textId="245A2682" w:rsidR="00583770" w:rsidRPr="009A0408" w:rsidRDefault="00583770" w:rsidP="00583770">
      <w:pPr>
        <w:pStyle w:val="GOSTFigName"/>
      </w:pPr>
      <w:r w:rsidRPr="009A0408">
        <w:fldChar w:fldCharType="begin"/>
      </w:r>
      <w:r w:rsidRPr="009A0408">
        <w:instrText xml:space="preserve"> SEQ Рисунок \* ARABIC </w:instrText>
      </w:r>
      <w:r w:rsidRPr="009A0408">
        <w:fldChar w:fldCharType="separate"/>
      </w:r>
      <w:bookmarkStart w:id="537" w:name="_Toc82536771"/>
      <w:bookmarkStart w:id="538" w:name="_Toc137816664"/>
      <w:r w:rsidR="009A0408">
        <w:rPr>
          <w:noProof/>
        </w:rPr>
        <w:t>3</w:t>
      </w:r>
      <w:r w:rsidRPr="009A0408">
        <w:fldChar w:fldCharType="end"/>
      </w:r>
      <w:bookmarkEnd w:id="536"/>
      <w:r w:rsidRPr="009A0408">
        <w:t>. Раздел «Меню»</w:t>
      </w:r>
      <w:bookmarkEnd w:id="537"/>
      <w:bookmarkEnd w:id="538"/>
    </w:p>
    <w:p w14:paraId="21CC6C90" w14:textId="77777777" w:rsidR="00583770" w:rsidRPr="009A0408" w:rsidRDefault="00583770" w:rsidP="00583770">
      <w:pPr>
        <w:pStyle w:val="GOSTNormal"/>
      </w:pPr>
      <w:r w:rsidRPr="009A0408">
        <w:t>Для перехода к списковой форме документов определенного вида необходимо выполнить следующие действия:</w:t>
      </w:r>
    </w:p>
    <w:p w14:paraId="3A6D946C" w14:textId="5A671135" w:rsidR="00583770" w:rsidRPr="009A0408" w:rsidRDefault="00583770" w:rsidP="001B0775">
      <w:pPr>
        <w:pStyle w:val="GOSTListnum"/>
        <w:numPr>
          <w:ilvl w:val="0"/>
          <w:numId w:val="268"/>
        </w:numPr>
      </w:pPr>
      <w:r w:rsidRPr="009A0408">
        <w:t>На панели «Меню» выбрать вид деятельности («Подсистема управление расходами в части развития АУ БУ»).</w:t>
      </w:r>
    </w:p>
    <w:p w14:paraId="18E3D159" w14:textId="004A5147" w:rsidR="00583770" w:rsidRPr="009A0408" w:rsidRDefault="00583770" w:rsidP="001B0775">
      <w:pPr>
        <w:pStyle w:val="GOSTListnum"/>
      </w:pPr>
      <w:r w:rsidRPr="009A0408">
        <w:t>Далее перемещаясь по дереву навигации, перейти к искомому виду документов. Например, перейти по пути «Компонент ведения операций со сред</w:t>
      </w:r>
      <w:r w:rsidR="003B623A" w:rsidRPr="009A0408">
        <w:t xml:space="preserve">ствами АУ/БУ </w:t>
      </w:r>
      <w:r w:rsidRPr="009A0408">
        <w:t xml:space="preserve">– Операции по кассовым выплатам – Заявка на кассовый расход </w:t>
      </w:r>
      <w:r w:rsidR="001B0775" w:rsidRPr="009A0408">
        <w:t xml:space="preserve">(ф. 0531801) </w:t>
      </w:r>
      <w:r w:rsidRPr="009A0408">
        <w:t>– Все документы</w:t>
      </w:r>
      <w:r w:rsidR="001B0775" w:rsidRPr="009A0408">
        <w:t xml:space="preserve"> (Клиент)</w:t>
      </w:r>
      <w:r w:rsidRPr="009A0408">
        <w:t>» (рис. </w:t>
      </w:r>
      <w:r w:rsidRPr="009A0408">
        <w:fldChar w:fldCharType="begin"/>
      </w:r>
      <w:r w:rsidRPr="009A0408">
        <w:instrText xml:space="preserve"> REF _Ref515980583 \h  \* MERGEFORMAT </w:instrText>
      </w:r>
      <w:r w:rsidRPr="009A0408">
        <w:fldChar w:fldCharType="separate"/>
      </w:r>
      <w:r w:rsidR="009A0408">
        <w:t>4</w:t>
      </w:r>
      <w:r w:rsidRPr="009A0408">
        <w:fldChar w:fldCharType="end"/>
      </w:r>
      <w:r w:rsidRPr="009A0408">
        <w:t xml:space="preserve">). Откроется списковая форма всех документов «Заявка на кассовый расход» (рис. </w:t>
      </w:r>
      <w:r w:rsidRPr="009A0408">
        <w:fldChar w:fldCharType="begin"/>
      </w:r>
      <w:r w:rsidRPr="009A0408">
        <w:instrText xml:space="preserve"> REF _Ref37253130 \h </w:instrText>
      </w:r>
      <w:r w:rsidR="001B0775" w:rsidRPr="009A0408">
        <w:instrText xml:space="preserve"> \* MERGEFORMAT </w:instrText>
      </w:r>
      <w:r w:rsidRPr="009A0408">
        <w:fldChar w:fldCharType="separate"/>
      </w:r>
      <w:r w:rsidR="009A0408">
        <w:t>5</w:t>
      </w:r>
      <w:r w:rsidRPr="009A0408">
        <w:fldChar w:fldCharType="end"/>
      </w:r>
      <w:r w:rsidRPr="009A0408">
        <w:t>).</w:t>
      </w:r>
    </w:p>
    <w:p w14:paraId="76E2FC33" w14:textId="6E1A8863" w:rsidR="00583770" w:rsidRPr="009A0408" w:rsidRDefault="001B0775" w:rsidP="001B0775">
      <w:pPr>
        <w:pStyle w:val="GOSTFigure"/>
      </w:pPr>
      <w:r w:rsidRPr="009A0408">
        <w:rPr>
          <w:noProof/>
        </w:rPr>
        <w:drawing>
          <wp:inline distT="0" distB="0" distL="0" distR="0" wp14:anchorId="13BB9BEF" wp14:editId="5791D09B">
            <wp:extent cx="6120130" cy="2995229"/>
            <wp:effectExtent l="0" t="0" r="0" b="0"/>
            <wp:docPr id="69" name="Рисунок 69" descr="C:\Users\martynova.tatyana\Desktop\11111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1111111111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995229"/>
                    </a:xfrm>
                    <a:prstGeom prst="rect">
                      <a:avLst/>
                    </a:prstGeom>
                    <a:noFill/>
                    <a:ln>
                      <a:noFill/>
                    </a:ln>
                  </pic:spPr>
                </pic:pic>
              </a:graphicData>
            </a:graphic>
          </wp:inline>
        </w:drawing>
      </w:r>
    </w:p>
    <w:p w14:paraId="7CF22B8E" w14:textId="01E107CF" w:rsidR="00583770" w:rsidRPr="009A0408" w:rsidRDefault="00C51EEF" w:rsidP="00583770">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539" w:name="_Ref515980583"/>
      <w:bookmarkStart w:id="540" w:name="_Toc532895794"/>
      <w:bookmarkStart w:id="541" w:name="_Toc37689846"/>
      <w:bookmarkStart w:id="542" w:name="_Toc82536772"/>
      <w:bookmarkStart w:id="543" w:name="_Toc137816665"/>
      <w:r w:rsidR="009A0408">
        <w:rPr>
          <w:noProof/>
        </w:rPr>
        <w:t>4</w:t>
      </w:r>
      <w:bookmarkEnd w:id="539"/>
      <w:r w:rsidRPr="009A0408">
        <w:rPr>
          <w:noProof/>
        </w:rPr>
        <w:fldChar w:fldCharType="end"/>
      </w:r>
      <w:r w:rsidR="00583770" w:rsidRPr="009A0408">
        <w:t>. Переход к списковой форме документов</w:t>
      </w:r>
      <w:bookmarkEnd w:id="540"/>
      <w:bookmarkEnd w:id="541"/>
      <w:bookmarkEnd w:id="542"/>
      <w:bookmarkEnd w:id="543"/>
    </w:p>
    <w:p w14:paraId="717DF0AD" w14:textId="77777777" w:rsidR="00583770" w:rsidRPr="009A0408" w:rsidRDefault="00583770" w:rsidP="00583770">
      <w:pPr>
        <w:pStyle w:val="31"/>
      </w:pPr>
      <w:bookmarkStart w:id="544" w:name="__RefHeading___Toc428787540"/>
      <w:bookmarkStart w:id="545" w:name="_Ref421804243"/>
      <w:bookmarkStart w:id="546" w:name="_Toc487026033"/>
      <w:bookmarkStart w:id="547" w:name="_Toc487028666"/>
      <w:bookmarkStart w:id="548" w:name="_Toc82536712"/>
      <w:bookmarkStart w:id="549" w:name="_Toc137816616"/>
      <w:bookmarkEnd w:id="544"/>
      <w:r w:rsidRPr="009A0408">
        <w:lastRenderedPageBreak/>
        <w:t>Списковая форма</w:t>
      </w:r>
      <w:bookmarkEnd w:id="545"/>
      <w:bookmarkEnd w:id="546"/>
      <w:bookmarkEnd w:id="547"/>
      <w:bookmarkEnd w:id="548"/>
      <w:bookmarkEnd w:id="549"/>
    </w:p>
    <w:p w14:paraId="07871410" w14:textId="7DF4C52A" w:rsidR="00583770" w:rsidRPr="009A0408" w:rsidRDefault="00583770" w:rsidP="00583770">
      <w:pPr>
        <w:pStyle w:val="GOSTNormal"/>
      </w:pPr>
      <w:r w:rsidRPr="009A0408">
        <w:t>Списковая форма содержит перечень экземпляров документов данного типа, доступных пользователю (рис. </w:t>
      </w:r>
      <w:r w:rsidRPr="009A0408">
        <w:fldChar w:fldCharType="begin"/>
      </w:r>
      <w:r w:rsidRPr="009A0408">
        <w:instrText xml:space="preserve"> REF _Ref37253130 \h </w:instrText>
      </w:r>
      <w:r w:rsidR="009A0408">
        <w:instrText xml:space="preserve"> \* MERGEFORMAT </w:instrText>
      </w:r>
      <w:r w:rsidRPr="009A0408">
        <w:fldChar w:fldCharType="separate"/>
      </w:r>
      <w:r w:rsidR="009A0408">
        <w:rPr>
          <w:noProof/>
        </w:rPr>
        <w:t>5</w:t>
      </w:r>
      <w:r w:rsidRPr="009A0408">
        <w:fldChar w:fldCharType="end"/>
      </w:r>
      <w:r w:rsidRPr="009A0408">
        <w:t>). Набор полей списковой формы зависит от атрибутов формируемых документов и может быть различным, в зависимости от выбранного справочника или документа.</w:t>
      </w:r>
    </w:p>
    <w:p w14:paraId="64195CFD" w14:textId="4CA3C359" w:rsidR="00583770" w:rsidRPr="009A0408" w:rsidRDefault="001B0775" w:rsidP="001B0775">
      <w:pPr>
        <w:pStyle w:val="GOSTFigure"/>
      </w:pPr>
      <w:r w:rsidRPr="009A0408">
        <w:rPr>
          <w:noProof/>
        </w:rPr>
        <w:drawing>
          <wp:inline distT="0" distB="0" distL="0" distR="0" wp14:anchorId="62A22E49" wp14:editId="7FBC301A">
            <wp:extent cx="6120130" cy="1467213"/>
            <wp:effectExtent l="0" t="0" r="0" b="0"/>
            <wp:docPr id="70" name="Рисунок 70" descr="C:\Users\martynova.tatyana\Desktop\333333333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ynova.tatyana\Desktop\33333333333333333333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1467213"/>
                    </a:xfrm>
                    <a:prstGeom prst="rect">
                      <a:avLst/>
                    </a:prstGeom>
                    <a:noFill/>
                    <a:ln>
                      <a:noFill/>
                    </a:ln>
                  </pic:spPr>
                </pic:pic>
              </a:graphicData>
            </a:graphic>
          </wp:inline>
        </w:drawing>
      </w:r>
    </w:p>
    <w:p w14:paraId="3C113213" w14:textId="3B3B0EBF" w:rsidR="00583770" w:rsidRPr="009A0408" w:rsidRDefault="00C51EEF" w:rsidP="00583770">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550" w:name="_Ref37253130"/>
      <w:bookmarkStart w:id="551" w:name="_Toc37253033"/>
      <w:bookmarkStart w:id="552" w:name="_Toc82536773"/>
      <w:bookmarkStart w:id="553" w:name="_Toc137816666"/>
      <w:r w:rsidR="009A0408">
        <w:rPr>
          <w:noProof/>
        </w:rPr>
        <w:t>5</w:t>
      </w:r>
      <w:bookmarkEnd w:id="550"/>
      <w:r w:rsidRPr="009A0408">
        <w:rPr>
          <w:noProof/>
        </w:rPr>
        <w:fldChar w:fldCharType="end"/>
      </w:r>
      <w:r w:rsidR="00583770" w:rsidRPr="009A0408">
        <w:t>. Списковая форма документов «Заявка на кассовый расход»</w:t>
      </w:r>
      <w:bookmarkEnd w:id="551"/>
      <w:bookmarkEnd w:id="552"/>
      <w:bookmarkEnd w:id="553"/>
    </w:p>
    <w:p w14:paraId="7ABAC669" w14:textId="6C5445F2" w:rsidR="00583770" w:rsidRPr="009A0408" w:rsidRDefault="00583770" w:rsidP="00583770">
      <w:pPr>
        <w:pStyle w:val="GOSTNormal"/>
      </w:pPr>
      <w:r w:rsidRPr="009A0408">
        <w:t>Набор отображаемых столбцов в табличной части можно изменить, используя инструмент настройки списка. Для этого нужно нажать правой кнопкой мыши на шапке таблицы списковой формы и в открывшемся списке выбрать опцию «Выбор колонок» (рис. </w:t>
      </w:r>
      <w:r w:rsidRPr="009A0408">
        <w:fldChar w:fldCharType="begin"/>
      </w:r>
      <w:r w:rsidRPr="009A0408">
        <w:instrText xml:space="preserve"> REF _Ref36546508 \h </w:instrText>
      </w:r>
      <w:r w:rsidR="009A0408">
        <w:instrText xml:space="preserve"> \* MERGEFORMAT </w:instrText>
      </w:r>
      <w:r w:rsidRPr="009A0408">
        <w:fldChar w:fldCharType="separate"/>
      </w:r>
      <w:r w:rsidR="009A0408">
        <w:rPr>
          <w:noProof/>
        </w:rPr>
        <w:t>6</w:t>
      </w:r>
      <w:r w:rsidRPr="009A0408">
        <w:fldChar w:fldCharType="end"/>
      </w:r>
      <w:r w:rsidRPr="009A0408">
        <w:t xml:space="preserve">). </w:t>
      </w:r>
    </w:p>
    <w:p w14:paraId="6A5A9D3B" w14:textId="47E2DAA2" w:rsidR="00583770" w:rsidRPr="009A0408" w:rsidRDefault="001B0775" w:rsidP="00583770">
      <w:pPr>
        <w:pStyle w:val="GOSTFigure"/>
      </w:pPr>
      <w:r w:rsidRPr="009A0408">
        <w:rPr>
          <w:noProof/>
        </w:rPr>
        <w:drawing>
          <wp:inline distT="0" distB="0" distL="0" distR="0" wp14:anchorId="64EA52D7" wp14:editId="0C78E1B8">
            <wp:extent cx="1927860" cy="937260"/>
            <wp:effectExtent l="0" t="0" r="0" b="0"/>
            <wp:docPr id="71" name="Рисунок 71" descr="C:\Users\martynova.tatyana\Desktop\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33333333333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27860" cy="937260"/>
                    </a:xfrm>
                    <a:prstGeom prst="rect">
                      <a:avLst/>
                    </a:prstGeom>
                    <a:noFill/>
                    <a:ln>
                      <a:noFill/>
                    </a:ln>
                  </pic:spPr>
                </pic:pic>
              </a:graphicData>
            </a:graphic>
          </wp:inline>
        </w:drawing>
      </w:r>
    </w:p>
    <w:p w14:paraId="314EE0A3" w14:textId="39E7B8A3" w:rsidR="00583770" w:rsidRPr="009A0408" w:rsidRDefault="00C51EEF" w:rsidP="00583770">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554" w:name="_Ref36546508"/>
      <w:bookmarkStart w:id="555" w:name="_Toc37166336"/>
      <w:bookmarkStart w:id="556" w:name="_Toc37166883"/>
      <w:bookmarkStart w:id="557" w:name="_Toc37237359"/>
      <w:bookmarkStart w:id="558" w:name="_Toc37253034"/>
      <w:bookmarkStart w:id="559" w:name="_Toc82536774"/>
      <w:bookmarkStart w:id="560" w:name="_Toc137816667"/>
      <w:r w:rsidR="009A0408">
        <w:rPr>
          <w:noProof/>
        </w:rPr>
        <w:t>6</w:t>
      </w:r>
      <w:bookmarkEnd w:id="554"/>
      <w:r w:rsidRPr="009A0408">
        <w:rPr>
          <w:noProof/>
        </w:rPr>
        <w:fldChar w:fldCharType="end"/>
      </w:r>
      <w:r w:rsidR="00583770" w:rsidRPr="009A0408">
        <w:t>. Меню действий с колонками</w:t>
      </w:r>
      <w:bookmarkEnd w:id="555"/>
      <w:bookmarkEnd w:id="556"/>
      <w:bookmarkEnd w:id="557"/>
      <w:bookmarkEnd w:id="558"/>
      <w:bookmarkEnd w:id="559"/>
      <w:bookmarkEnd w:id="560"/>
    </w:p>
    <w:p w14:paraId="3A0C9EE3" w14:textId="60585CC5" w:rsidR="00583770" w:rsidRPr="009A0408" w:rsidRDefault="00583770" w:rsidP="00583770">
      <w:pPr>
        <w:pStyle w:val="GOSTNormal"/>
      </w:pPr>
      <w:r w:rsidRPr="009A0408">
        <w:t xml:space="preserve">Появится окно с перечнем колонок: те реквизиты, рядом с которыми стоит галочка, отображаются в списковой форме. На рисунке </w:t>
      </w:r>
      <w:r w:rsidRPr="009A0408">
        <w:fldChar w:fldCharType="begin"/>
      </w:r>
      <w:r w:rsidRPr="009A0408">
        <w:instrText xml:space="preserve"> REF _Ref495962218 \h </w:instrText>
      </w:r>
      <w:r w:rsidR="009A0408">
        <w:instrText xml:space="preserve"> \* MERGEFORMAT </w:instrText>
      </w:r>
      <w:r w:rsidRPr="009A0408">
        <w:fldChar w:fldCharType="separate"/>
      </w:r>
      <w:r w:rsidR="009A0408">
        <w:rPr>
          <w:noProof/>
        </w:rPr>
        <w:t>7</w:t>
      </w:r>
      <w:r w:rsidRPr="009A0408">
        <w:fldChar w:fldCharType="end"/>
      </w:r>
      <w:r w:rsidRPr="009A0408">
        <w:t xml:space="preserve"> приведен пример выбора колонок для списковой формы всех документов «Заявка на кассовый расход».</w:t>
      </w:r>
    </w:p>
    <w:p w14:paraId="113843DC" w14:textId="6E821A1B" w:rsidR="00583770" w:rsidRPr="009A0408" w:rsidRDefault="001B0775" w:rsidP="001B0775">
      <w:pPr>
        <w:pStyle w:val="GOSTFigure"/>
      </w:pPr>
      <w:r w:rsidRPr="009A0408">
        <w:rPr>
          <w:noProof/>
        </w:rPr>
        <w:lastRenderedPageBreak/>
        <w:drawing>
          <wp:inline distT="0" distB="0" distL="0" distR="0" wp14:anchorId="0A76CE43" wp14:editId="084F8A87">
            <wp:extent cx="3536950" cy="4724400"/>
            <wp:effectExtent l="0" t="0" r="6350" b="0"/>
            <wp:docPr id="76" name="Рисунок 76" descr="C:\Users\martynova.tatyana\Desktop\101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tynova.tatyana\Desktop\10101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6950" cy="4724400"/>
                    </a:xfrm>
                    <a:prstGeom prst="rect">
                      <a:avLst/>
                    </a:prstGeom>
                    <a:noFill/>
                    <a:ln>
                      <a:noFill/>
                    </a:ln>
                  </pic:spPr>
                </pic:pic>
              </a:graphicData>
            </a:graphic>
          </wp:inline>
        </w:drawing>
      </w:r>
    </w:p>
    <w:bookmarkStart w:id="561" w:name="_Ref421804209"/>
    <w:p w14:paraId="368FF6C9" w14:textId="7053D84C" w:rsidR="00583770" w:rsidRPr="009A0408" w:rsidRDefault="00583770" w:rsidP="00583770">
      <w:pPr>
        <w:pStyle w:val="GOSTFigName"/>
      </w:pPr>
      <w:r w:rsidRPr="009A0408">
        <w:fldChar w:fldCharType="begin"/>
      </w:r>
      <w:r w:rsidRPr="009A0408">
        <w:instrText xml:space="preserve"> SEQ Рисунок \* ARABIC </w:instrText>
      </w:r>
      <w:r w:rsidRPr="009A0408">
        <w:fldChar w:fldCharType="separate"/>
      </w:r>
      <w:bookmarkStart w:id="562" w:name="_Ref495962218"/>
      <w:bookmarkStart w:id="563" w:name="_Toc37253035"/>
      <w:bookmarkStart w:id="564" w:name="_Toc82536775"/>
      <w:bookmarkStart w:id="565" w:name="_Toc137816668"/>
      <w:r w:rsidR="009A0408">
        <w:rPr>
          <w:noProof/>
        </w:rPr>
        <w:t>7</w:t>
      </w:r>
      <w:bookmarkEnd w:id="562"/>
      <w:r w:rsidRPr="009A0408">
        <w:fldChar w:fldCharType="end"/>
      </w:r>
      <w:bookmarkEnd w:id="561"/>
      <w:r w:rsidRPr="009A0408">
        <w:t>. Списковая форма документов «Заявка на кассовый расход»</w:t>
      </w:r>
      <w:bookmarkEnd w:id="563"/>
      <w:bookmarkEnd w:id="564"/>
      <w:bookmarkEnd w:id="565"/>
    </w:p>
    <w:p w14:paraId="4BFB48C6" w14:textId="77777777" w:rsidR="00583770" w:rsidRPr="009A0408" w:rsidRDefault="00583770" w:rsidP="00583770">
      <w:pPr>
        <w:pStyle w:val="31"/>
      </w:pPr>
      <w:bookmarkStart w:id="566" w:name="_Toc495961695"/>
      <w:bookmarkStart w:id="567" w:name="_Toc495961696"/>
      <w:bookmarkStart w:id="568" w:name="_Toc495961697"/>
      <w:bookmarkStart w:id="569" w:name="_Toc495961698"/>
      <w:bookmarkStart w:id="570" w:name="_Toc495961699"/>
      <w:bookmarkStart w:id="571" w:name="_Toc495961700"/>
      <w:bookmarkStart w:id="572" w:name="_Toc495961701"/>
      <w:bookmarkStart w:id="573" w:name="_Toc495961702"/>
      <w:bookmarkStart w:id="574" w:name="_Toc495961703"/>
      <w:bookmarkStart w:id="575" w:name="_Toc495961704"/>
      <w:bookmarkStart w:id="576" w:name="_Toc495961705"/>
      <w:bookmarkStart w:id="577" w:name="_Toc495961706"/>
      <w:bookmarkStart w:id="578" w:name="_Toc495961707"/>
      <w:bookmarkStart w:id="579" w:name="_Toc495961708"/>
      <w:bookmarkStart w:id="580" w:name="_Toc495961709"/>
      <w:bookmarkStart w:id="581" w:name="_Toc495961710"/>
      <w:bookmarkStart w:id="582" w:name="_Toc495961711"/>
      <w:bookmarkStart w:id="583" w:name="_Toc495961712"/>
      <w:bookmarkStart w:id="584" w:name="_Toc495961713"/>
      <w:bookmarkStart w:id="585" w:name="__RefHeading___Toc428787541"/>
      <w:bookmarkStart w:id="586" w:name="_Toc452115240"/>
      <w:bookmarkStart w:id="587" w:name="_Toc487026034"/>
      <w:bookmarkStart w:id="588" w:name="_Toc487028667"/>
      <w:bookmarkStart w:id="589" w:name="_Toc82536713"/>
      <w:bookmarkStart w:id="590" w:name="_Toc137816617"/>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r w:rsidRPr="009A0408">
        <w:t>Фильтр-папки</w:t>
      </w:r>
      <w:bookmarkEnd w:id="586"/>
      <w:bookmarkEnd w:id="587"/>
      <w:bookmarkEnd w:id="588"/>
      <w:bookmarkEnd w:id="589"/>
      <w:bookmarkEnd w:id="590"/>
      <w:r w:rsidRPr="009A0408">
        <w:tab/>
      </w:r>
    </w:p>
    <w:p w14:paraId="02239FE9" w14:textId="538E846A" w:rsidR="00583770" w:rsidRPr="009A0408" w:rsidRDefault="00583770" w:rsidP="00583770">
      <w:pPr>
        <w:pStyle w:val="GOSTNormal"/>
      </w:pPr>
      <w:r w:rsidRPr="009A0408">
        <w:t>Для более оперативной работы в дереве навигации реализованы «Фильтр-папки», которые позволяют фильтровать документы по различным условиям.</w:t>
      </w:r>
    </w:p>
    <w:p w14:paraId="2BBA682A" w14:textId="77777777" w:rsidR="00583770" w:rsidRPr="009A0408" w:rsidRDefault="00583770" w:rsidP="00583770">
      <w:pPr>
        <w:pStyle w:val="GOSTNormal"/>
      </w:pPr>
      <w:r w:rsidRPr="009A0408">
        <w:t>Доступность фильтр-папок зависит от уровня доступа пользователя.</w:t>
      </w:r>
    </w:p>
    <w:p w14:paraId="293AE7C8" w14:textId="77777777" w:rsidR="00583770" w:rsidRPr="009A0408" w:rsidRDefault="00583770" w:rsidP="00583770">
      <w:pPr>
        <w:pStyle w:val="31"/>
      </w:pPr>
      <w:bookmarkStart w:id="591" w:name="_Toc487026035"/>
      <w:bookmarkStart w:id="592" w:name="_Toc487028668"/>
      <w:bookmarkStart w:id="593" w:name="_Toc82536714"/>
      <w:bookmarkStart w:id="594" w:name="_Toc137816618"/>
      <w:r w:rsidRPr="009A0408">
        <w:t>Панель инструментов</w:t>
      </w:r>
      <w:bookmarkEnd w:id="591"/>
      <w:bookmarkEnd w:id="592"/>
      <w:bookmarkEnd w:id="593"/>
      <w:bookmarkEnd w:id="594"/>
    </w:p>
    <w:p w14:paraId="53DAA9F0" w14:textId="4B45B2D5" w:rsidR="00583770" w:rsidRPr="009A0408" w:rsidRDefault="00583770" w:rsidP="00583770">
      <w:pPr>
        <w:pStyle w:val="GOSTNormal"/>
      </w:pPr>
      <w:r w:rsidRPr="009A0408">
        <w:t>На панели инструментов списковой формы находится набор функций (кнопок), вызывающих доступные действия над экземплярами документов, и элементы настройки формы. Описание кнопок панели инструментов представлено в таблице </w:t>
      </w:r>
      <w:r w:rsidRPr="009A0408">
        <w:fldChar w:fldCharType="begin"/>
      </w:r>
      <w:r w:rsidRPr="009A0408">
        <w:instrText xml:space="preserve"> REF _Ref421784145 \h </w:instrText>
      </w:r>
      <w:r w:rsidR="009A0408">
        <w:instrText xml:space="preserve"> \* MERGEFORMAT </w:instrText>
      </w:r>
      <w:r w:rsidRPr="009A0408">
        <w:fldChar w:fldCharType="separate"/>
      </w:r>
      <w:r w:rsidR="009A0408">
        <w:rPr>
          <w:noProof/>
        </w:rPr>
        <w:t>4</w:t>
      </w:r>
      <w:r w:rsidRPr="009A0408">
        <w:fldChar w:fldCharType="end"/>
      </w:r>
      <w:r w:rsidRPr="009A0408">
        <w:t>.</w:t>
      </w:r>
    </w:p>
    <w:bookmarkStart w:id="595" w:name="_Ref421784119"/>
    <w:p w14:paraId="06B64491" w14:textId="198D4D0B" w:rsidR="00583770" w:rsidRPr="009A0408" w:rsidRDefault="00583770" w:rsidP="00583770">
      <w:pPr>
        <w:pStyle w:val="GOSTNameTable"/>
      </w:pPr>
      <w:r w:rsidRPr="009A0408">
        <w:fldChar w:fldCharType="begin"/>
      </w:r>
      <w:r w:rsidRPr="009A0408">
        <w:instrText xml:space="preserve"> SEQ "Таблица" \*Arabic </w:instrText>
      </w:r>
      <w:r w:rsidRPr="009A0408">
        <w:fldChar w:fldCharType="separate"/>
      </w:r>
      <w:bookmarkStart w:id="596" w:name="_Ref421784145"/>
      <w:bookmarkStart w:id="597" w:name="_Toc82536757"/>
      <w:bookmarkStart w:id="598" w:name="_Toc137816659"/>
      <w:r w:rsidR="009A0408">
        <w:rPr>
          <w:noProof/>
        </w:rPr>
        <w:t>4</w:t>
      </w:r>
      <w:bookmarkEnd w:id="596"/>
      <w:r w:rsidRPr="009A0408">
        <w:fldChar w:fldCharType="end"/>
      </w:r>
      <w:r w:rsidRPr="009A0408">
        <w:t>. Описание функциональных кнопок</w:t>
      </w:r>
      <w:bookmarkEnd w:id="595"/>
      <w:bookmarkEnd w:id="597"/>
      <w:bookmarkEnd w:id="598"/>
    </w:p>
    <w:tbl>
      <w:tblPr>
        <w:tblStyle w:val="GOSTTable"/>
        <w:tblW w:w="5000" w:type="pct"/>
        <w:tblLook w:val="01E0" w:firstRow="1" w:lastRow="1" w:firstColumn="1" w:lastColumn="1" w:noHBand="0" w:noVBand="0"/>
      </w:tblPr>
      <w:tblGrid>
        <w:gridCol w:w="4038"/>
        <w:gridCol w:w="5590"/>
      </w:tblGrid>
      <w:tr w:rsidR="00583770" w:rsidRPr="009A0408" w14:paraId="2D8B8913" w14:textId="77777777" w:rsidTr="00583770">
        <w:trPr>
          <w:cnfStyle w:val="100000000000" w:firstRow="1" w:lastRow="0" w:firstColumn="0" w:lastColumn="0" w:oddVBand="0" w:evenVBand="0" w:oddHBand="0" w:evenHBand="0" w:firstRowFirstColumn="0" w:firstRowLastColumn="0" w:lastRowFirstColumn="0" w:lastRowLastColumn="0"/>
        </w:trPr>
        <w:tc>
          <w:tcPr>
            <w:tcW w:w="2097" w:type="pct"/>
          </w:tcPr>
          <w:p w14:paraId="19712321" w14:textId="77777777" w:rsidR="00583770" w:rsidRPr="009A0408" w:rsidRDefault="00583770" w:rsidP="00583770">
            <w:pPr>
              <w:pStyle w:val="GOSTTableHead"/>
            </w:pPr>
            <w:r w:rsidRPr="009A0408">
              <w:t>Вид кнопки на интерфейсе</w:t>
            </w:r>
          </w:p>
        </w:tc>
        <w:tc>
          <w:tcPr>
            <w:tcW w:w="2903" w:type="pct"/>
          </w:tcPr>
          <w:p w14:paraId="245D6229" w14:textId="77777777" w:rsidR="00583770" w:rsidRPr="009A0408" w:rsidRDefault="00583770" w:rsidP="00583770">
            <w:pPr>
              <w:pStyle w:val="GOSTTableHead"/>
            </w:pPr>
            <w:r w:rsidRPr="009A0408">
              <w:t>Значение кнопки (действия, функции)</w:t>
            </w:r>
          </w:p>
        </w:tc>
      </w:tr>
      <w:tr w:rsidR="00583770" w:rsidRPr="009A0408" w14:paraId="4AE09CE5" w14:textId="77777777" w:rsidTr="00583770">
        <w:trPr>
          <w:cnfStyle w:val="000000100000" w:firstRow="0" w:lastRow="0" w:firstColumn="0" w:lastColumn="0" w:oddVBand="0" w:evenVBand="0" w:oddHBand="1" w:evenHBand="0" w:firstRowFirstColumn="0" w:firstRowLastColumn="0" w:lastRowFirstColumn="0" w:lastRowLastColumn="0"/>
          <w:trHeight w:val="316"/>
        </w:trPr>
        <w:tc>
          <w:tcPr>
            <w:tcW w:w="2097" w:type="pct"/>
          </w:tcPr>
          <w:p w14:paraId="5D1670FF" w14:textId="77777777" w:rsidR="00583770" w:rsidRPr="009A0408" w:rsidRDefault="00583770" w:rsidP="00583770">
            <w:pPr>
              <w:pStyle w:val="GOSTTablenorm"/>
            </w:pPr>
            <w:r w:rsidRPr="009A0408">
              <w:rPr>
                <w:noProof/>
              </w:rPr>
              <w:drawing>
                <wp:inline distT="0" distB="0" distL="0" distR="0" wp14:anchorId="6E049713" wp14:editId="4124AAD0">
                  <wp:extent cx="274320" cy="304800"/>
                  <wp:effectExtent l="19050" t="0" r="0"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cstate="print"/>
                          <a:srcRect/>
                          <a:stretch>
                            <a:fillRect/>
                          </a:stretch>
                        </pic:blipFill>
                        <pic:spPr bwMode="auto">
                          <a:xfrm>
                            <a:off x="0" y="0"/>
                            <a:ext cx="274320" cy="304800"/>
                          </a:xfrm>
                          <a:prstGeom prst="rect">
                            <a:avLst/>
                          </a:prstGeom>
                          <a:noFill/>
                          <a:ln w="9525">
                            <a:noFill/>
                            <a:miter lim="800000"/>
                            <a:headEnd/>
                            <a:tailEnd/>
                          </a:ln>
                        </pic:spPr>
                      </pic:pic>
                    </a:graphicData>
                  </a:graphic>
                </wp:inline>
              </w:drawing>
            </w:r>
          </w:p>
        </w:tc>
        <w:tc>
          <w:tcPr>
            <w:tcW w:w="2903" w:type="pct"/>
          </w:tcPr>
          <w:p w14:paraId="40F9D156" w14:textId="77777777" w:rsidR="00583770" w:rsidRPr="009A0408" w:rsidRDefault="00583770" w:rsidP="00583770">
            <w:pPr>
              <w:pStyle w:val="GOSTTablenorm"/>
            </w:pPr>
            <w:r w:rsidRPr="009A0408">
              <w:t>Создать новый документ – при нажатии на кнопку открывается окно с активными полями для ввода данных.</w:t>
            </w:r>
          </w:p>
        </w:tc>
      </w:tr>
      <w:tr w:rsidR="00583770" w:rsidRPr="009A0408" w14:paraId="3848D253"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25EFD010" w14:textId="77777777" w:rsidR="00583770" w:rsidRPr="009A0408" w:rsidRDefault="00583770" w:rsidP="00583770">
            <w:pPr>
              <w:pStyle w:val="GOSTTablenorm"/>
            </w:pPr>
            <w:r w:rsidRPr="009A0408">
              <w:rPr>
                <w:noProof/>
              </w:rPr>
              <w:drawing>
                <wp:inline distT="0" distB="0" distL="0" distR="0" wp14:anchorId="36B9D198" wp14:editId="11AA7A81">
                  <wp:extent cx="304800" cy="274320"/>
                  <wp:effectExtent l="19050" t="0" r="0" b="0"/>
                  <wp:docPr id="2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 cstate="print"/>
                          <a:srcRect/>
                          <a:stretch>
                            <a:fillRect/>
                          </a:stretch>
                        </pic:blipFill>
                        <pic:spPr bwMode="auto">
                          <a:xfrm>
                            <a:off x="0" y="0"/>
                            <a:ext cx="304800" cy="274320"/>
                          </a:xfrm>
                          <a:prstGeom prst="rect">
                            <a:avLst/>
                          </a:prstGeom>
                          <a:noFill/>
                          <a:ln w="9525">
                            <a:noFill/>
                            <a:miter lim="800000"/>
                            <a:headEnd/>
                            <a:tailEnd/>
                          </a:ln>
                        </pic:spPr>
                      </pic:pic>
                    </a:graphicData>
                  </a:graphic>
                </wp:inline>
              </w:drawing>
            </w:r>
          </w:p>
        </w:tc>
        <w:tc>
          <w:tcPr>
            <w:tcW w:w="2903" w:type="pct"/>
          </w:tcPr>
          <w:p w14:paraId="7C0DCB9A" w14:textId="77777777" w:rsidR="00583770" w:rsidRPr="009A0408" w:rsidRDefault="00583770" w:rsidP="00583770">
            <w:pPr>
              <w:pStyle w:val="GOSTTablenorm"/>
            </w:pPr>
            <w:r w:rsidRPr="009A0408">
              <w:t>Открыть документ на редактирование – при нажатии на кнопку открывается окно для просмотра введенных данных.</w:t>
            </w:r>
          </w:p>
        </w:tc>
      </w:tr>
      <w:tr w:rsidR="00583770" w:rsidRPr="009A0408" w14:paraId="0099991E"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5CB98BE6" w14:textId="77777777" w:rsidR="00583770" w:rsidRPr="009A0408" w:rsidRDefault="00583770" w:rsidP="00583770">
            <w:pPr>
              <w:pStyle w:val="GOSTTablenorm"/>
            </w:pPr>
            <w:r w:rsidRPr="009A0408">
              <w:rPr>
                <w:noProof/>
              </w:rPr>
              <w:lastRenderedPageBreak/>
              <w:drawing>
                <wp:inline distT="0" distB="0" distL="0" distR="0" wp14:anchorId="542A68E0" wp14:editId="7A06342F">
                  <wp:extent cx="312420" cy="312420"/>
                  <wp:effectExtent l="19050" t="0" r="0" b="0"/>
                  <wp:docPr id="227"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1" cstate="print"/>
                          <a:srcRect/>
                          <a:stretch>
                            <a:fillRect/>
                          </a:stretch>
                        </pic:blipFill>
                        <pic:spPr bwMode="auto">
                          <a:xfrm>
                            <a:off x="0" y="0"/>
                            <a:ext cx="312420" cy="312420"/>
                          </a:xfrm>
                          <a:prstGeom prst="rect">
                            <a:avLst/>
                          </a:prstGeom>
                          <a:noFill/>
                          <a:ln w="9525">
                            <a:noFill/>
                            <a:miter lim="800000"/>
                            <a:headEnd/>
                            <a:tailEnd/>
                          </a:ln>
                        </pic:spPr>
                      </pic:pic>
                    </a:graphicData>
                  </a:graphic>
                </wp:inline>
              </w:drawing>
            </w:r>
          </w:p>
        </w:tc>
        <w:tc>
          <w:tcPr>
            <w:tcW w:w="2903" w:type="pct"/>
          </w:tcPr>
          <w:p w14:paraId="5538D6E9" w14:textId="77777777" w:rsidR="00583770" w:rsidRPr="009A0408" w:rsidRDefault="00583770" w:rsidP="00583770">
            <w:pPr>
              <w:pStyle w:val="GOSTTablenorm"/>
            </w:pPr>
            <w:r w:rsidRPr="009A0408">
              <w:t>Открыть документ на просмотр – при нажатии на кнопку открывается окно для просмотра введенных данных без возможности редактирования.</w:t>
            </w:r>
          </w:p>
        </w:tc>
      </w:tr>
      <w:tr w:rsidR="00583770" w:rsidRPr="009A0408" w14:paraId="621F0784"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1F93B9AA" w14:textId="77777777" w:rsidR="00583770" w:rsidRPr="009A0408" w:rsidRDefault="00583770" w:rsidP="00583770">
            <w:pPr>
              <w:pStyle w:val="GOSTTablenorm"/>
            </w:pPr>
            <w:r w:rsidRPr="009A0408">
              <w:object w:dxaOrig="787" w:dyaOrig="579" w14:anchorId="504B2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21.6pt" o:ole="">
                  <v:imagedata r:id="rId22" o:title=""/>
                </v:shape>
                <o:OLEObject Type="Embed" ProgID="PBrush" ShapeID="_x0000_i1025" DrawAspect="Content" ObjectID="_1748429638" r:id="rId23"/>
              </w:object>
            </w:r>
          </w:p>
        </w:tc>
        <w:tc>
          <w:tcPr>
            <w:tcW w:w="2903" w:type="pct"/>
          </w:tcPr>
          <w:p w14:paraId="01467738" w14:textId="77777777" w:rsidR="00583770" w:rsidRPr="009A0408" w:rsidRDefault="00583770" w:rsidP="00583770">
            <w:pPr>
              <w:pStyle w:val="GOSTTablenorm"/>
            </w:pPr>
            <w:r w:rsidRPr="009A0408">
              <w:t>Удалить – удаление документа из Системы.</w:t>
            </w:r>
          </w:p>
          <w:p w14:paraId="075850C3" w14:textId="77777777" w:rsidR="00583770" w:rsidRPr="009A0408" w:rsidRDefault="00583770" w:rsidP="00583770">
            <w:pPr>
              <w:pStyle w:val="GOSTTablenorm"/>
            </w:pPr>
            <w:r w:rsidRPr="009A0408">
              <w:t>В корзину – удаление документа в корзину</w:t>
            </w:r>
          </w:p>
        </w:tc>
      </w:tr>
      <w:tr w:rsidR="00583770" w:rsidRPr="009A0408" w14:paraId="04F3C5B7"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5B704943" w14:textId="77777777" w:rsidR="00583770" w:rsidRPr="009A0408" w:rsidRDefault="00583770" w:rsidP="00583770">
            <w:pPr>
              <w:pStyle w:val="GOSTTablenorm"/>
            </w:pPr>
            <w:r w:rsidRPr="009A0408">
              <w:rPr>
                <w:noProof/>
              </w:rPr>
              <w:drawing>
                <wp:inline distT="0" distB="0" distL="0" distR="0" wp14:anchorId="5B0CF4F8" wp14:editId="1B1EBEB7">
                  <wp:extent cx="312420" cy="297180"/>
                  <wp:effectExtent l="19050" t="0" r="0" b="0"/>
                  <wp:docPr id="237" name="Рисунок 7"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13"/>
                          <pic:cNvPicPr>
                            <a:picLocks noChangeAspect="1" noChangeArrowheads="1"/>
                          </pic:cNvPicPr>
                        </pic:nvPicPr>
                        <pic:blipFill>
                          <a:blip r:embed="rId24" cstate="print"/>
                          <a:srcRect/>
                          <a:stretch>
                            <a:fillRect/>
                          </a:stretch>
                        </pic:blipFill>
                        <pic:spPr bwMode="auto">
                          <a:xfrm>
                            <a:off x="0" y="0"/>
                            <a:ext cx="312420" cy="297180"/>
                          </a:xfrm>
                          <a:prstGeom prst="rect">
                            <a:avLst/>
                          </a:prstGeom>
                          <a:noFill/>
                          <a:ln w="9525">
                            <a:noFill/>
                            <a:miter lim="800000"/>
                            <a:headEnd/>
                            <a:tailEnd/>
                          </a:ln>
                        </pic:spPr>
                      </pic:pic>
                    </a:graphicData>
                  </a:graphic>
                </wp:inline>
              </w:drawing>
            </w:r>
          </w:p>
        </w:tc>
        <w:tc>
          <w:tcPr>
            <w:tcW w:w="2903" w:type="pct"/>
          </w:tcPr>
          <w:p w14:paraId="7DB78845" w14:textId="77777777" w:rsidR="00583770" w:rsidRPr="009A0408" w:rsidRDefault="00583770" w:rsidP="00583770">
            <w:pPr>
              <w:pStyle w:val="GOSTTablenorm"/>
            </w:pPr>
            <w:r w:rsidRPr="009A0408">
              <w:t>Печать списка – вывод на печать выбранных документов.</w:t>
            </w:r>
          </w:p>
        </w:tc>
      </w:tr>
      <w:tr w:rsidR="00583770" w:rsidRPr="009A0408" w14:paraId="48263B47"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16F4C0B2" w14:textId="77777777" w:rsidR="00583770" w:rsidRPr="009A0408" w:rsidRDefault="00583770" w:rsidP="00583770">
            <w:pPr>
              <w:pStyle w:val="GOSTTablenorm"/>
            </w:pPr>
            <w:r w:rsidRPr="009A0408">
              <w:rPr>
                <w:noProof/>
              </w:rPr>
              <w:drawing>
                <wp:inline distT="0" distB="0" distL="0" distR="0" wp14:anchorId="0587262F" wp14:editId="2CD0994A">
                  <wp:extent cx="2400300" cy="304800"/>
                  <wp:effectExtent l="19050" t="0" r="0" b="0"/>
                  <wp:docPr id="24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5" cstate="print"/>
                          <a:srcRect/>
                          <a:stretch>
                            <a:fillRect/>
                          </a:stretch>
                        </pic:blipFill>
                        <pic:spPr bwMode="auto">
                          <a:xfrm>
                            <a:off x="0" y="0"/>
                            <a:ext cx="2400300" cy="304800"/>
                          </a:xfrm>
                          <a:prstGeom prst="rect">
                            <a:avLst/>
                          </a:prstGeom>
                          <a:noFill/>
                          <a:ln w="9525">
                            <a:noFill/>
                            <a:miter lim="800000"/>
                            <a:headEnd/>
                            <a:tailEnd/>
                          </a:ln>
                        </pic:spPr>
                      </pic:pic>
                    </a:graphicData>
                  </a:graphic>
                </wp:inline>
              </w:drawing>
            </w:r>
          </w:p>
        </w:tc>
        <w:tc>
          <w:tcPr>
            <w:tcW w:w="2903" w:type="pct"/>
          </w:tcPr>
          <w:p w14:paraId="46911D84" w14:textId="77777777" w:rsidR="00583770" w:rsidRPr="009A0408" w:rsidRDefault="00583770" w:rsidP="00583770">
            <w:pPr>
              <w:pStyle w:val="GOSTTablenorm"/>
            </w:pPr>
            <w:r w:rsidRPr="009A0408">
              <w:t>Пользовательский фильтр – вызывает окно для задания параметров поиска по документам.</w:t>
            </w:r>
          </w:p>
        </w:tc>
      </w:tr>
      <w:tr w:rsidR="00583770" w:rsidRPr="009A0408" w14:paraId="2F409640"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7DBCE2F6" w14:textId="77777777" w:rsidR="00583770" w:rsidRPr="009A0408" w:rsidRDefault="00583770" w:rsidP="00583770">
            <w:pPr>
              <w:pStyle w:val="GOSTTablenorm"/>
            </w:pPr>
            <w:r w:rsidRPr="009A0408">
              <w:rPr>
                <w:noProof/>
              </w:rPr>
              <w:drawing>
                <wp:inline distT="0" distB="0" distL="0" distR="0" wp14:anchorId="599578E8" wp14:editId="564C51FE">
                  <wp:extent cx="304800" cy="274320"/>
                  <wp:effectExtent l="19050" t="0" r="0" b="0"/>
                  <wp:docPr id="24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6" cstate="print"/>
                          <a:srcRect/>
                          <a:stretch>
                            <a:fillRect/>
                          </a:stretch>
                        </pic:blipFill>
                        <pic:spPr bwMode="auto">
                          <a:xfrm>
                            <a:off x="0" y="0"/>
                            <a:ext cx="304800" cy="274320"/>
                          </a:xfrm>
                          <a:prstGeom prst="rect">
                            <a:avLst/>
                          </a:prstGeom>
                          <a:noFill/>
                          <a:ln w="9525">
                            <a:noFill/>
                            <a:miter lim="800000"/>
                            <a:headEnd/>
                            <a:tailEnd/>
                          </a:ln>
                        </pic:spPr>
                      </pic:pic>
                    </a:graphicData>
                  </a:graphic>
                </wp:inline>
              </w:drawing>
            </w:r>
          </w:p>
        </w:tc>
        <w:tc>
          <w:tcPr>
            <w:tcW w:w="2903" w:type="pct"/>
          </w:tcPr>
          <w:p w14:paraId="525C0535" w14:textId="77777777" w:rsidR="00583770" w:rsidRPr="009A0408" w:rsidRDefault="00583770" w:rsidP="00583770">
            <w:pPr>
              <w:pStyle w:val="GOSTTablenorm"/>
            </w:pPr>
            <w:r w:rsidRPr="009A0408">
              <w:t>Обновить список документов – обновление списка документов на интерфейсе.</w:t>
            </w:r>
          </w:p>
        </w:tc>
      </w:tr>
      <w:tr w:rsidR="00583770" w:rsidRPr="009A0408" w14:paraId="02EA9842"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5BD0E07A" w14:textId="77777777" w:rsidR="00583770" w:rsidRPr="009A0408" w:rsidRDefault="00583770" w:rsidP="00583770">
            <w:pPr>
              <w:pStyle w:val="GOSTTablenorm"/>
            </w:pPr>
            <w:r w:rsidRPr="009A0408">
              <w:rPr>
                <w:noProof/>
              </w:rPr>
              <w:drawing>
                <wp:inline distT="0" distB="0" distL="0" distR="0" wp14:anchorId="48F264D3" wp14:editId="1612CD8B">
                  <wp:extent cx="259080" cy="259080"/>
                  <wp:effectExtent l="19050" t="0" r="7620" b="0"/>
                  <wp:docPr id="24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7" cstate="print"/>
                          <a:srcRect/>
                          <a:stretch>
                            <a:fillRect/>
                          </a:stretch>
                        </pic:blipFill>
                        <pic:spPr bwMode="auto">
                          <a:xfrm>
                            <a:off x="0" y="0"/>
                            <a:ext cx="259080" cy="259080"/>
                          </a:xfrm>
                          <a:prstGeom prst="rect">
                            <a:avLst/>
                          </a:prstGeom>
                          <a:noFill/>
                          <a:ln w="9525">
                            <a:noFill/>
                            <a:miter lim="800000"/>
                            <a:headEnd/>
                            <a:tailEnd/>
                          </a:ln>
                        </pic:spPr>
                      </pic:pic>
                    </a:graphicData>
                  </a:graphic>
                </wp:inline>
              </w:drawing>
            </w:r>
          </w:p>
        </w:tc>
        <w:tc>
          <w:tcPr>
            <w:tcW w:w="2903" w:type="pct"/>
          </w:tcPr>
          <w:p w14:paraId="7740903E" w14:textId="77777777" w:rsidR="00583770" w:rsidRPr="009A0408" w:rsidRDefault="00583770" w:rsidP="00583770">
            <w:pPr>
              <w:pStyle w:val="GOSTTablenorm"/>
            </w:pPr>
            <w:r w:rsidRPr="009A0408">
              <w:t>Применить фильтр.</w:t>
            </w:r>
          </w:p>
        </w:tc>
      </w:tr>
      <w:tr w:rsidR="00583770" w:rsidRPr="009A0408" w14:paraId="5CA82566"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7CDFC7A8" w14:textId="77777777" w:rsidR="00583770" w:rsidRPr="009A0408" w:rsidRDefault="00583770" w:rsidP="00583770">
            <w:pPr>
              <w:pStyle w:val="GOSTTablenorm"/>
            </w:pPr>
            <w:r w:rsidRPr="009A0408">
              <w:rPr>
                <w:noProof/>
              </w:rPr>
              <w:drawing>
                <wp:inline distT="0" distB="0" distL="0" distR="0" wp14:anchorId="6A640DA2" wp14:editId="1B6BEC46">
                  <wp:extent cx="274320" cy="342900"/>
                  <wp:effectExtent l="19050" t="0" r="0" b="0"/>
                  <wp:docPr id="24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8" cstate="print"/>
                          <a:srcRect/>
                          <a:stretch>
                            <a:fillRect/>
                          </a:stretch>
                        </pic:blipFill>
                        <pic:spPr bwMode="auto">
                          <a:xfrm>
                            <a:off x="0" y="0"/>
                            <a:ext cx="274320" cy="342900"/>
                          </a:xfrm>
                          <a:prstGeom prst="rect">
                            <a:avLst/>
                          </a:prstGeom>
                          <a:noFill/>
                          <a:ln w="9525">
                            <a:noFill/>
                            <a:miter lim="800000"/>
                            <a:headEnd/>
                            <a:tailEnd/>
                          </a:ln>
                        </pic:spPr>
                      </pic:pic>
                    </a:graphicData>
                  </a:graphic>
                </wp:inline>
              </w:drawing>
            </w:r>
          </w:p>
        </w:tc>
        <w:tc>
          <w:tcPr>
            <w:tcW w:w="2903" w:type="pct"/>
          </w:tcPr>
          <w:p w14:paraId="2FFB7444" w14:textId="77777777" w:rsidR="00583770" w:rsidRPr="009A0408" w:rsidRDefault="00583770" w:rsidP="00583770">
            <w:pPr>
              <w:pStyle w:val="GOSTTablenorm"/>
            </w:pPr>
            <w:r w:rsidRPr="009A0408">
              <w:t>Сбросить фильтр (находится справа от элемента «Пользовательский фильтр»).</w:t>
            </w:r>
          </w:p>
        </w:tc>
      </w:tr>
      <w:tr w:rsidR="00583770" w:rsidRPr="009A0408" w14:paraId="58058394"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39AFABF2" w14:textId="77777777" w:rsidR="00583770" w:rsidRPr="009A0408" w:rsidRDefault="00583770" w:rsidP="00583770">
            <w:pPr>
              <w:pStyle w:val="GOSTTablenorm"/>
            </w:pPr>
            <w:r w:rsidRPr="009A0408">
              <w:rPr>
                <w:noProof/>
              </w:rPr>
              <w:drawing>
                <wp:inline distT="0" distB="0" distL="0" distR="0" wp14:anchorId="16540CE7" wp14:editId="317FBABB">
                  <wp:extent cx="274320" cy="274320"/>
                  <wp:effectExtent l="19050" t="0" r="0" b="0"/>
                  <wp:docPr id="25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9" cstate="print"/>
                          <a:srcRect/>
                          <a:stretch>
                            <a:fillRect/>
                          </a:stretch>
                        </pic:blipFill>
                        <pic:spPr bwMode="auto">
                          <a:xfrm>
                            <a:off x="0" y="0"/>
                            <a:ext cx="274320" cy="274320"/>
                          </a:xfrm>
                          <a:prstGeom prst="rect">
                            <a:avLst/>
                          </a:prstGeom>
                          <a:noFill/>
                          <a:ln w="9525">
                            <a:noFill/>
                            <a:miter lim="800000"/>
                            <a:headEnd/>
                            <a:tailEnd/>
                          </a:ln>
                        </pic:spPr>
                      </pic:pic>
                    </a:graphicData>
                  </a:graphic>
                </wp:inline>
              </w:drawing>
            </w:r>
          </w:p>
        </w:tc>
        <w:tc>
          <w:tcPr>
            <w:tcW w:w="2903" w:type="pct"/>
          </w:tcPr>
          <w:p w14:paraId="2364405A" w14:textId="77777777" w:rsidR="00583770" w:rsidRPr="009A0408" w:rsidRDefault="00583770" w:rsidP="00583770">
            <w:pPr>
              <w:pStyle w:val="GOSTTablenorm"/>
            </w:pPr>
            <w:r w:rsidRPr="009A0408">
              <w:t>Печать документа.</w:t>
            </w:r>
          </w:p>
        </w:tc>
      </w:tr>
      <w:tr w:rsidR="00583770" w:rsidRPr="009A0408" w14:paraId="2863F0FA"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66959829" w14:textId="77777777" w:rsidR="00583770" w:rsidRPr="009A0408" w:rsidRDefault="00583770" w:rsidP="00583770">
            <w:pPr>
              <w:pStyle w:val="GOSTTablenorm"/>
            </w:pPr>
            <w:bookmarkStart w:id="599" w:name="OLE_LINK131"/>
            <w:bookmarkStart w:id="600" w:name="OLE_LINK132"/>
            <w:r w:rsidRPr="009A0408">
              <w:rPr>
                <w:noProof/>
              </w:rPr>
              <w:drawing>
                <wp:inline distT="0" distB="0" distL="0" distR="0" wp14:anchorId="0C2B7659" wp14:editId="7A67E2B6">
                  <wp:extent cx="495300" cy="297180"/>
                  <wp:effectExtent l="19050" t="0" r="0" b="0"/>
                  <wp:docPr id="253" name="Рисунок 13"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015"/>
                          <pic:cNvPicPr>
                            <a:picLocks noChangeAspect="1" noChangeArrowheads="1"/>
                          </pic:cNvPicPr>
                        </pic:nvPicPr>
                        <pic:blipFill>
                          <a:blip r:embed="rId30" cstate="print"/>
                          <a:srcRect/>
                          <a:stretch>
                            <a:fillRect/>
                          </a:stretch>
                        </pic:blipFill>
                        <pic:spPr bwMode="auto">
                          <a:xfrm>
                            <a:off x="0" y="0"/>
                            <a:ext cx="495300" cy="297180"/>
                          </a:xfrm>
                          <a:prstGeom prst="rect">
                            <a:avLst/>
                          </a:prstGeom>
                          <a:noFill/>
                          <a:ln w="9525">
                            <a:noFill/>
                            <a:miter lim="800000"/>
                            <a:headEnd/>
                            <a:tailEnd/>
                          </a:ln>
                        </pic:spPr>
                      </pic:pic>
                    </a:graphicData>
                  </a:graphic>
                </wp:inline>
              </w:drawing>
            </w:r>
            <w:bookmarkEnd w:id="599"/>
            <w:bookmarkEnd w:id="600"/>
          </w:p>
        </w:tc>
        <w:tc>
          <w:tcPr>
            <w:tcW w:w="2903" w:type="pct"/>
          </w:tcPr>
          <w:p w14:paraId="13FB3D1B" w14:textId="77777777" w:rsidR="00583770" w:rsidRPr="009A0408" w:rsidRDefault="00583770" w:rsidP="00583770">
            <w:pPr>
              <w:pStyle w:val="GOSTTablenorm"/>
            </w:pPr>
            <w:r w:rsidRPr="009A0408">
              <w:t>Экспорт – выгрузка документа в формате текстового файла или XML-файла в утвержденных форматах ТФФ версии Альбома 22.0.</w:t>
            </w:r>
          </w:p>
        </w:tc>
      </w:tr>
      <w:tr w:rsidR="00583770" w:rsidRPr="009A0408" w14:paraId="0C59248D"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1D207B31" w14:textId="77777777" w:rsidR="00583770" w:rsidRPr="009A0408" w:rsidRDefault="00583770" w:rsidP="00583770">
            <w:pPr>
              <w:pStyle w:val="GOSTTablenorm"/>
            </w:pPr>
            <w:r w:rsidRPr="009A0408">
              <w:rPr>
                <w:noProof/>
              </w:rPr>
              <w:drawing>
                <wp:inline distT="0" distB="0" distL="0" distR="0" wp14:anchorId="7E714AA9" wp14:editId="5B4A40FC">
                  <wp:extent cx="502920" cy="312420"/>
                  <wp:effectExtent l="19050" t="0" r="0" b="0"/>
                  <wp:docPr id="254" name="Рисунок 14" descr="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016"/>
                          <pic:cNvPicPr>
                            <a:picLocks noChangeAspect="1" noChangeArrowheads="1"/>
                          </pic:cNvPicPr>
                        </pic:nvPicPr>
                        <pic:blipFill>
                          <a:blip r:embed="rId31" cstate="print"/>
                          <a:srcRect/>
                          <a:stretch>
                            <a:fillRect/>
                          </a:stretch>
                        </pic:blipFill>
                        <pic:spPr bwMode="auto">
                          <a:xfrm>
                            <a:off x="0" y="0"/>
                            <a:ext cx="502920" cy="312420"/>
                          </a:xfrm>
                          <a:prstGeom prst="rect">
                            <a:avLst/>
                          </a:prstGeom>
                          <a:noFill/>
                          <a:ln w="9525">
                            <a:noFill/>
                            <a:miter lim="800000"/>
                            <a:headEnd/>
                            <a:tailEnd/>
                          </a:ln>
                        </pic:spPr>
                      </pic:pic>
                    </a:graphicData>
                  </a:graphic>
                </wp:inline>
              </w:drawing>
            </w:r>
          </w:p>
        </w:tc>
        <w:tc>
          <w:tcPr>
            <w:tcW w:w="2903" w:type="pct"/>
          </w:tcPr>
          <w:p w14:paraId="0222CE83" w14:textId="77777777" w:rsidR="00583770" w:rsidRPr="009A0408" w:rsidRDefault="00583770" w:rsidP="00583770">
            <w:pPr>
              <w:pStyle w:val="GOSTTablenorm"/>
            </w:pPr>
            <w:r w:rsidRPr="009A0408">
              <w:t>Импорт – загрузка файла в текстовом формате или XML-файла в Систему в утвержденных форматах ТФФ версии Альбома 22.0.</w:t>
            </w:r>
          </w:p>
        </w:tc>
      </w:tr>
      <w:tr w:rsidR="00583770" w:rsidRPr="009A0408" w14:paraId="6D163593"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52DBE81A" w14:textId="77777777" w:rsidR="00583770" w:rsidRPr="009A0408" w:rsidRDefault="00583770" w:rsidP="00583770">
            <w:pPr>
              <w:pStyle w:val="GOSTTablenorm"/>
            </w:pPr>
            <w:r w:rsidRPr="009A0408">
              <w:rPr>
                <w:noProof/>
              </w:rPr>
              <w:drawing>
                <wp:inline distT="0" distB="0" distL="0" distR="0" wp14:anchorId="4AABECAC" wp14:editId="40A35641">
                  <wp:extent cx="502920" cy="312420"/>
                  <wp:effectExtent l="19050" t="0" r="0" b="0"/>
                  <wp:docPr id="35" name="Рисунок 15"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017"/>
                          <pic:cNvPicPr>
                            <a:picLocks noChangeAspect="1" noChangeArrowheads="1"/>
                          </pic:cNvPicPr>
                        </pic:nvPicPr>
                        <pic:blipFill>
                          <a:blip r:embed="rId32" cstate="print"/>
                          <a:srcRect/>
                          <a:stretch>
                            <a:fillRect/>
                          </a:stretch>
                        </pic:blipFill>
                        <pic:spPr bwMode="auto">
                          <a:xfrm>
                            <a:off x="0" y="0"/>
                            <a:ext cx="502920" cy="312420"/>
                          </a:xfrm>
                          <a:prstGeom prst="rect">
                            <a:avLst/>
                          </a:prstGeom>
                          <a:noFill/>
                          <a:ln w="9525">
                            <a:noFill/>
                            <a:miter lim="800000"/>
                            <a:headEnd/>
                            <a:tailEnd/>
                          </a:ln>
                        </pic:spPr>
                      </pic:pic>
                    </a:graphicData>
                  </a:graphic>
                </wp:inline>
              </w:drawing>
            </w:r>
          </w:p>
        </w:tc>
        <w:tc>
          <w:tcPr>
            <w:tcW w:w="2903" w:type="pct"/>
          </w:tcPr>
          <w:p w14:paraId="596404BA" w14:textId="77777777" w:rsidR="00583770" w:rsidRPr="009A0408" w:rsidRDefault="00583770" w:rsidP="00583770">
            <w:pPr>
              <w:pStyle w:val="GOSTTablenorm"/>
            </w:pPr>
            <w:r w:rsidRPr="009A0408">
              <w:t>Копия с вложениями – создать новый документ с данными, скопированными из выбранного документа.</w:t>
            </w:r>
          </w:p>
        </w:tc>
      </w:tr>
      <w:tr w:rsidR="00583770" w:rsidRPr="009A0408" w14:paraId="0C222CA0"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081238B9" w14:textId="77777777" w:rsidR="00583770" w:rsidRPr="009A0408" w:rsidRDefault="00583770" w:rsidP="00583770">
            <w:pPr>
              <w:pStyle w:val="GOSTTablenorm"/>
            </w:pPr>
            <w:r w:rsidRPr="009A0408">
              <w:object w:dxaOrig="750" w:dyaOrig="435" w14:anchorId="6D364D5C">
                <v:shape id="_x0000_i1026" type="#_x0000_t75" style="width:36pt;height:21.6pt" o:ole="">
                  <v:imagedata r:id="rId33" o:title=""/>
                </v:shape>
                <o:OLEObject Type="Embed" ProgID="PBrush" ShapeID="_x0000_i1026" DrawAspect="Content" ObjectID="_1748429639" r:id="rId34"/>
              </w:object>
            </w:r>
          </w:p>
        </w:tc>
        <w:tc>
          <w:tcPr>
            <w:tcW w:w="2903" w:type="pct"/>
          </w:tcPr>
          <w:p w14:paraId="3E16CF79" w14:textId="77777777" w:rsidR="00583770" w:rsidRPr="009A0408" w:rsidRDefault="00583770" w:rsidP="00583770">
            <w:pPr>
              <w:pStyle w:val="GOSTTablenorm"/>
            </w:pPr>
            <w:r w:rsidRPr="009A0408">
              <w:t>Подписать – наложение на документ электронной подписи.</w:t>
            </w:r>
          </w:p>
        </w:tc>
      </w:tr>
      <w:tr w:rsidR="00583770" w:rsidRPr="009A0408" w14:paraId="09E66FB5"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1616BD89" w14:textId="77777777" w:rsidR="00583770" w:rsidRPr="009A0408" w:rsidRDefault="00583770" w:rsidP="00583770">
            <w:pPr>
              <w:pStyle w:val="GOSTTablenorm"/>
            </w:pPr>
            <w:r w:rsidRPr="009A0408">
              <w:rPr>
                <w:noProof/>
              </w:rPr>
              <w:drawing>
                <wp:inline distT="0" distB="0" distL="0" distR="0" wp14:anchorId="5530D84C" wp14:editId="4DE6CFE6">
                  <wp:extent cx="259080" cy="220980"/>
                  <wp:effectExtent l="19050" t="0" r="7620" b="0"/>
                  <wp:docPr id="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a:stretch>
                            <a:fillRect/>
                          </a:stretch>
                        </pic:blipFill>
                        <pic:spPr bwMode="auto">
                          <a:xfrm>
                            <a:off x="0" y="0"/>
                            <a:ext cx="259080" cy="220980"/>
                          </a:xfrm>
                          <a:prstGeom prst="rect">
                            <a:avLst/>
                          </a:prstGeom>
                          <a:noFill/>
                          <a:ln w="9525">
                            <a:noFill/>
                            <a:miter lim="800000"/>
                            <a:headEnd/>
                            <a:tailEnd/>
                          </a:ln>
                        </pic:spPr>
                      </pic:pic>
                    </a:graphicData>
                  </a:graphic>
                </wp:inline>
              </w:drawing>
            </w:r>
          </w:p>
        </w:tc>
        <w:tc>
          <w:tcPr>
            <w:tcW w:w="2903" w:type="pct"/>
          </w:tcPr>
          <w:p w14:paraId="0171E838" w14:textId="77777777" w:rsidR="00583770" w:rsidRPr="009A0408" w:rsidRDefault="00583770" w:rsidP="00583770">
            <w:pPr>
              <w:pStyle w:val="GOSTTablenorm"/>
            </w:pPr>
            <w:r w:rsidRPr="009A0408">
              <w:t>Проверка подписи – проверка наличия электронной подписи у документа.</w:t>
            </w:r>
          </w:p>
        </w:tc>
      </w:tr>
      <w:tr w:rsidR="00583770" w:rsidRPr="009A0408" w14:paraId="118AD1E1"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6858318B" w14:textId="77777777" w:rsidR="00583770" w:rsidRPr="009A0408" w:rsidRDefault="00583770" w:rsidP="00583770">
            <w:pPr>
              <w:pStyle w:val="GOSTTablenorm"/>
            </w:pPr>
            <w:r w:rsidRPr="009A0408">
              <w:rPr>
                <w:noProof/>
              </w:rPr>
              <w:drawing>
                <wp:inline distT="0" distB="0" distL="0" distR="0" wp14:anchorId="2AC280CC" wp14:editId="02D3EE93">
                  <wp:extent cx="502920" cy="297180"/>
                  <wp:effectExtent l="19050" t="0" r="0" b="0"/>
                  <wp:docPr id="42" name="Рисунок 17" descr="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018"/>
                          <pic:cNvPicPr>
                            <a:picLocks noChangeAspect="1" noChangeArrowheads="1"/>
                          </pic:cNvPicPr>
                        </pic:nvPicPr>
                        <pic:blipFill>
                          <a:blip r:embed="rId36" cstate="print"/>
                          <a:srcRect/>
                          <a:stretch>
                            <a:fillRect/>
                          </a:stretch>
                        </pic:blipFill>
                        <pic:spPr bwMode="auto">
                          <a:xfrm>
                            <a:off x="0" y="0"/>
                            <a:ext cx="502920" cy="297180"/>
                          </a:xfrm>
                          <a:prstGeom prst="rect">
                            <a:avLst/>
                          </a:prstGeom>
                          <a:noFill/>
                          <a:ln w="9525">
                            <a:noFill/>
                            <a:miter lim="800000"/>
                            <a:headEnd/>
                            <a:tailEnd/>
                          </a:ln>
                        </pic:spPr>
                      </pic:pic>
                    </a:graphicData>
                  </a:graphic>
                </wp:inline>
              </w:drawing>
            </w:r>
          </w:p>
        </w:tc>
        <w:tc>
          <w:tcPr>
            <w:tcW w:w="2903" w:type="pct"/>
          </w:tcPr>
          <w:p w14:paraId="1A718F15" w14:textId="77777777" w:rsidR="00583770" w:rsidRPr="009A0408" w:rsidRDefault="00583770" w:rsidP="00583770">
            <w:pPr>
              <w:pStyle w:val="GOSTTablenorm"/>
            </w:pPr>
            <w:r w:rsidRPr="009A0408">
              <w:t>Удаление подписи – удаление наложенной ранее на документ электронной подписи.</w:t>
            </w:r>
          </w:p>
        </w:tc>
      </w:tr>
      <w:tr w:rsidR="00583770" w:rsidRPr="009A0408" w14:paraId="198D6FBE"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15A24F86" w14:textId="77777777" w:rsidR="00583770" w:rsidRPr="009A0408" w:rsidRDefault="00583770" w:rsidP="00583770">
            <w:pPr>
              <w:pStyle w:val="GOSTTablenorm"/>
            </w:pPr>
            <w:bookmarkStart w:id="601" w:name="OLE_LINK80"/>
            <w:bookmarkStart w:id="602" w:name="OLE_LINK81"/>
            <w:r w:rsidRPr="009A0408">
              <w:rPr>
                <w:noProof/>
              </w:rPr>
              <w:drawing>
                <wp:inline distT="0" distB="0" distL="0" distR="0" wp14:anchorId="1774366D" wp14:editId="6058AFD7">
                  <wp:extent cx="327660" cy="350520"/>
                  <wp:effectExtent l="19050" t="0" r="0" b="0"/>
                  <wp:docPr id="44"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37" cstate="print"/>
                          <a:srcRect/>
                          <a:stretch>
                            <a:fillRect/>
                          </a:stretch>
                        </pic:blipFill>
                        <pic:spPr bwMode="auto">
                          <a:xfrm>
                            <a:off x="0" y="0"/>
                            <a:ext cx="327660" cy="350520"/>
                          </a:xfrm>
                          <a:prstGeom prst="rect">
                            <a:avLst/>
                          </a:prstGeom>
                          <a:noFill/>
                          <a:ln w="9525">
                            <a:noFill/>
                            <a:miter lim="800000"/>
                            <a:headEnd/>
                            <a:tailEnd/>
                          </a:ln>
                        </pic:spPr>
                      </pic:pic>
                    </a:graphicData>
                  </a:graphic>
                </wp:inline>
              </w:drawing>
            </w:r>
            <w:bookmarkEnd w:id="601"/>
            <w:bookmarkEnd w:id="602"/>
          </w:p>
        </w:tc>
        <w:tc>
          <w:tcPr>
            <w:tcW w:w="2903" w:type="pct"/>
          </w:tcPr>
          <w:p w14:paraId="0ED196A8" w14:textId="77777777" w:rsidR="00583770" w:rsidRPr="009A0408" w:rsidRDefault="00583770" w:rsidP="00583770">
            <w:pPr>
              <w:pStyle w:val="GOSTTablenorm"/>
            </w:pPr>
            <w:r w:rsidRPr="009A0408">
              <w:t>«Направить на согласование» – при нажатии на кнопку открывается диалоговое окно заполнения сведений по согласующим и утверждающим документ пользователям.</w:t>
            </w:r>
          </w:p>
        </w:tc>
      </w:tr>
      <w:tr w:rsidR="00583770" w:rsidRPr="009A0408" w14:paraId="4D998677"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62049527" w14:textId="77777777" w:rsidR="00583770" w:rsidRPr="009A0408" w:rsidRDefault="00583770" w:rsidP="00583770">
            <w:pPr>
              <w:pStyle w:val="GOSTTablenorm"/>
            </w:pPr>
            <w:bookmarkStart w:id="603" w:name="OLE_LINK115"/>
            <w:bookmarkStart w:id="604" w:name="OLE_LINK128"/>
            <w:r w:rsidRPr="009A0408">
              <w:rPr>
                <w:noProof/>
              </w:rPr>
              <w:drawing>
                <wp:inline distT="0" distB="0" distL="0" distR="0" wp14:anchorId="455EBD72" wp14:editId="5E969F4B">
                  <wp:extent cx="335280" cy="304800"/>
                  <wp:effectExtent l="19050" t="0" r="7620" b="0"/>
                  <wp:docPr id="4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8" cstate="print"/>
                          <a:srcRect/>
                          <a:stretch>
                            <a:fillRect/>
                          </a:stretch>
                        </pic:blipFill>
                        <pic:spPr bwMode="auto">
                          <a:xfrm>
                            <a:off x="0" y="0"/>
                            <a:ext cx="335280" cy="304800"/>
                          </a:xfrm>
                          <a:prstGeom prst="rect">
                            <a:avLst/>
                          </a:prstGeom>
                          <a:noFill/>
                          <a:ln w="9525">
                            <a:noFill/>
                            <a:miter lim="800000"/>
                            <a:headEnd/>
                            <a:tailEnd/>
                          </a:ln>
                        </pic:spPr>
                      </pic:pic>
                    </a:graphicData>
                  </a:graphic>
                </wp:inline>
              </w:drawing>
            </w:r>
            <w:bookmarkEnd w:id="603"/>
            <w:bookmarkEnd w:id="604"/>
          </w:p>
        </w:tc>
        <w:tc>
          <w:tcPr>
            <w:tcW w:w="2903" w:type="pct"/>
          </w:tcPr>
          <w:p w14:paraId="64DADDCB" w14:textId="77777777" w:rsidR="00583770" w:rsidRPr="009A0408" w:rsidRDefault="00583770" w:rsidP="00583770">
            <w:pPr>
              <w:pStyle w:val="GOSTTablenorm"/>
            </w:pPr>
            <w:r w:rsidRPr="009A0408">
              <w:t xml:space="preserve">«Согласовать» </w:t>
            </w:r>
            <w:bookmarkStart w:id="605" w:name="OLE_LINK27"/>
            <w:bookmarkStart w:id="606" w:name="OLE_LINK28"/>
            <w:r w:rsidRPr="009A0408">
              <w:t xml:space="preserve">– </w:t>
            </w:r>
            <w:bookmarkEnd w:id="605"/>
            <w:bookmarkEnd w:id="606"/>
            <w:r w:rsidRPr="009A0408">
              <w:t>при нажатии на кнопку открывается диалоговое окно с вариантами решения.</w:t>
            </w:r>
          </w:p>
          <w:p w14:paraId="3B7BB2C7" w14:textId="77777777" w:rsidR="00583770" w:rsidRPr="009A0408" w:rsidRDefault="00583770" w:rsidP="00583770">
            <w:pPr>
              <w:pStyle w:val="GOSTTablenorm"/>
            </w:pPr>
            <w:r w:rsidRPr="009A0408">
              <w:t>«Утвердить» – при нажатии на кнопку открывается диалоговое окно с вариантами решения.</w:t>
            </w:r>
          </w:p>
          <w:p w14:paraId="138643B4" w14:textId="77777777" w:rsidR="00583770" w:rsidRPr="009A0408" w:rsidRDefault="00583770" w:rsidP="00583770">
            <w:pPr>
              <w:pStyle w:val="GOSTTablenorm"/>
            </w:pPr>
            <w:r w:rsidRPr="009A0408">
              <w:t xml:space="preserve"> «Взять в работу» – при нажатии на кнопку документ на статусе «Не согласован» переводится в статус «Черновик».</w:t>
            </w:r>
          </w:p>
          <w:p w14:paraId="20E007D7" w14:textId="6034078F" w:rsidR="00583770" w:rsidRPr="009A0408" w:rsidRDefault="00583770" w:rsidP="00583770">
            <w:pPr>
              <w:pStyle w:val="GOSTTablenorm"/>
            </w:pPr>
            <w:r w:rsidRPr="009A0408">
              <w:t>«Создать новую версию документа»</w:t>
            </w:r>
            <w:r w:rsidR="004E5B92" w:rsidRPr="009A0408">
              <w:t xml:space="preserve"> – </w:t>
            </w:r>
            <w:r w:rsidRPr="009A0408">
              <w:t>при нажатии на кнопку текущему документу проставляется флаг актуальности «Не актуален», создаётся новый документ на основе текущего с флагом актуальности «Актуален».</w:t>
            </w:r>
          </w:p>
        </w:tc>
      </w:tr>
      <w:tr w:rsidR="00583770" w:rsidRPr="009A0408" w14:paraId="32D25F7F" w14:textId="77777777" w:rsidTr="00583770">
        <w:trPr>
          <w:cnfStyle w:val="000000100000" w:firstRow="0" w:lastRow="0" w:firstColumn="0" w:lastColumn="0" w:oddVBand="0" w:evenVBand="0" w:oddHBand="1" w:evenHBand="0" w:firstRowFirstColumn="0" w:firstRowLastColumn="0" w:lastRowFirstColumn="0" w:lastRowLastColumn="0"/>
        </w:trPr>
        <w:tc>
          <w:tcPr>
            <w:tcW w:w="2097" w:type="pct"/>
          </w:tcPr>
          <w:p w14:paraId="15C86863" w14:textId="77777777" w:rsidR="00583770" w:rsidRPr="009A0408" w:rsidRDefault="00583770" w:rsidP="00583770">
            <w:pPr>
              <w:pStyle w:val="GOSTTablenorm"/>
            </w:pPr>
            <w:r w:rsidRPr="009A0408">
              <w:rPr>
                <w:noProof/>
              </w:rPr>
              <w:lastRenderedPageBreak/>
              <w:drawing>
                <wp:inline distT="0" distB="0" distL="0" distR="0" wp14:anchorId="5369FB21" wp14:editId="23D3F6A2">
                  <wp:extent cx="304800" cy="274320"/>
                  <wp:effectExtent l="19050" t="0" r="0" b="0"/>
                  <wp:docPr id="46" name="Рисунок 224" descr="QIP Shot - Screen 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QIP Shot - Screen 024.png"/>
                          <pic:cNvPicPr>
                            <a:picLocks noChangeAspect="1" noChangeArrowheads="1"/>
                          </pic:cNvPicPr>
                        </pic:nvPicPr>
                        <pic:blipFill>
                          <a:blip r:embed="rId39" cstate="print"/>
                          <a:srcRect/>
                          <a:stretch>
                            <a:fillRect/>
                          </a:stretch>
                        </pic:blipFill>
                        <pic:spPr bwMode="auto">
                          <a:xfrm>
                            <a:off x="0" y="0"/>
                            <a:ext cx="304800" cy="274320"/>
                          </a:xfrm>
                          <a:prstGeom prst="rect">
                            <a:avLst/>
                          </a:prstGeom>
                          <a:noFill/>
                          <a:ln w="9525">
                            <a:noFill/>
                            <a:miter lim="800000"/>
                            <a:headEnd/>
                            <a:tailEnd/>
                          </a:ln>
                        </pic:spPr>
                      </pic:pic>
                    </a:graphicData>
                  </a:graphic>
                </wp:inline>
              </w:drawing>
            </w:r>
          </w:p>
        </w:tc>
        <w:tc>
          <w:tcPr>
            <w:tcW w:w="2903" w:type="pct"/>
          </w:tcPr>
          <w:p w14:paraId="445959AF" w14:textId="77777777" w:rsidR="00583770" w:rsidRPr="009A0408" w:rsidRDefault="00583770" w:rsidP="00583770">
            <w:pPr>
              <w:pStyle w:val="GOSTTablenorm"/>
            </w:pPr>
            <w:r w:rsidRPr="009A0408">
              <w:t>Редактировать лист согласования– при нажатии на кнопку открывается окно для указания Согласующего и Утверждающего.</w:t>
            </w:r>
          </w:p>
        </w:tc>
      </w:tr>
      <w:tr w:rsidR="00583770" w:rsidRPr="009A0408" w14:paraId="34C0CD8B" w14:textId="77777777" w:rsidTr="00583770">
        <w:trPr>
          <w:cnfStyle w:val="000000010000" w:firstRow="0" w:lastRow="0" w:firstColumn="0" w:lastColumn="0" w:oddVBand="0" w:evenVBand="0" w:oddHBand="0" w:evenHBand="1" w:firstRowFirstColumn="0" w:firstRowLastColumn="0" w:lastRowFirstColumn="0" w:lastRowLastColumn="0"/>
        </w:trPr>
        <w:tc>
          <w:tcPr>
            <w:tcW w:w="2097" w:type="pct"/>
          </w:tcPr>
          <w:p w14:paraId="4BA66B92" w14:textId="77777777" w:rsidR="00583770" w:rsidRPr="009A0408" w:rsidRDefault="00583770" w:rsidP="00583770">
            <w:pPr>
              <w:pStyle w:val="GOSTTablenorm"/>
            </w:pPr>
            <w:r w:rsidRPr="009A0408">
              <w:rPr>
                <w:noProof/>
              </w:rPr>
              <w:drawing>
                <wp:inline distT="0" distB="0" distL="0" distR="0" wp14:anchorId="15A96FEF" wp14:editId="2037D774">
                  <wp:extent cx="342900" cy="312420"/>
                  <wp:effectExtent l="19050" t="0" r="0" b="0"/>
                  <wp:docPr id="47" name="Рисунок 20"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021"/>
                          <pic:cNvPicPr>
                            <a:picLocks noChangeAspect="1" noChangeArrowheads="1"/>
                          </pic:cNvPicPr>
                        </pic:nvPicPr>
                        <pic:blipFill>
                          <a:blip r:embed="rId40" cstate="print"/>
                          <a:srcRect/>
                          <a:stretch>
                            <a:fillRect/>
                          </a:stretch>
                        </pic:blipFill>
                        <pic:spPr bwMode="auto">
                          <a:xfrm>
                            <a:off x="0" y="0"/>
                            <a:ext cx="342900" cy="312420"/>
                          </a:xfrm>
                          <a:prstGeom prst="rect">
                            <a:avLst/>
                          </a:prstGeom>
                          <a:noFill/>
                          <a:ln w="9525">
                            <a:noFill/>
                            <a:miter lim="800000"/>
                            <a:headEnd/>
                            <a:tailEnd/>
                          </a:ln>
                        </pic:spPr>
                      </pic:pic>
                    </a:graphicData>
                  </a:graphic>
                </wp:inline>
              </w:drawing>
            </w:r>
          </w:p>
        </w:tc>
        <w:tc>
          <w:tcPr>
            <w:tcW w:w="2903" w:type="pct"/>
          </w:tcPr>
          <w:p w14:paraId="4A79911C" w14:textId="77777777" w:rsidR="00583770" w:rsidRPr="009A0408" w:rsidRDefault="00583770" w:rsidP="00583770">
            <w:pPr>
              <w:pStyle w:val="GOSTTablenorm"/>
            </w:pPr>
            <w:r w:rsidRPr="009A0408">
              <w:t>Настройки списковой формы – при нажатии на кнопку открывается окно для задания параметров списковой формы.</w:t>
            </w:r>
          </w:p>
        </w:tc>
      </w:tr>
    </w:tbl>
    <w:p w14:paraId="639A1653" w14:textId="77777777" w:rsidR="00583770" w:rsidRPr="009A0408" w:rsidRDefault="00583770" w:rsidP="00583770">
      <w:pPr>
        <w:pStyle w:val="23"/>
      </w:pPr>
      <w:bookmarkStart w:id="607" w:name="_Toc391395050"/>
      <w:bookmarkStart w:id="608" w:name="_Toc421735090"/>
      <w:bookmarkStart w:id="609" w:name="_Toc452115244"/>
      <w:bookmarkStart w:id="610" w:name="_Toc487026038"/>
      <w:bookmarkStart w:id="611" w:name="_Toc487028671"/>
      <w:bookmarkStart w:id="612" w:name="_Ref517706300"/>
      <w:bookmarkStart w:id="613" w:name="_Toc82536715"/>
      <w:bookmarkStart w:id="614" w:name="_Ref128754514"/>
      <w:bookmarkStart w:id="615" w:name="_Toc137816619"/>
      <w:r w:rsidRPr="009A0408">
        <w:t>Формирование и ведение справочников</w:t>
      </w:r>
      <w:bookmarkEnd w:id="607"/>
      <w:bookmarkEnd w:id="608"/>
      <w:bookmarkEnd w:id="609"/>
      <w:bookmarkEnd w:id="610"/>
      <w:bookmarkEnd w:id="611"/>
      <w:bookmarkEnd w:id="612"/>
      <w:bookmarkEnd w:id="613"/>
      <w:bookmarkEnd w:id="614"/>
      <w:bookmarkEnd w:id="615"/>
      <w:r w:rsidRPr="009A0408">
        <w:t xml:space="preserve"> </w:t>
      </w:r>
    </w:p>
    <w:p w14:paraId="29575D46" w14:textId="77777777" w:rsidR="00583770" w:rsidRPr="009A0408" w:rsidRDefault="00583770" w:rsidP="00583770">
      <w:pPr>
        <w:pStyle w:val="31"/>
        <w:tabs>
          <w:tab w:val="num" w:pos="1134"/>
        </w:tabs>
        <w:ind w:left="1134" w:hanging="1134"/>
      </w:pPr>
      <w:bookmarkStart w:id="616" w:name="_Toc421735092"/>
      <w:bookmarkStart w:id="617" w:name="_Toc452115256"/>
      <w:bookmarkStart w:id="618" w:name="_Toc487026039"/>
      <w:bookmarkStart w:id="619" w:name="_Toc487028672"/>
      <w:bookmarkStart w:id="620" w:name="_Ref35781109"/>
      <w:bookmarkStart w:id="621" w:name="_Toc82536716"/>
      <w:bookmarkStart w:id="622" w:name="_Toc137816620"/>
      <w:r w:rsidRPr="009A0408">
        <w:t>Заполнение справочника «Шаблон листа согласования»</w:t>
      </w:r>
      <w:bookmarkEnd w:id="616"/>
      <w:bookmarkEnd w:id="617"/>
      <w:bookmarkEnd w:id="618"/>
      <w:bookmarkEnd w:id="619"/>
      <w:bookmarkEnd w:id="620"/>
      <w:bookmarkEnd w:id="621"/>
      <w:bookmarkEnd w:id="622"/>
    </w:p>
    <w:p w14:paraId="78D476B0" w14:textId="77777777" w:rsidR="002F1635" w:rsidRPr="009A0408" w:rsidRDefault="002F1635" w:rsidP="002F1635">
      <w:pPr>
        <w:pStyle w:val="GOSTNormalWithout"/>
      </w:pPr>
      <w:r w:rsidRPr="009A0408">
        <w:t>Справочник «Шаблон листа согласования» содержит для каждого типа документов три перечня участников:</w:t>
      </w:r>
    </w:p>
    <w:p w14:paraId="09DA4689" w14:textId="77777777" w:rsidR="002F1635" w:rsidRPr="009A0408" w:rsidRDefault="002F1635" w:rsidP="002F1635">
      <w:pPr>
        <w:pStyle w:val="GOSTListmark1"/>
      </w:pPr>
      <w:r w:rsidRPr="009A0408">
        <w:t>список исполнителей;</w:t>
      </w:r>
    </w:p>
    <w:p w14:paraId="15D0AE58" w14:textId="77777777" w:rsidR="002F1635" w:rsidRPr="009A0408" w:rsidRDefault="002F1635" w:rsidP="002F1635">
      <w:pPr>
        <w:pStyle w:val="GOSTListmark1"/>
      </w:pPr>
      <w:r w:rsidRPr="009A0408">
        <w:t>список согласующих;</w:t>
      </w:r>
    </w:p>
    <w:p w14:paraId="01BD1EC5" w14:textId="77777777" w:rsidR="002F1635" w:rsidRPr="009A0408" w:rsidRDefault="002F1635" w:rsidP="002F1635">
      <w:pPr>
        <w:pStyle w:val="GOSTListmark1"/>
      </w:pPr>
      <w:r w:rsidRPr="009A0408">
        <w:t>список утверждающих.</w:t>
      </w:r>
    </w:p>
    <w:p w14:paraId="4F5212E7" w14:textId="77777777" w:rsidR="002F1635" w:rsidRPr="009A0408" w:rsidRDefault="002F1635" w:rsidP="002F1635">
      <w:pPr>
        <w:pStyle w:val="GOSTNormalWithout"/>
      </w:pPr>
      <w:r w:rsidRPr="009A0408">
        <w:t>Для создания записи справочника «Шаблон листа согласования» необходимо выполнить следующие действия:</w:t>
      </w:r>
    </w:p>
    <w:p w14:paraId="1AAC0FA0" w14:textId="30DA72E2" w:rsidR="002F1635" w:rsidRPr="009A0408" w:rsidRDefault="002F1635" w:rsidP="002F1635">
      <w:pPr>
        <w:pStyle w:val="GOSTListnum1"/>
        <w:numPr>
          <w:ilvl w:val="0"/>
          <w:numId w:val="132"/>
        </w:numPr>
      </w:pPr>
      <w:r w:rsidRPr="009A0408">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Шаблон листа согласования». Откроется списковая форма документа (рис. </w:t>
      </w:r>
      <w:r w:rsidRPr="009A0408">
        <w:fldChar w:fldCharType="begin"/>
      </w:r>
      <w:r w:rsidRPr="009A0408">
        <w:instrText xml:space="preserve"> REF _Ref84956461 \h </w:instrText>
      </w:r>
      <w:r w:rsidR="009A0408">
        <w:instrText xml:space="preserve"> \* MERGEFORMAT </w:instrText>
      </w:r>
      <w:r w:rsidRPr="009A0408">
        <w:fldChar w:fldCharType="separate"/>
      </w:r>
      <w:r w:rsidR="009A0408">
        <w:rPr>
          <w:noProof/>
        </w:rPr>
        <w:t>8</w:t>
      </w:r>
      <w:r w:rsidRPr="009A0408">
        <w:fldChar w:fldCharType="end"/>
      </w:r>
      <w:r w:rsidRPr="009A0408">
        <w:t>).</w:t>
      </w:r>
    </w:p>
    <w:p w14:paraId="55E0203A" w14:textId="77777777" w:rsidR="002F1635" w:rsidRPr="009A0408" w:rsidRDefault="002F1635" w:rsidP="002F1635">
      <w:pPr>
        <w:pStyle w:val="GOSTFigure"/>
      </w:pPr>
      <w:r w:rsidRPr="009A0408">
        <w:rPr>
          <w:noProof/>
        </w:rPr>
        <w:drawing>
          <wp:inline distT="0" distB="0" distL="0" distR="0" wp14:anchorId="31E8160A" wp14:editId="2FA24497">
            <wp:extent cx="6120130" cy="2213733"/>
            <wp:effectExtent l="0" t="0" r="0" b="0"/>
            <wp:docPr id="675" name="Рисунок 675"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Скрины\Безымянный.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2213733"/>
                    </a:xfrm>
                    <a:prstGeom prst="rect">
                      <a:avLst/>
                    </a:prstGeom>
                    <a:noFill/>
                    <a:ln>
                      <a:noFill/>
                    </a:ln>
                  </pic:spPr>
                </pic:pic>
              </a:graphicData>
            </a:graphic>
          </wp:inline>
        </w:drawing>
      </w:r>
    </w:p>
    <w:p w14:paraId="12412644" w14:textId="67715768" w:rsidR="002F1635" w:rsidRPr="009A0408" w:rsidRDefault="00C51EEF" w:rsidP="002F163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23" w:name="_Ref84956461"/>
      <w:bookmarkStart w:id="624" w:name="_Toc127802453"/>
      <w:bookmarkStart w:id="625" w:name="_Toc137816669"/>
      <w:r w:rsidR="009A0408">
        <w:rPr>
          <w:noProof/>
        </w:rPr>
        <w:t>8</w:t>
      </w:r>
      <w:bookmarkEnd w:id="623"/>
      <w:r w:rsidRPr="009A0408">
        <w:rPr>
          <w:noProof/>
        </w:rPr>
        <w:fldChar w:fldCharType="end"/>
      </w:r>
      <w:r w:rsidR="002F1635" w:rsidRPr="009A0408">
        <w:t>. Списковая форма справочника «Шаблон листа согласования»</w:t>
      </w:r>
      <w:bookmarkEnd w:id="624"/>
      <w:bookmarkEnd w:id="625"/>
    </w:p>
    <w:p w14:paraId="6865C655" w14:textId="77777777" w:rsidR="002F1635" w:rsidRPr="009A0408" w:rsidRDefault="002F1635" w:rsidP="002F1635">
      <w:pPr>
        <w:pStyle w:val="GOSTListnum"/>
      </w:pPr>
      <w:r w:rsidRPr="009A0408">
        <w:t xml:space="preserve">Нажать кнопку </w:t>
      </w:r>
      <w:r w:rsidRPr="009A0408">
        <w:rPr>
          <w:noProof/>
        </w:rPr>
        <w:drawing>
          <wp:inline distT="0" distB="0" distL="0" distR="0" wp14:anchorId="7F2E2F37" wp14:editId="29D6536F">
            <wp:extent cx="885714" cy="276190"/>
            <wp:effectExtent l="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5714" cy="276190"/>
                    </a:xfrm>
                    <a:prstGeom prst="rect">
                      <a:avLst/>
                    </a:prstGeom>
                  </pic:spPr>
                </pic:pic>
              </a:graphicData>
            </a:graphic>
          </wp:inline>
        </w:drawing>
      </w:r>
      <w:r w:rsidRPr="009A0408">
        <w:t xml:space="preserve"> (Создать новый документ).</w:t>
      </w:r>
    </w:p>
    <w:p w14:paraId="23769D99" w14:textId="710E109E" w:rsidR="002F1635" w:rsidRPr="009A0408" w:rsidRDefault="002F1635" w:rsidP="002F1635">
      <w:pPr>
        <w:pStyle w:val="GOSTListnormal1"/>
      </w:pPr>
      <w:r w:rsidRPr="009A0408">
        <w:t>Откроется визуальная форма экземпляра формуляра «Шаблон листа согласования» с возможностью ее редактирования (рис. </w:t>
      </w:r>
      <w:r w:rsidRPr="009A0408">
        <w:fldChar w:fldCharType="begin"/>
      </w:r>
      <w:r w:rsidRPr="009A0408">
        <w:instrText xml:space="preserve"> REF _Ref497130771 \h </w:instrText>
      </w:r>
      <w:r w:rsidR="009A0408">
        <w:instrText xml:space="preserve"> \* MERGEFORMAT </w:instrText>
      </w:r>
      <w:r w:rsidRPr="009A0408">
        <w:fldChar w:fldCharType="separate"/>
      </w:r>
      <w:r w:rsidR="009A0408">
        <w:rPr>
          <w:noProof/>
        </w:rPr>
        <w:t>9</w:t>
      </w:r>
      <w:r w:rsidRPr="009A0408">
        <w:fldChar w:fldCharType="end"/>
      </w:r>
      <w:r w:rsidRPr="009A0408">
        <w:t>).</w:t>
      </w:r>
    </w:p>
    <w:p w14:paraId="1888AD95" w14:textId="77777777" w:rsidR="002F1635" w:rsidRPr="009A0408" w:rsidRDefault="002F1635" w:rsidP="002F1635">
      <w:pPr>
        <w:pStyle w:val="GOSTFigure"/>
      </w:pPr>
      <w:r w:rsidRPr="009A0408">
        <w:rPr>
          <w:noProof/>
        </w:rPr>
        <w:lastRenderedPageBreak/>
        <w:drawing>
          <wp:inline distT="0" distB="0" distL="0" distR="0" wp14:anchorId="1E4B85F2" wp14:editId="525E465E">
            <wp:extent cx="6120130" cy="4204989"/>
            <wp:effectExtent l="0" t="0" r="0" b="0"/>
            <wp:docPr id="696" name="Рисунок 696"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11.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204989"/>
                    </a:xfrm>
                    <a:prstGeom prst="rect">
                      <a:avLst/>
                    </a:prstGeom>
                    <a:noFill/>
                    <a:ln>
                      <a:noFill/>
                    </a:ln>
                  </pic:spPr>
                </pic:pic>
              </a:graphicData>
            </a:graphic>
          </wp:inline>
        </w:drawing>
      </w:r>
    </w:p>
    <w:p w14:paraId="4E77ED0B" w14:textId="5E8E9D68" w:rsidR="002F1635" w:rsidRPr="009A0408" w:rsidRDefault="00C51EEF" w:rsidP="002F163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26" w:name="_Ref497130771"/>
      <w:bookmarkStart w:id="627" w:name="_Toc33092021"/>
      <w:bookmarkStart w:id="628" w:name="_Toc127802454"/>
      <w:bookmarkStart w:id="629" w:name="_Toc137816670"/>
      <w:r w:rsidR="009A0408">
        <w:rPr>
          <w:noProof/>
        </w:rPr>
        <w:t>9</w:t>
      </w:r>
      <w:bookmarkEnd w:id="626"/>
      <w:r w:rsidRPr="009A0408">
        <w:rPr>
          <w:noProof/>
        </w:rPr>
        <w:fldChar w:fldCharType="end"/>
      </w:r>
      <w:r w:rsidR="002F1635" w:rsidRPr="009A0408">
        <w:t>. Визуальная форма экземпляра формуляра «Шаблон листа согласования»</w:t>
      </w:r>
      <w:bookmarkEnd w:id="627"/>
      <w:bookmarkEnd w:id="628"/>
      <w:bookmarkEnd w:id="629"/>
    </w:p>
    <w:p w14:paraId="69CD9683" w14:textId="7F6EC252" w:rsidR="002F1635" w:rsidRPr="009A0408" w:rsidRDefault="002F1635" w:rsidP="002F1635">
      <w:pPr>
        <w:pStyle w:val="GOSTListnum"/>
      </w:pPr>
      <w:r w:rsidRPr="009A0408">
        <w:t>В открывшейся визуальной форме экземпляра формуляра «Шаблон листа согласования» необходимо вручную заполнить реквизиты, приведённые в таблице </w:t>
      </w:r>
      <w:r w:rsidRPr="009A0408">
        <w:fldChar w:fldCharType="begin"/>
      </w:r>
      <w:r w:rsidRPr="009A0408">
        <w:instrText xml:space="preserve"> REF _Ref454455728 \h  \* MERGEFORMAT </w:instrText>
      </w:r>
      <w:r w:rsidRPr="009A0408">
        <w:fldChar w:fldCharType="separate"/>
      </w:r>
      <w:r w:rsidR="009A0408">
        <w:t>5</w:t>
      </w:r>
      <w:r w:rsidRPr="009A0408">
        <w:fldChar w:fldCharType="end"/>
      </w:r>
      <w:r w:rsidRPr="009A0408">
        <w:t>.</w:t>
      </w:r>
    </w:p>
    <w:p w14:paraId="0F13FF6D" w14:textId="6873DFFC" w:rsidR="002F1635" w:rsidRPr="009A0408" w:rsidRDefault="00C51EEF" w:rsidP="002F1635">
      <w:pPr>
        <w:pStyle w:val="GOSTNameTable"/>
      </w:pPr>
      <w:r w:rsidRPr="009A0408">
        <w:rPr>
          <w:noProof/>
        </w:rPr>
        <w:fldChar w:fldCharType="begin"/>
      </w:r>
      <w:r w:rsidRPr="009A0408">
        <w:rPr>
          <w:noProof/>
        </w:rPr>
        <w:instrText xml:space="preserve"> SEQ "Таблица" \*Arabic </w:instrText>
      </w:r>
      <w:r w:rsidRPr="009A0408">
        <w:rPr>
          <w:noProof/>
        </w:rPr>
        <w:fldChar w:fldCharType="separate"/>
      </w:r>
      <w:bookmarkStart w:id="630" w:name="_Ref454455728"/>
      <w:bookmarkStart w:id="631" w:name="_Toc33091990"/>
      <w:bookmarkStart w:id="632" w:name="_Toc127802323"/>
      <w:bookmarkStart w:id="633" w:name="_Toc137816660"/>
      <w:r w:rsidR="009A0408">
        <w:rPr>
          <w:noProof/>
        </w:rPr>
        <w:t>5</w:t>
      </w:r>
      <w:bookmarkEnd w:id="630"/>
      <w:r w:rsidRPr="009A0408">
        <w:rPr>
          <w:noProof/>
        </w:rPr>
        <w:fldChar w:fldCharType="end"/>
      </w:r>
      <w:r w:rsidR="002F1635" w:rsidRPr="009A0408">
        <w:t>. Описание полей формуляра «Шаблон листа согласования»</w:t>
      </w:r>
      <w:bookmarkEnd w:id="631"/>
      <w:bookmarkEnd w:id="632"/>
      <w:bookmarkEnd w:id="633"/>
    </w:p>
    <w:tbl>
      <w:tblPr>
        <w:tblStyle w:val="GOSTTable"/>
        <w:tblW w:w="5000" w:type="pct"/>
        <w:tblLook w:val="04A0" w:firstRow="1" w:lastRow="0" w:firstColumn="1" w:lastColumn="0" w:noHBand="0" w:noVBand="1"/>
      </w:tblPr>
      <w:tblGrid>
        <w:gridCol w:w="3689"/>
        <w:gridCol w:w="5939"/>
      </w:tblGrid>
      <w:tr w:rsidR="002F1635" w:rsidRPr="009A0408" w14:paraId="01F21AF9" w14:textId="77777777" w:rsidTr="00E2348F">
        <w:trPr>
          <w:cnfStyle w:val="100000000000" w:firstRow="1" w:lastRow="0" w:firstColumn="0" w:lastColumn="0" w:oddVBand="0" w:evenVBand="0" w:oddHBand="0" w:evenHBand="0" w:firstRowFirstColumn="0" w:firstRowLastColumn="0" w:lastRowFirstColumn="0" w:lastRowLastColumn="0"/>
        </w:trPr>
        <w:tc>
          <w:tcPr>
            <w:tcW w:w="1916" w:type="pct"/>
          </w:tcPr>
          <w:p w14:paraId="0D3AB84A" w14:textId="77777777" w:rsidR="002F1635" w:rsidRPr="009A0408" w:rsidRDefault="002F1635" w:rsidP="00E2348F">
            <w:pPr>
              <w:pStyle w:val="GOSTTableHead"/>
              <w:rPr>
                <w:lang w:val="en-US"/>
              </w:rPr>
            </w:pPr>
            <w:r w:rsidRPr="009A0408">
              <w:t>Наименование реквизита</w:t>
            </w:r>
          </w:p>
        </w:tc>
        <w:tc>
          <w:tcPr>
            <w:tcW w:w="3084" w:type="pct"/>
          </w:tcPr>
          <w:p w14:paraId="20BCB17F" w14:textId="77777777" w:rsidR="002F1635" w:rsidRPr="009A0408" w:rsidRDefault="002F1635" w:rsidP="00E2348F">
            <w:pPr>
              <w:pStyle w:val="GOSTTableHead"/>
              <w:rPr>
                <w:lang w:val="en-US"/>
              </w:rPr>
            </w:pPr>
            <w:r w:rsidRPr="009A0408">
              <w:t>Описание реквизита</w:t>
            </w:r>
          </w:p>
        </w:tc>
      </w:tr>
      <w:tr w:rsidR="002F1635" w:rsidRPr="009A0408" w14:paraId="1411E75A"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40018106" w14:textId="77777777" w:rsidR="002F1635" w:rsidRPr="009A0408" w:rsidRDefault="002F1635" w:rsidP="00E2348F">
            <w:pPr>
              <w:pStyle w:val="GOSTTablenorm"/>
            </w:pPr>
            <w:r w:rsidRPr="009A0408">
              <w:t>Номер шаблона</w:t>
            </w:r>
          </w:p>
        </w:tc>
        <w:tc>
          <w:tcPr>
            <w:tcW w:w="3084" w:type="pct"/>
          </w:tcPr>
          <w:p w14:paraId="14BF905C" w14:textId="77777777" w:rsidR="002F1635" w:rsidRPr="009A0408" w:rsidRDefault="002F1635" w:rsidP="00E2348F">
            <w:pPr>
              <w:pStyle w:val="GOSTTablenorm"/>
            </w:pPr>
            <w:r w:rsidRPr="009A0408">
              <w:t>Автоматическое заполнение без возможности редактирования</w:t>
            </w:r>
          </w:p>
        </w:tc>
      </w:tr>
      <w:tr w:rsidR="002F1635" w:rsidRPr="009A0408" w14:paraId="586683AB"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0DE51794" w14:textId="77777777" w:rsidR="002F1635" w:rsidRPr="009A0408" w:rsidRDefault="002F1635" w:rsidP="00E2348F">
            <w:pPr>
              <w:pStyle w:val="GOSTTablenorm"/>
            </w:pPr>
            <w:r w:rsidRPr="009A0408">
              <w:t>Дата с</w:t>
            </w:r>
          </w:p>
        </w:tc>
        <w:tc>
          <w:tcPr>
            <w:tcW w:w="3084" w:type="pct"/>
          </w:tcPr>
          <w:p w14:paraId="28C63EDE" w14:textId="77777777" w:rsidR="002F1635" w:rsidRPr="009A0408" w:rsidRDefault="002F1635" w:rsidP="00E2348F">
            <w:pPr>
              <w:pStyle w:val="GOSTTablenorm"/>
            </w:pPr>
            <w:r w:rsidRPr="009A0408">
              <w:t>Указывается дата начала действия записи справочника. Заполняется автоматически текущей датой, изменение выбором из календаря</w:t>
            </w:r>
          </w:p>
        </w:tc>
      </w:tr>
      <w:tr w:rsidR="002F1635" w:rsidRPr="009A0408" w14:paraId="0B25E14F"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6FD619B9" w14:textId="77777777" w:rsidR="002F1635" w:rsidRPr="009A0408" w:rsidRDefault="002F1635" w:rsidP="00E2348F">
            <w:pPr>
              <w:pStyle w:val="GOSTTablenorm"/>
            </w:pPr>
            <w:r w:rsidRPr="009A0408">
              <w:t>Дата по</w:t>
            </w:r>
          </w:p>
        </w:tc>
        <w:tc>
          <w:tcPr>
            <w:tcW w:w="3084" w:type="pct"/>
          </w:tcPr>
          <w:p w14:paraId="03A5CFE9" w14:textId="77777777" w:rsidR="002F1635" w:rsidRPr="009A0408" w:rsidRDefault="002F1635" w:rsidP="00E2348F">
            <w:pPr>
              <w:pStyle w:val="GOSTTablenorm"/>
            </w:pPr>
            <w:r w:rsidRPr="009A0408">
              <w:t>Указывается дата окончания действия записи справочника. Выбор из календаря</w:t>
            </w:r>
          </w:p>
        </w:tc>
      </w:tr>
      <w:tr w:rsidR="002F1635" w:rsidRPr="009A0408" w14:paraId="2E73F999" w14:textId="77777777" w:rsidTr="00E2348F">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47414800" w14:textId="77777777" w:rsidR="002F1635" w:rsidRPr="009A0408" w:rsidRDefault="002F1635" w:rsidP="00E2348F">
            <w:pPr>
              <w:pStyle w:val="GOSTTablenorm"/>
            </w:pPr>
            <w:r w:rsidRPr="009A0408">
              <w:rPr>
                <w:b/>
              </w:rPr>
              <w:t>Блок «Основная информация»</w:t>
            </w:r>
          </w:p>
        </w:tc>
      </w:tr>
      <w:tr w:rsidR="002F1635" w:rsidRPr="009A0408" w14:paraId="0D4BC680"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323B3501" w14:textId="77777777" w:rsidR="002F1635" w:rsidRPr="009A0408" w:rsidRDefault="002F1635" w:rsidP="00E2348F">
            <w:pPr>
              <w:pStyle w:val="GOSTTablenorm"/>
            </w:pPr>
            <w:r w:rsidRPr="009A0408">
              <w:t>Обрабатываемый документ</w:t>
            </w:r>
          </w:p>
        </w:tc>
        <w:tc>
          <w:tcPr>
            <w:tcW w:w="3084" w:type="pct"/>
          </w:tcPr>
          <w:p w14:paraId="246D39B6" w14:textId="77777777" w:rsidR="002F1635" w:rsidRPr="009A0408" w:rsidRDefault="002F1635" w:rsidP="00E2348F">
            <w:pPr>
              <w:pStyle w:val="GOSTTablenorm"/>
            </w:pPr>
            <w:r w:rsidRPr="009A0408">
              <w:t>Выбор значения из справочника «Типы документов»</w:t>
            </w:r>
          </w:p>
        </w:tc>
      </w:tr>
      <w:tr w:rsidR="002F1635" w:rsidRPr="009A0408" w14:paraId="5C6E5540"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2F0AC5A3" w14:textId="77777777" w:rsidR="002F1635" w:rsidRPr="009A0408" w:rsidRDefault="002F1635" w:rsidP="00E2348F">
            <w:pPr>
              <w:pStyle w:val="GOSTTablenorm"/>
            </w:pPr>
            <w:r w:rsidRPr="009A0408">
              <w:t>Шаблон по умолчанию</w:t>
            </w:r>
          </w:p>
        </w:tc>
        <w:tc>
          <w:tcPr>
            <w:tcW w:w="3084" w:type="pct"/>
          </w:tcPr>
          <w:p w14:paraId="4B4CCD57" w14:textId="77777777" w:rsidR="002F1635" w:rsidRPr="009A0408" w:rsidRDefault="002F1635" w:rsidP="00E2348F">
            <w:pPr>
              <w:pStyle w:val="GOSTTablenorm"/>
            </w:pPr>
            <w:r w:rsidRPr="009A0408">
              <w:t>Чекбокс. В положении «Да» (вкл.) устанавливает данный ШЛС как шаблон по умолчанию</w:t>
            </w:r>
          </w:p>
        </w:tc>
      </w:tr>
      <w:tr w:rsidR="002F1635" w:rsidRPr="009A0408" w14:paraId="3B6196E1" w14:textId="77777777" w:rsidTr="00E2348F">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0FC95F81" w14:textId="77777777" w:rsidR="002F1635" w:rsidRPr="009A0408" w:rsidRDefault="002F1635" w:rsidP="00E2348F">
            <w:pPr>
              <w:pStyle w:val="GOSTTablenorm"/>
              <w:rPr>
                <w:b/>
              </w:rPr>
            </w:pPr>
            <w:r w:rsidRPr="009A0408">
              <w:rPr>
                <w:b/>
              </w:rPr>
              <w:t>Блок «Данные об организации»</w:t>
            </w:r>
          </w:p>
        </w:tc>
      </w:tr>
      <w:tr w:rsidR="002F1635" w:rsidRPr="009A0408" w14:paraId="1C8E2B87"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29E6065D" w14:textId="77777777" w:rsidR="002F1635" w:rsidRPr="009A0408" w:rsidRDefault="002F1635" w:rsidP="00E2348F">
            <w:pPr>
              <w:pStyle w:val="GOSTTablenorm"/>
            </w:pPr>
            <w:r w:rsidRPr="009A0408">
              <w:t>Код по СР</w:t>
            </w:r>
          </w:p>
        </w:tc>
        <w:tc>
          <w:tcPr>
            <w:tcW w:w="3084" w:type="pct"/>
          </w:tcPr>
          <w:p w14:paraId="788EE257" w14:textId="77777777" w:rsidR="002F1635" w:rsidRPr="009A0408" w:rsidRDefault="002F1635" w:rsidP="00E2348F">
            <w:pPr>
              <w:pStyle w:val="GOSTTablenorm"/>
            </w:pPr>
            <w:r w:rsidRPr="009A0408">
              <w:t>Автоматическое заполнение без возможности редактирования</w:t>
            </w:r>
          </w:p>
        </w:tc>
      </w:tr>
      <w:tr w:rsidR="002F1635" w:rsidRPr="009A0408" w14:paraId="58CBBF4F"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1528A0B4" w14:textId="77777777" w:rsidR="002F1635" w:rsidRPr="009A0408" w:rsidRDefault="002F1635" w:rsidP="00E2348F">
            <w:pPr>
              <w:pStyle w:val="GOSTTablenorm"/>
            </w:pPr>
            <w:r w:rsidRPr="009A0408">
              <w:lastRenderedPageBreak/>
              <w:t>Наименование</w:t>
            </w:r>
          </w:p>
        </w:tc>
        <w:tc>
          <w:tcPr>
            <w:tcW w:w="3084" w:type="pct"/>
          </w:tcPr>
          <w:p w14:paraId="52A9D7E1" w14:textId="77777777" w:rsidR="002F1635" w:rsidRPr="009A0408" w:rsidRDefault="002F1635" w:rsidP="00E2348F">
            <w:pPr>
              <w:pStyle w:val="GOSTTablenorm"/>
            </w:pPr>
            <w:r w:rsidRPr="009A0408">
              <w:t>Автоматическое заполнение без возможности редактирования</w:t>
            </w:r>
          </w:p>
        </w:tc>
      </w:tr>
      <w:tr w:rsidR="002F1635" w:rsidRPr="009A0408" w14:paraId="177D8D2F"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1B771B1C" w14:textId="77777777" w:rsidR="002F1635" w:rsidRPr="009A0408" w:rsidRDefault="002F1635" w:rsidP="00E2348F">
            <w:pPr>
              <w:pStyle w:val="GOSTTablenorm"/>
            </w:pPr>
            <w:r w:rsidRPr="009A0408">
              <w:t>Код ТОФК</w:t>
            </w:r>
          </w:p>
        </w:tc>
        <w:tc>
          <w:tcPr>
            <w:tcW w:w="3084" w:type="pct"/>
          </w:tcPr>
          <w:p w14:paraId="4357B9BE" w14:textId="77777777" w:rsidR="002F1635" w:rsidRPr="009A0408" w:rsidRDefault="002F1635" w:rsidP="00E2348F">
            <w:pPr>
              <w:pStyle w:val="GOSTTablenorm"/>
            </w:pPr>
            <w:r w:rsidRPr="009A0408">
              <w:t>Автоматическое заполнение без возможности редактирования</w:t>
            </w:r>
          </w:p>
        </w:tc>
      </w:tr>
      <w:tr w:rsidR="002F1635" w:rsidRPr="009A0408" w14:paraId="1F16C951"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469E11C6" w14:textId="77777777" w:rsidR="002F1635" w:rsidRPr="009A0408" w:rsidRDefault="002F1635" w:rsidP="00E2348F">
            <w:pPr>
              <w:pStyle w:val="GOSTTablenorm"/>
            </w:pPr>
            <w:r w:rsidRPr="009A0408">
              <w:t>Наименование ТОФК</w:t>
            </w:r>
          </w:p>
        </w:tc>
        <w:tc>
          <w:tcPr>
            <w:tcW w:w="3084" w:type="pct"/>
          </w:tcPr>
          <w:p w14:paraId="391CC0A2" w14:textId="77777777" w:rsidR="002F1635" w:rsidRPr="009A0408" w:rsidRDefault="002F1635" w:rsidP="00E2348F">
            <w:pPr>
              <w:pStyle w:val="GOSTTablenorm"/>
            </w:pPr>
            <w:r w:rsidRPr="009A0408">
              <w:t>Автоматическое заполнение без возможности редактирования</w:t>
            </w:r>
          </w:p>
        </w:tc>
      </w:tr>
      <w:tr w:rsidR="002F1635" w:rsidRPr="009A0408" w14:paraId="4A0B27CB" w14:textId="77777777" w:rsidTr="00E2348F">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4835E052" w14:textId="77777777" w:rsidR="002F1635" w:rsidRPr="009A0408" w:rsidRDefault="002F1635" w:rsidP="00E2348F">
            <w:pPr>
              <w:pStyle w:val="GOSTTablenorm"/>
              <w:rPr>
                <w:b/>
              </w:rPr>
            </w:pPr>
            <w:r w:rsidRPr="009A0408">
              <w:rPr>
                <w:b/>
              </w:rPr>
              <w:t>Блок «Обслуживаемая организация»</w:t>
            </w:r>
          </w:p>
          <w:p w14:paraId="55EB96F5" w14:textId="77777777" w:rsidR="002F1635" w:rsidRPr="009A0408" w:rsidRDefault="002F1635" w:rsidP="00E2348F">
            <w:pPr>
              <w:pStyle w:val="GOSTTablenorm"/>
              <w:rPr>
                <w:b/>
              </w:rPr>
            </w:pPr>
            <w:r w:rsidRPr="009A0408">
              <w:t xml:space="preserve">В блоке необходимо нажать кнопку </w:t>
            </w:r>
            <w:r w:rsidRPr="009A0408">
              <w:rPr>
                <w:noProof/>
              </w:rPr>
              <w:drawing>
                <wp:inline distT="0" distB="0" distL="0" distR="0" wp14:anchorId="05BE597F" wp14:editId="727C0C57">
                  <wp:extent cx="276190" cy="285714"/>
                  <wp:effectExtent l="0" t="0" r="0"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w:t>
            </w:r>
          </w:p>
        </w:tc>
      </w:tr>
      <w:tr w:rsidR="002F1635" w:rsidRPr="009A0408" w14:paraId="12499958"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29027B14" w14:textId="77777777" w:rsidR="002F1635" w:rsidRPr="009A0408" w:rsidRDefault="002F1635" w:rsidP="00E2348F">
            <w:pPr>
              <w:pStyle w:val="GOSTTablenorm"/>
            </w:pPr>
            <w:r w:rsidRPr="009A0408">
              <w:t>Код СВР/ИП и КфХ</w:t>
            </w:r>
          </w:p>
        </w:tc>
        <w:tc>
          <w:tcPr>
            <w:tcW w:w="3084" w:type="pct"/>
          </w:tcPr>
          <w:p w14:paraId="5F386A0F" w14:textId="77777777" w:rsidR="002F1635" w:rsidRPr="009A0408" w:rsidRDefault="002F1635" w:rsidP="00E2348F">
            <w:pPr>
              <w:pStyle w:val="GOSTTablenorm"/>
            </w:pPr>
            <w:r w:rsidRPr="009A0408">
              <w:t>Выбор значения из справочника «Сводный реестр»</w:t>
            </w:r>
          </w:p>
        </w:tc>
      </w:tr>
      <w:tr w:rsidR="002F1635" w:rsidRPr="009A0408" w14:paraId="532CEEC6"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2C8C7AEB" w14:textId="77777777" w:rsidR="002F1635" w:rsidRPr="009A0408" w:rsidRDefault="002F1635" w:rsidP="00E2348F">
            <w:pPr>
              <w:pStyle w:val="GOSTTablenorm"/>
            </w:pPr>
            <w:r w:rsidRPr="009A0408">
              <w:t>ИНН</w:t>
            </w:r>
          </w:p>
        </w:tc>
        <w:tc>
          <w:tcPr>
            <w:tcW w:w="3084" w:type="pct"/>
          </w:tcPr>
          <w:p w14:paraId="24545AD2" w14:textId="77777777" w:rsidR="002F1635" w:rsidRPr="009A0408" w:rsidRDefault="002F1635" w:rsidP="00E2348F">
            <w:pPr>
              <w:pStyle w:val="GOSTTablenorm"/>
            </w:pPr>
            <w:r w:rsidRPr="009A0408">
              <w:t>Заполняется автоматически</w:t>
            </w:r>
          </w:p>
        </w:tc>
      </w:tr>
      <w:tr w:rsidR="002F1635" w:rsidRPr="009A0408" w14:paraId="6885CE74"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7DD0FC84" w14:textId="77777777" w:rsidR="002F1635" w:rsidRPr="009A0408" w:rsidRDefault="002F1635" w:rsidP="00E2348F">
            <w:pPr>
              <w:pStyle w:val="GOSTTablenorm"/>
            </w:pPr>
            <w:r w:rsidRPr="009A0408">
              <w:t>КПП</w:t>
            </w:r>
          </w:p>
        </w:tc>
        <w:tc>
          <w:tcPr>
            <w:tcW w:w="3084" w:type="pct"/>
          </w:tcPr>
          <w:p w14:paraId="557444F2" w14:textId="77777777" w:rsidR="002F1635" w:rsidRPr="009A0408" w:rsidRDefault="002F1635" w:rsidP="00E2348F">
            <w:pPr>
              <w:pStyle w:val="GOSTTablenorm"/>
            </w:pPr>
            <w:r w:rsidRPr="009A0408">
              <w:t>Заполняется автоматически</w:t>
            </w:r>
          </w:p>
        </w:tc>
      </w:tr>
      <w:tr w:rsidR="002F1635" w:rsidRPr="009A0408" w14:paraId="499E5386"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704E3079" w14:textId="77777777" w:rsidR="002F1635" w:rsidRPr="009A0408" w:rsidRDefault="002F1635" w:rsidP="00E2348F">
            <w:pPr>
              <w:pStyle w:val="GOSTTablenorm"/>
            </w:pPr>
            <w:r w:rsidRPr="009A0408">
              <w:t>Наименование</w:t>
            </w:r>
          </w:p>
        </w:tc>
        <w:tc>
          <w:tcPr>
            <w:tcW w:w="3084" w:type="pct"/>
          </w:tcPr>
          <w:p w14:paraId="02A68739" w14:textId="77777777" w:rsidR="002F1635" w:rsidRPr="009A0408" w:rsidRDefault="002F1635" w:rsidP="00E2348F">
            <w:pPr>
              <w:pStyle w:val="GOSTTablenorm"/>
            </w:pPr>
            <w:r w:rsidRPr="009A0408">
              <w:t>Заполняется автоматически</w:t>
            </w:r>
          </w:p>
        </w:tc>
      </w:tr>
      <w:tr w:rsidR="002F1635" w:rsidRPr="009A0408" w14:paraId="3FC415CC" w14:textId="77777777" w:rsidTr="00E2348F">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59F70FE6" w14:textId="77777777" w:rsidR="002F1635" w:rsidRPr="009A0408" w:rsidRDefault="002F1635" w:rsidP="00E2348F">
            <w:pPr>
              <w:pStyle w:val="GOSTTablenorm"/>
              <w:rPr>
                <w:rStyle w:val="GOSTSymBold"/>
              </w:rPr>
            </w:pPr>
            <w:r w:rsidRPr="009A0408">
              <w:rPr>
                <w:rStyle w:val="GOSTSymBold"/>
              </w:rPr>
              <w:t>Блок «</w:t>
            </w:r>
            <w:r w:rsidRPr="009A0408">
              <w:rPr>
                <w:b/>
              </w:rPr>
              <w:t>Исполнители</w:t>
            </w:r>
            <w:r w:rsidRPr="009A0408">
              <w:rPr>
                <w:rStyle w:val="GOSTSymBold"/>
              </w:rPr>
              <w:t>»</w:t>
            </w:r>
          </w:p>
          <w:p w14:paraId="7629E1B0" w14:textId="77777777" w:rsidR="002F1635" w:rsidRPr="009A0408" w:rsidRDefault="002F1635" w:rsidP="00E2348F">
            <w:pPr>
              <w:pStyle w:val="GOSTTablenorm"/>
              <w:rPr>
                <w:b/>
              </w:rPr>
            </w:pPr>
            <w:r w:rsidRPr="009A0408">
              <w:t xml:space="preserve">В блоке необходимо нажать кнопку </w:t>
            </w:r>
            <w:r w:rsidRPr="009A0408">
              <w:rPr>
                <w:noProof/>
              </w:rPr>
              <w:drawing>
                <wp:inline distT="0" distB="0" distL="0" distR="0" wp14:anchorId="1BF25015" wp14:editId="39F6ED74">
                  <wp:extent cx="276190" cy="285714"/>
                  <wp:effectExtent l="0" t="0" r="0"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w:t>
            </w:r>
          </w:p>
        </w:tc>
      </w:tr>
      <w:tr w:rsidR="002F1635" w:rsidRPr="009A0408" w14:paraId="2B81A353"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60850C7F" w14:textId="77777777" w:rsidR="002F1635" w:rsidRPr="009A0408" w:rsidRDefault="002F1635" w:rsidP="00E2348F">
            <w:pPr>
              <w:pStyle w:val="GOSTTablenorm"/>
            </w:pPr>
            <w:r w:rsidRPr="009A0408">
              <w:t>Порядок исполнения</w:t>
            </w:r>
          </w:p>
        </w:tc>
        <w:tc>
          <w:tcPr>
            <w:tcW w:w="3084" w:type="pct"/>
          </w:tcPr>
          <w:p w14:paraId="6B3D58B9" w14:textId="77777777" w:rsidR="002F1635" w:rsidRPr="009A0408" w:rsidRDefault="002F1635" w:rsidP="00E2348F">
            <w:pPr>
              <w:pStyle w:val="GOSTTablenorm"/>
            </w:pPr>
            <w:r w:rsidRPr="009A0408">
              <w:t>Указывается порядок исполнения. Указывается очередность исполнения от 1 по порядку. При параллельном исполнении указываются одинаковые цифры, при последовательном цифры по порядку</w:t>
            </w:r>
          </w:p>
        </w:tc>
      </w:tr>
      <w:tr w:rsidR="002F1635" w:rsidRPr="009A0408" w14:paraId="2A163E6C"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27637335" w14:textId="77777777" w:rsidR="002F1635" w:rsidRPr="009A0408" w:rsidRDefault="002F1635" w:rsidP="00E2348F">
            <w:pPr>
              <w:pStyle w:val="GOSTTablenorm"/>
            </w:pPr>
            <w:r w:rsidRPr="009A0408">
              <w:t>ФИО исполнителя</w:t>
            </w:r>
          </w:p>
        </w:tc>
        <w:tc>
          <w:tcPr>
            <w:tcW w:w="3084" w:type="pct"/>
          </w:tcPr>
          <w:p w14:paraId="2D4779BE" w14:textId="77777777" w:rsidR="002F1635" w:rsidRPr="009A0408" w:rsidRDefault="002F1635" w:rsidP="00E2348F">
            <w:pPr>
              <w:pStyle w:val="GOSTTablenorm"/>
            </w:pPr>
            <w:r w:rsidRPr="009A0408">
              <w:t>Указывается ФИО исполнителя. Выбор из списка справочника «Организационно-штатная структура»</w:t>
            </w:r>
          </w:p>
        </w:tc>
      </w:tr>
      <w:tr w:rsidR="002F1635" w:rsidRPr="009A0408" w14:paraId="0858D15F"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32658B41" w14:textId="77777777" w:rsidR="002F1635" w:rsidRPr="009A0408" w:rsidRDefault="002F1635" w:rsidP="00E2348F">
            <w:pPr>
              <w:pStyle w:val="GOSTTablenorm"/>
            </w:pPr>
            <w:r w:rsidRPr="009A0408">
              <w:t>Должность исполнителя</w:t>
            </w:r>
          </w:p>
        </w:tc>
        <w:tc>
          <w:tcPr>
            <w:tcW w:w="3084" w:type="pct"/>
          </w:tcPr>
          <w:p w14:paraId="7C9C042B" w14:textId="77777777" w:rsidR="002F1635" w:rsidRPr="009A0408" w:rsidRDefault="002F1635" w:rsidP="00E2348F">
            <w:pPr>
              <w:pStyle w:val="GOSTTablenorm"/>
            </w:pPr>
            <w:r w:rsidRPr="009A0408">
              <w:t>Указывается должность исполнителя. Заполняется автоматически из записи, выбранной в реквизите «ФИО»</w:t>
            </w:r>
          </w:p>
        </w:tc>
      </w:tr>
      <w:tr w:rsidR="002F1635" w:rsidRPr="009A0408" w14:paraId="1C8ADD26"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5264E4C7" w14:textId="77777777" w:rsidR="002F1635" w:rsidRPr="009A0408" w:rsidRDefault="002F1635" w:rsidP="00E2348F">
            <w:pPr>
              <w:pStyle w:val="GOSTTablenorm"/>
            </w:pPr>
            <w:r w:rsidRPr="009A0408">
              <w:t>Структурное подразделение</w:t>
            </w:r>
          </w:p>
        </w:tc>
        <w:tc>
          <w:tcPr>
            <w:tcW w:w="3084" w:type="pct"/>
          </w:tcPr>
          <w:p w14:paraId="03A99A23" w14:textId="77777777" w:rsidR="002F1635" w:rsidRPr="009A0408" w:rsidRDefault="002F1635" w:rsidP="00E2348F">
            <w:pPr>
              <w:pStyle w:val="GOSTTablenorm"/>
            </w:pPr>
            <w:r w:rsidRPr="009A0408">
              <w:t>Указывается структурное подразделение исполнителя. Заполняется автоматически из записи, выбранной в реквизите «ФИО»</w:t>
            </w:r>
          </w:p>
        </w:tc>
      </w:tr>
      <w:tr w:rsidR="002F1635" w:rsidRPr="009A0408" w14:paraId="11878580"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1652C9A2" w14:textId="77777777" w:rsidR="002F1635" w:rsidRPr="009A0408" w:rsidRDefault="002F1635" w:rsidP="00E2348F">
            <w:pPr>
              <w:pStyle w:val="GOSTTablenorm"/>
            </w:pPr>
            <w:r w:rsidRPr="009A0408">
              <w:t>Телефон</w:t>
            </w:r>
          </w:p>
        </w:tc>
        <w:tc>
          <w:tcPr>
            <w:tcW w:w="3084" w:type="pct"/>
          </w:tcPr>
          <w:p w14:paraId="010E02A1" w14:textId="77777777" w:rsidR="002F1635" w:rsidRPr="009A0408" w:rsidRDefault="002F1635" w:rsidP="00E2348F">
            <w:pPr>
              <w:pStyle w:val="GOSTTablenorm"/>
            </w:pPr>
            <w:r w:rsidRPr="009A0408">
              <w:t>Указывается телефон исполнителя. Заполняется автоматически из записи, выбранной в реквизите «ФИО»</w:t>
            </w:r>
          </w:p>
        </w:tc>
      </w:tr>
      <w:tr w:rsidR="002F1635" w:rsidRPr="009A0408" w14:paraId="385ACEA9"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17193D05" w14:textId="77777777" w:rsidR="002F1635" w:rsidRPr="009A0408" w:rsidRDefault="002F1635" w:rsidP="00E2348F">
            <w:pPr>
              <w:pStyle w:val="GOSTTablenorm"/>
            </w:pPr>
            <w:r w:rsidRPr="009A0408">
              <w:t>Необходимость подписания ЭП</w:t>
            </w:r>
          </w:p>
        </w:tc>
        <w:tc>
          <w:tcPr>
            <w:tcW w:w="3084" w:type="pct"/>
          </w:tcPr>
          <w:p w14:paraId="3E46ACAA" w14:textId="77777777" w:rsidR="002F1635" w:rsidRPr="009A0408" w:rsidRDefault="002F1635" w:rsidP="00E2348F">
            <w:pPr>
              <w:pStyle w:val="GOSTTablenorm"/>
            </w:pPr>
            <w:r w:rsidRPr="009A0408">
              <w:t>Указывается необходимость подписания ЭП пользователя (выбор из значений «Да»/«Нет»)</w:t>
            </w:r>
          </w:p>
        </w:tc>
      </w:tr>
      <w:tr w:rsidR="002F1635" w:rsidRPr="009A0408" w14:paraId="77271BFF" w14:textId="77777777" w:rsidTr="00E2348F">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0EB703E9" w14:textId="77777777" w:rsidR="002F1635" w:rsidRPr="009A0408" w:rsidRDefault="002F1635" w:rsidP="00E2348F">
            <w:pPr>
              <w:pStyle w:val="GOSTTablenorm"/>
              <w:rPr>
                <w:rStyle w:val="GOSTSymBold"/>
              </w:rPr>
            </w:pPr>
            <w:r w:rsidRPr="009A0408">
              <w:rPr>
                <w:rStyle w:val="GOSTSymBold"/>
              </w:rPr>
              <w:t>Блок «Согласующие»</w:t>
            </w:r>
          </w:p>
          <w:p w14:paraId="1E1DC54F" w14:textId="77777777" w:rsidR="002F1635" w:rsidRPr="009A0408" w:rsidRDefault="002F1635" w:rsidP="00E2348F">
            <w:pPr>
              <w:pStyle w:val="GOSTTablenorm"/>
            </w:pPr>
            <w:r w:rsidRPr="009A0408">
              <w:t xml:space="preserve">В блоке необходимо нажать кнопку </w:t>
            </w:r>
            <w:r w:rsidRPr="009A0408">
              <w:rPr>
                <w:noProof/>
              </w:rPr>
              <w:drawing>
                <wp:inline distT="0" distB="0" distL="0" distR="0" wp14:anchorId="51003AFB" wp14:editId="10E37FBC">
                  <wp:extent cx="276190" cy="285714"/>
                  <wp:effectExtent l="0" t="0" r="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w:t>
            </w:r>
          </w:p>
        </w:tc>
      </w:tr>
      <w:tr w:rsidR="002F1635" w:rsidRPr="009A0408" w14:paraId="69CC59D6"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3269FD99" w14:textId="77777777" w:rsidR="002F1635" w:rsidRPr="009A0408" w:rsidRDefault="002F1635" w:rsidP="00E2348F">
            <w:pPr>
              <w:pStyle w:val="GOSTTablenorm"/>
            </w:pPr>
            <w:r w:rsidRPr="009A0408">
              <w:t>Пропустить этап согласования</w:t>
            </w:r>
          </w:p>
        </w:tc>
        <w:tc>
          <w:tcPr>
            <w:tcW w:w="3084" w:type="pct"/>
          </w:tcPr>
          <w:p w14:paraId="2732A914" w14:textId="77777777" w:rsidR="002F1635" w:rsidRPr="009A0408" w:rsidRDefault="002F1635" w:rsidP="00E2348F">
            <w:pPr>
              <w:pStyle w:val="GOSTTablenorm"/>
              <w:rPr>
                <w:szCs w:val="24"/>
              </w:rPr>
            </w:pPr>
            <w:r w:rsidRPr="009A0408">
              <w:rPr>
                <w:szCs w:val="24"/>
              </w:rPr>
              <w:t xml:space="preserve">Чекбокс. Возможно два значения: </w:t>
            </w:r>
          </w:p>
          <w:p w14:paraId="5D8D3D94" w14:textId="77777777" w:rsidR="002F1635" w:rsidRPr="009A0408" w:rsidRDefault="002F1635" w:rsidP="002F1635">
            <w:pPr>
              <w:pStyle w:val="GOSTTableListMark1"/>
            </w:pPr>
            <w:r w:rsidRPr="009A0408">
              <w:t>Да;</w:t>
            </w:r>
          </w:p>
          <w:p w14:paraId="0E804464" w14:textId="77777777" w:rsidR="002F1635" w:rsidRPr="009A0408" w:rsidRDefault="002F1635" w:rsidP="002F1635">
            <w:pPr>
              <w:pStyle w:val="GOSTTableListMark1"/>
            </w:pPr>
            <w:r w:rsidRPr="009A0408">
              <w:t>Нет</w:t>
            </w:r>
          </w:p>
        </w:tc>
      </w:tr>
      <w:tr w:rsidR="002F1635" w:rsidRPr="009A0408" w14:paraId="494873A8"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5F9F58B5" w14:textId="77777777" w:rsidR="002F1635" w:rsidRPr="009A0408" w:rsidRDefault="002F1635" w:rsidP="00E2348F">
            <w:pPr>
              <w:pStyle w:val="GOSTTablenorm"/>
            </w:pPr>
            <w:r w:rsidRPr="009A0408">
              <w:t>Порядок согласования</w:t>
            </w:r>
          </w:p>
        </w:tc>
        <w:tc>
          <w:tcPr>
            <w:tcW w:w="3084" w:type="pct"/>
          </w:tcPr>
          <w:p w14:paraId="7F1AFC27" w14:textId="77777777" w:rsidR="002F1635" w:rsidRPr="009A0408" w:rsidRDefault="002F1635" w:rsidP="00E2348F">
            <w:pPr>
              <w:pStyle w:val="GOSTTablenorm"/>
            </w:pPr>
            <w:r w:rsidRPr="009A0408">
              <w:t>Указывается порядок согласования. Указывается очередность согласования от 1 по порядку. При параллельном согласовании указываются одинаковые цифры, при последовательном цифры по порядку</w:t>
            </w:r>
          </w:p>
        </w:tc>
      </w:tr>
      <w:tr w:rsidR="002F1635" w:rsidRPr="009A0408" w14:paraId="1064BCDD"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7B89C7DF" w14:textId="77777777" w:rsidR="002F1635" w:rsidRPr="009A0408" w:rsidRDefault="002F1635" w:rsidP="00E2348F">
            <w:pPr>
              <w:pStyle w:val="GOSTTablenorm"/>
            </w:pPr>
            <w:r w:rsidRPr="009A0408">
              <w:t>ФИО согласующего</w:t>
            </w:r>
          </w:p>
        </w:tc>
        <w:tc>
          <w:tcPr>
            <w:tcW w:w="3084" w:type="pct"/>
          </w:tcPr>
          <w:p w14:paraId="6FC5C007" w14:textId="77777777" w:rsidR="002F1635" w:rsidRPr="009A0408" w:rsidRDefault="002F1635" w:rsidP="00E2348F">
            <w:pPr>
              <w:pStyle w:val="GOSTTablenorm"/>
            </w:pPr>
            <w:r w:rsidRPr="009A0408">
              <w:t>Указывается ФИО согласующего. Выбор из списка справочника «Организационно-штатная структура»</w:t>
            </w:r>
          </w:p>
        </w:tc>
      </w:tr>
      <w:tr w:rsidR="002F1635" w:rsidRPr="009A0408" w14:paraId="509B723C"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03AE288E" w14:textId="77777777" w:rsidR="002F1635" w:rsidRPr="009A0408" w:rsidRDefault="002F1635" w:rsidP="00E2348F">
            <w:pPr>
              <w:pStyle w:val="GOSTTablenorm"/>
            </w:pPr>
            <w:r w:rsidRPr="009A0408">
              <w:lastRenderedPageBreak/>
              <w:t>Должность согласующего</w:t>
            </w:r>
          </w:p>
        </w:tc>
        <w:tc>
          <w:tcPr>
            <w:tcW w:w="3084" w:type="pct"/>
          </w:tcPr>
          <w:p w14:paraId="4B5680E3" w14:textId="77777777" w:rsidR="002F1635" w:rsidRPr="009A0408" w:rsidRDefault="002F1635" w:rsidP="00E2348F">
            <w:pPr>
              <w:pStyle w:val="GOSTTablenorm"/>
            </w:pPr>
            <w:r w:rsidRPr="009A0408">
              <w:t>Указывается должность согласующего. Заполняется автоматически из записи, выбранной в реквизите «ФИО»</w:t>
            </w:r>
          </w:p>
        </w:tc>
      </w:tr>
      <w:tr w:rsidR="002F1635" w:rsidRPr="009A0408" w14:paraId="1A785923"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767A459B" w14:textId="77777777" w:rsidR="002F1635" w:rsidRPr="009A0408" w:rsidRDefault="002F1635" w:rsidP="00E2348F">
            <w:pPr>
              <w:pStyle w:val="GOSTTablenorm"/>
            </w:pPr>
            <w:r w:rsidRPr="009A0408">
              <w:t>Структурное подразделение</w:t>
            </w:r>
          </w:p>
        </w:tc>
        <w:tc>
          <w:tcPr>
            <w:tcW w:w="3084" w:type="pct"/>
          </w:tcPr>
          <w:p w14:paraId="4BCD3508" w14:textId="77777777" w:rsidR="002F1635" w:rsidRPr="009A0408" w:rsidRDefault="002F1635" w:rsidP="00E2348F">
            <w:pPr>
              <w:pStyle w:val="GOSTTablenorm"/>
            </w:pPr>
            <w:r w:rsidRPr="009A0408">
              <w:t>Указывается структурное подразделение исполнителя. Заполняется автоматически из записи, выбранной в реквизите «ФИО»</w:t>
            </w:r>
          </w:p>
        </w:tc>
      </w:tr>
      <w:tr w:rsidR="002F1635" w:rsidRPr="009A0408" w14:paraId="55009726"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16005667" w14:textId="77777777" w:rsidR="002F1635" w:rsidRPr="009A0408" w:rsidRDefault="002F1635" w:rsidP="00E2348F">
            <w:pPr>
              <w:pStyle w:val="GOSTTablenorm"/>
            </w:pPr>
            <w:r w:rsidRPr="009A0408">
              <w:t>Необходимость подписания ЭП</w:t>
            </w:r>
          </w:p>
        </w:tc>
        <w:tc>
          <w:tcPr>
            <w:tcW w:w="3084" w:type="pct"/>
          </w:tcPr>
          <w:p w14:paraId="25FF7A39" w14:textId="77777777" w:rsidR="002F1635" w:rsidRPr="009A0408" w:rsidRDefault="002F1635" w:rsidP="00E2348F">
            <w:pPr>
              <w:pStyle w:val="GOSTTablenorm"/>
            </w:pPr>
            <w:r w:rsidRPr="009A0408">
              <w:t>Указывается необходимость подписания ЭП пользователя (выбор из значений «Да»/«Нет»)</w:t>
            </w:r>
          </w:p>
        </w:tc>
      </w:tr>
      <w:tr w:rsidR="002F1635" w:rsidRPr="009A0408" w14:paraId="2D4AE760" w14:textId="77777777" w:rsidTr="00E2348F">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12B380B9" w14:textId="77777777" w:rsidR="002F1635" w:rsidRPr="009A0408" w:rsidRDefault="002F1635" w:rsidP="00E2348F">
            <w:pPr>
              <w:pStyle w:val="GOSTTablenorm"/>
              <w:rPr>
                <w:b/>
              </w:rPr>
            </w:pPr>
            <w:r w:rsidRPr="009A0408">
              <w:rPr>
                <w:b/>
              </w:rPr>
              <w:t>Блок «Утверждающие»</w:t>
            </w:r>
          </w:p>
          <w:p w14:paraId="0B5DEC9D" w14:textId="77777777" w:rsidR="002F1635" w:rsidRPr="009A0408" w:rsidRDefault="002F1635" w:rsidP="00E2348F">
            <w:pPr>
              <w:pStyle w:val="GOSTTablenorm"/>
            </w:pPr>
            <w:r w:rsidRPr="009A0408">
              <w:t xml:space="preserve">В блоке необходимо нажать кнопку </w:t>
            </w:r>
            <w:r w:rsidRPr="009A0408">
              <w:rPr>
                <w:noProof/>
              </w:rPr>
              <w:drawing>
                <wp:inline distT="0" distB="0" distL="0" distR="0" wp14:anchorId="02A80CE4" wp14:editId="04034626">
                  <wp:extent cx="276190" cy="285714"/>
                  <wp:effectExtent l="0" t="0" r="0" b="635"/>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w:t>
            </w:r>
          </w:p>
        </w:tc>
      </w:tr>
      <w:tr w:rsidR="002F1635" w:rsidRPr="009A0408" w14:paraId="34DC42D1" w14:textId="77777777" w:rsidTr="00E2348F">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2D9B2B63" w14:textId="77777777" w:rsidR="002F1635" w:rsidRPr="009A0408" w:rsidRDefault="002F1635" w:rsidP="00E2348F">
            <w:pPr>
              <w:pStyle w:val="GOSTTablenorm"/>
            </w:pPr>
            <w:r w:rsidRPr="009A0408">
              <w:rPr>
                <w:rStyle w:val="GOSTSymItalic"/>
              </w:rPr>
              <w:t>Табличная часть «Руководитель»</w:t>
            </w:r>
          </w:p>
        </w:tc>
      </w:tr>
      <w:tr w:rsidR="002F1635" w:rsidRPr="009A0408" w14:paraId="08239530"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00FC1B34" w14:textId="77777777" w:rsidR="002F1635" w:rsidRPr="009A0408" w:rsidRDefault="002F1635" w:rsidP="00E2348F">
            <w:pPr>
              <w:pStyle w:val="GOSTTablenorm"/>
            </w:pPr>
            <w:r w:rsidRPr="009A0408">
              <w:t>Порядок</w:t>
            </w:r>
          </w:p>
        </w:tc>
        <w:tc>
          <w:tcPr>
            <w:tcW w:w="3084" w:type="pct"/>
          </w:tcPr>
          <w:p w14:paraId="62AC541C" w14:textId="77777777" w:rsidR="002F1635" w:rsidRPr="009A0408" w:rsidRDefault="002F1635" w:rsidP="00E2348F">
            <w:pPr>
              <w:pStyle w:val="GOSTTablenorm"/>
            </w:pPr>
            <w:r w:rsidRPr="009A0408">
              <w:t>Указывается порядок утверждения</w:t>
            </w:r>
          </w:p>
        </w:tc>
      </w:tr>
      <w:tr w:rsidR="002F1635" w:rsidRPr="009A0408" w14:paraId="69814AEB"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581EF74D" w14:textId="77777777" w:rsidR="002F1635" w:rsidRPr="009A0408" w:rsidRDefault="002F1635" w:rsidP="00E2348F">
            <w:pPr>
              <w:pStyle w:val="GOSTTablenorm"/>
            </w:pPr>
            <w:r w:rsidRPr="009A0408">
              <w:t>ФИО</w:t>
            </w:r>
          </w:p>
        </w:tc>
        <w:tc>
          <w:tcPr>
            <w:tcW w:w="3084" w:type="pct"/>
          </w:tcPr>
          <w:p w14:paraId="37022CE6" w14:textId="77777777" w:rsidR="002F1635" w:rsidRPr="009A0408" w:rsidRDefault="002F1635" w:rsidP="00E2348F">
            <w:pPr>
              <w:pStyle w:val="GOSTTablenorm"/>
            </w:pPr>
            <w:r w:rsidRPr="009A0408">
              <w:t>Указывается ФИО руководителя. Выбор из списка справочника «Организационно-штатная структура»</w:t>
            </w:r>
          </w:p>
        </w:tc>
      </w:tr>
      <w:tr w:rsidR="002F1635" w:rsidRPr="009A0408" w14:paraId="03934FE3"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202411A2" w14:textId="77777777" w:rsidR="002F1635" w:rsidRPr="009A0408" w:rsidRDefault="002F1635" w:rsidP="00E2348F">
            <w:pPr>
              <w:pStyle w:val="GOSTTablenorm"/>
            </w:pPr>
            <w:r w:rsidRPr="009A0408">
              <w:t>Должность</w:t>
            </w:r>
          </w:p>
        </w:tc>
        <w:tc>
          <w:tcPr>
            <w:tcW w:w="3084" w:type="pct"/>
          </w:tcPr>
          <w:p w14:paraId="22C53BC9" w14:textId="77777777" w:rsidR="002F1635" w:rsidRPr="009A0408" w:rsidRDefault="002F1635" w:rsidP="00E2348F">
            <w:pPr>
              <w:pStyle w:val="GOSTTablenorm"/>
            </w:pPr>
            <w:r w:rsidRPr="009A0408">
              <w:t xml:space="preserve">Указывается должность руководителя. Заполняется автоматически из записи, выбранной в реквизите «ФИО» </w:t>
            </w:r>
          </w:p>
        </w:tc>
      </w:tr>
      <w:tr w:rsidR="002F1635" w:rsidRPr="009A0408" w14:paraId="5C21E203" w14:textId="77777777" w:rsidTr="00E2348F">
        <w:trPr>
          <w:cnfStyle w:val="000000010000" w:firstRow="0" w:lastRow="0" w:firstColumn="0" w:lastColumn="0" w:oddVBand="0" w:evenVBand="0" w:oddHBand="0" w:evenHBand="1" w:firstRowFirstColumn="0" w:firstRowLastColumn="0" w:lastRowFirstColumn="0" w:lastRowLastColumn="0"/>
        </w:trPr>
        <w:tc>
          <w:tcPr>
            <w:tcW w:w="1916" w:type="pct"/>
          </w:tcPr>
          <w:p w14:paraId="456C5DFA" w14:textId="77777777" w:rsidR="002F1635" w:rsidRPr="009A0408" w:rsidRDefault="002F1635" w:rsidP="00E2348F">
            <w:pPr>
              <w:pStyle w:val="GOSTTablenorm"/>
            </w:pPr>
            <w:r w:rsidRPr="009A0408">
              <w:t>Структурное подразделение</w:t>
            </w:r>
          </w:p>
        </w:tc>
        <w:tc>
          <w:tcPr>
            <w:tcW w:w="3084" w:type="pct"/>
          </w:tcPr>
          <w:p w14:paraId="695E2798" w14:textId="77777777" w:rsidR="002F1635" w:rsidRPr="009A0408" w:rsidRDefault="002F1635" w:rsidP="00E2348F">
            <w:pPr>
              <w:pStyle w:val="GOSTTablenorm"/>
            </w:pPr>
            <w:r w:rsidRPr="009A0408">
              <w:t xml:space="preserve">Указывается структурное подразделение руководителя. Заполняется автоматически из записи, выбранной в реквизите «ФИО» </w:t>
            </w:r>
          </w:p>
        </w:tc>
      </w:tr>
      <w:tr w:rsidR="002F1635" w:rsidRPr="009A0408" w14:paraId="34F6BB4E" w14:textId="77777777" w:rsidTr="00E2348F">
        <w:trPr>
          <w:cnfStyle w:val="000000100000" w:firstRow="0" w:lastRow="0" w:firstColumn="0" w:lastColumn="0" w:oddVBand="0" w:evenVBand="0" w:oddHBand="1" w:evenHBand="0" w:firstRowFirstColumn="0" w:firstRowLastColumn="0" w:lastRowFirstColumn="0" w:lastRowLastColumn="0"/>
        </w:trPr>
        <w:tc>
          <w:tcPr>
            <w:tcW w:w="1916" w:type="pct"/>
          </w:tcPr>
          <w:p w14:paraId="1AE8673B" w14:textId="77777777" w:rsidR="002F1635" w:rsidRPr="009A0408" w:rsidRDefault="002F1635" w:rsidP="00E2348F">
            <w:pPr>
              <w:pStyle w:val="GOSTTablenorm"/>
            </w:pPr>
            <w:r w:rsidRPr="009A0408">
              <w:t>Необходимость подписания ЭП</w:t>
            </w:r>
          </w:p>
        </w:tc>
        <w:tc>
          <w:tcPr>
            <w:tcW w:w="3084" w:type="pct"/>
          </w:tcPr>
          <w:p w14:paraId="60CD099D" w14:textId="77777777" w:rsidR="002F1635" w:rsidRPr="009A0408" w:rsidRDefault="002F1635" w:rsidP="00E2348F">
            <w:pPr>
              <w:pStyle w:val="GOSTTablenorm"/>
            </w:pPr>
            <w:r w:rsidRPr="009A0408">
              <w:t>Указывается необходимость подписания ЭП пользователя (выбор из значений «Да»/«Нет»)</w:t>
            </w:r>
          </w:p>
        </w:tc>
      </w:tr>
    </w:tbl>
    <w:p w14:paraId="787C6F0E" w14:textId="77777777" w:rsidR="002F1635" w:rsidRPr="009A0408" w:rsidRDefault="002F1635" w:rsidP="002F1635">
      <w:pPr>
        <w:pStyle w:val="GOSTListnum"/>
        <w:numPr>
          <w:ilvl w:val="0"/>
          <w:numId w:val="2"/>
        </w:numPr>
      </w:pPr>
      <w:r w:rsidRPr="009A0408">
        <w:t>При необходимости в разделах «Исполнитель», «Согласующие», «Утверждающие» добавить в табличную часть строки для указания пользователей, имеющих на это права. Блок «Исполнитель» обязателен для заполнения, т.к. данные о подписанте из данного блока переносятся в печатную форму. После добавления пользователя в табличную часть в документе заполнится вкладка «Лист согласования».</w:t>
      </w:r>
    </w:p>
    <w:p w14:paraId="58BD767A" w14:textId="77777777" w:rsidR="002F1635" w:rsidRPr="009A0408" w:rsidRDefault="002F1635" w:rsidP="002F1635">
      <w:pPr>
        <w:pStyle w:val="GOSTNote"/>
      </w:pPr>
      <w:r w:rsidRPr="009A0408">
        <w:rPr>
          <w:rStyle w:val="GOSTSymBold"/>
        </w:rPr>
        <w:t>Примечание.</w:t>
      </w:r>
      <w:r w:rsidRPr="009A0408">
        <w:tab/>
        <w:t>В случае если в организации отсутствует главный бухгалтер (организации с неполным составом утверждающих), то руководитель, помимо утверждающего, должен получить роль главного бухгалтера. Допустимые для главного бухгалтера роли перечислены в табличной части «Описание набора ЭП» справочника «Типы документов» (для типа документа, на который создается шаблон).</w:t>
      </w:r>
    </w:p>
    <w:p w14:paraId="7777130A" w14:textId="77777777" w:rsidR="002F1635" w:rsidRPr="009A0408" w:rsidRDefault="002F1635" w:rsidP="002F1635">
      <w:pPr>
        <w:pStyle w:val="GOSTListnum"/>
        <w:numPr>
          <w:ilvl w:val="0"/>
          <w:numId w:val="2"/>
        </w:numPr>
      </w:pPr>
      <w:r w:rsidRPr="009A0408">
        <w:t>Существуют последовательные и параллельные процессы исполнения/согласования/утверждения.</w:t>
      </w:r>
    </w:p>
    <w:p w14:paraId="2E2255FA" w14:textId="77777777" w:rsidR="002F1635" w:rsidRPr="009A0408" w:rsidRDefault="002F1635" w:rsidP="002F1635">
      <w:pPr>
        <w:pStyle w:val="GOSTListnormal18"/>
      </w:pPr>
      <w:r w:rsidRPr="009A0408">
        <w:t>Последовательное согласование необходимо в случае, если нескольким пользователям нужно выполнить операцию по исполнению/согласованию/утверждению друг за другом. Для этого в поле «Порядок согласования» указывают цифры по порядку, например, 1, 2, 3, в зависимости от количества пользователей.</w:t>
      </w:r>
    </w:p>
    <w:p w14:paraId="76492EA9" w14:textId="77777777" w:rsidR="002F1635" w:rsidRPr="009A0408" w:rsidRDefault="002F1635" w:rsidP="002F1635">
      <w:pPr>
        <w:pStyle w:val="GOSTListnormal18"/>
      </w:pPr>
      <w:r w:rsidRPr="009A0408">
        <w:t>Процесс параллельного исполнения/согласования/утверждения необходим в случае:</w:t>
      </w:r>
    </w:p>
    <w:p w14:paraId="708FF73D" w14:textId="77777777" w:rsidR="002F1635" w:rsidRPr="009A0408" w:rsidRDefault="002F1635" w:rsidP="002F1635">
      <w:pPr>
        <w:pStyle w:val="GOSTListmark3"/>
      </w:pPr>
      <w:r w:rsidRPr="009A0408">
        <w:t>если у нескольких пользователей есть возможность в исполнении/согласовании/утверждении, но при этом выполнять данную функцию должен один;</w:t>
      </w:r>
    </w:p>
    <w:p w14:paraId="5E0CC416" w14:textId="77777777" w:rsidR="002F1635" w:rsidRPr="009A0408" w:rsidRDefault="002F1635" w:rsidP="002F1635">
      <w:pPr>
        <w:pStyle w:val="GOSTListmark3"/>
      </w:pPr>
      <w:r w:rsidRPr="009A0408">
        <w:t>если один из пользователей отсутствует, например, в отпуске.</w:t>
      </w:r>
    </w:p>
    <w:p w14:paraId="2ACB739C" w14:textId="77777777" w:rsidR="002F1635" w:rsidRPr="009A0408" w:rsidRDefault="002F1635" w:rsidP="002F1635">
      <w:pPr>
        <w:pStyle w:val="GOSTListnormal18"/>
      </w:pPr>
      <w:r w:rsidRPr="009A0408">
        <w:lastRenderedPageBreak/>
        <w:t>В поле «Порядок согласования» указываются одинаковые цифры, например, 1, 1, 1, в зависимости от количества пользователей. В этом случае последовательный характер процессов исполнения/согласования/утверждения отсутствует и операции выполняются независимо друг от друга.</w:t>
      </w:r>
    </w:p>
    <w:p w14:paraId="5A1EE590" w14:textId="77777777" w:rsidR="002F1635" w:rsidRPr="009A0408" w:rsidRDefault="002F1635" w:rsidP="002F1635">
      <w:pPr>
        <w:pStyle w:val="GOSTListnum"/>
        <w:numPr>
          <w:ilvl w:val="0"/>
          <w:numId w:val="2"/>
        </w:numPr>
      </w:pPr>
      <w:r w:rsidRPr="009A0408">
        <w:t xml:space="preserve">Для проверки документа нажать кнопку </w:t>
      </w:r>
      <w:r w:rsidRPr="009A0408">
        <w:rPr>
          <w:noProof/>
        </w:rPr>
        <w:drawing>
          <wp:inline distT="0" distB="0" distL="0" distR="0" wp14:anchorId="0CA6BF95" wp14:editId="74105BD5">
            <wp:extent cx="1550670" cy="318135"/>
            <wp:effectExtent l="0" t="0" r="0" b="5715"/>
            <wp:docPr id="676" name="Рисунок 676" descr="C:\Users\martynova.tatyana\Desktop\Скрины\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nova.tatyana\Desktop\Скрины\0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0670" cy="318135"/>
                    </a:xfrm>
                    <a:prstGeom prst="rect">
                      <a:avLst/>
                    </a:prstGeom>
                    <a:noFill/>
                    <a:ln>
                      <a:noFill/>
                    </a:ln>
                  </pic:spPr>
                </pic:pic>
              </a:graphicData>
            </a:graphic>
          </wp:inline>
        </w:drawing>
      </w:r>
      <w:r w:rsidRPr="009A0408">
        <w:t>.</w:t>
      </w:r>
    </w:p>
    <w:p w14:paraId="6E59A07F" w14:textId="77777777" w:rsidR="002F1635" w:rsidRPr="009A0408" w:rsidRDefault="002F1635" w:rsidP="002F1635">
      <w:pPr>
        <w:pStyle w:val="GOSTListnum"/>
        <w:numPr>
          <w:ilvl w:val="0"/>
          <w:numId w:val="2"/>
        </w:numPr>
      </w:pPr>
      <w:r w:rsidRPr="009A0408">
        <w:t xml:space="preserve">После прохождения всех контролей необходимо сохранить экземпляр формуляра «Шаблон листа согласования», нажав на кнопку </w:t>
      </w:r>
      <w:r w:rsidRPr="009A0408">
        <w:rPr>
          <w:noProof/>
        </w:rPr>
        <w:drawing>
          <wp:inline distT="0" distB="0" distL="0" distR="0" wp14:anchorId="329FEB7A" wp14:editId="3C1965E3">
            <wp:extent cx="809524" cy="238095"/>
            <wp:effectExtent l="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809524" cy="238095"/>
                    </a:xfrm>
                    <a:prstGeom prst="rect">
                      <a:avLst/>
                    </a:prstGeom>
                  </pic:spPr>
                </pic:pic>
              </a:graphicData>
            </a:graphic>
          </wp:inline>
        </w:drawing>
      </w:r>
      <w:r w:rsidRPr="009A0408">
        <w:t xml:space="preserve"> («Сохранить») окна «Результаты проверки».</w:t>
      </w:r>
    </w:p>
    <w:p w14:paraId="7F6F2A82" w14:textId="77777777" w:rsidR="002F1635" w:rsidRPr="009A0408" w:rsidRDefault="002F1635" w:rsidP="002F1635">
      <w:pPr>
        <w:pStyle w:val="GOSTListnum"/>
        <w:numPr>
          <w:ilvl w:val="0"/>
          <w:numId w:val="2"/>
        </w:numPr>
      </w:pPr>
      <w:r w:rsidRPr="009A0408">
        <w:t xml:space="preserve">Далее необходимо закрыть экземпляр формуляра «Шаблон листа согласования», нажав кнопку </w:t>
      </w:r>
      <w:r w:rsidRPr="009A0408">
        <w:rPr>
          <w:noProof/>
        </w:rPr>
        <w:drawing>
          <wp:inline distT="0" distB="0" distL="0" distR="0" wp14:anchorId="356682A4" wp14:editId="38AEAADD">
            <wp:extent cx="771429" cy="180952"/>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71429" cy="180952"/>
                    </a:xfrm>
                    <a:prstGeom prst="rect">
                      <a:avLst/>
                    </a:prstGeom>
                  </pic:spPr>
                </pic:pic>
              </a:graphicData>
            </a:graphic>
          </wp:inline>
        </w:drawing>
      </w:r>
      <w:r w:rsidRPr="009A0408">
        <w:t xml:space="preserve"> (Закрыть окно) в верхнем правом углу.</w:t>
      </w:r>
    </w:p>
    <w:p w14:paraId="66BEBF86" w14:textId="77777777" w:rsidR="002F1635" w:rsidRPr="009A0408" w:rsidRDefault="002F1635" w:rsidP="002F1635">
      <w:pPr>
        <w:pStyle w:val="GOSTListnum"/>
        <w:numPr>
          <w:ilvl w:val="0"/>
          <w:numId w:val="2"/>
        </w:numPr>
      </w:pPr>
      <w:r w:rsidRPr="009A0408">
        <w:t xml:space="preserve">Можно также воспользоваться кнопкой </w:t>
      </w:r>
      <w:r w:rsidRPr="009A0408">
        <w:rPr>
          <w:noProof/>
        </w:rPr>
        <w:drawing>
          <wp:inline distT="0" distB="0" distL="0" distR="0" wp14:anchorId="1FDDBF99" wp14:editId="190C05DC">
            <wp:extent cx="1504762" cy="219048"/>
            <wp:effectExtent l="0" t="0" r="63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504762" cy="219048"/>
                    </a:xfrm>
                    <a:prstGeom prst="rect">
                      <a:avLst/>
                    </a:prstGeom>
                  </pic:spPr>
                </pic:pic>
              </a:graphicData>
            </a:graphic>
          </wp:inline>
        </w:drawing>
      </w:r>
      <w:r w:rsidRPr="009A0408">
        <w:t xml:space="preserve"> (Сохранить изменения и закрыть окно) или кнопкой </w:t>
      </w:r>
      <w:r w:rsidRPr="009A0408">
        <w:rPr>
          <w:noProof/>
        </w:rPr>
        <w:drawing>
          <wp:inline distT="0" distB="0" distL="0" distR="0" wp14:anchorId="7D498204" wp14:editId="080DBD08">
            <wp:extent cx="923810" cy="200000"/>
            <wp:effectExtent l="0" t="0" r="0"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923810" cy="200000"/>
                    </a:xfrm>
                    <a:prstGeom prst="rect">
                      <a:avLst/>
                    </a:prstGeom>
                  </pic:spPr>
                </pic:pic>
              </a:graphicData>
            </a:graphic>
          </wp:inline>
        </w:drawing>
      </w:r>
      <w:r w:rsidRPr="009A0408">
        <w:t xml:space="preserve"> (Сохранить изменения) и кнопкой </w:t>
      </w:r>
      <w:r w:rsidRPr="009A0408">
        <w:rPr>
          <w:noProof/>
        </w:rPr>
        <w:drawing>
          <wp:inline distT="0" distB="0" distL="0" distR="0" wp14:anchorId="12198CD6" wp14:editId="793CB8AB">
            <wp:extent cx="771429" cy="180952"/>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71429" cy="180952"/>
                    </a:xfrm>
                    <a:prstGeom prst="rect">
                      <a:avLst/>
                    </a:prstGeom>
                  </pic:spPr>
                </pic:pic>
              </a:graphicData>
            </a:graphic>
          </wp:inline>
        </w:drawing>
      </w:r>
      <w:r w:rsidRPr="009A0408">
        <w:t xml:space="preserve"> (Закрыть окно). Запись справочника сохранится на статусе «Новый».</w:t>
      </w:r>
    </w:p>
    <w:p w14:paraId="3EC67316" w14:textId="77777777" w:rsidR="002F1635" w:rsidRPr="009A0408" w:rsidRDefault="002F1635" w:rsidP="002F1635">
      <w:pPr>
        <w:pStyle w:val="GOSTListnum"/>
      </w:pPr>
      <w:r w:rsidRPr="009A0408">
        <w:t xml:space="preserve">На списковой форме выбрать созданную запись и нажать кнопку </w:t>
      </w:r>
      <w:r w:rsidRPr="009A0408">
        <w:rPr>
          <w:noProof/>
        </w:rPr>
        <w:drawing>
          <wp:inline distT="0" distB="0" distL="0" distR="0" wp14:anchorId="29856A8A" wp14:editId="7E54F1B1">
            <wp:extent cx="1381125" cy="304800"/>
            <wp:effectExtent l="0" t="0" r="0" b="0"/>
            <wp:docPr id="685" name="Рисунок 685" descr="C:\Users\martynova.tatyana\Desktop\Скрины\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0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81125" cy="304800"/>
                    </a:xfrm>
                    <a:prstGeom prst="rect">
                      <a:avLst/>
                    </a:prstGeom>
                    <a:noFill/>
                    <a:ln>
                      <a:noFill/>
                    </a:ln>
                  </pic:spPr>
                </pic:pic>
              </a:graphicData>
            </a:graphic>
          </wp:inline>
        </w:drawing>
      </w:r>
      <w:r w:rsidRPr="009A0408">
        <w:t>. Запись в справочнике перешла в статус «Актуальная».</w:t>
      </w:r>
    </w:p>
    <w:p w14:paraId="5E39F30C" w14:textId="77777777" w:rsidR="002F1635" w:rsidRPr="009A0408" w:rsidRDefault="002F1635" w:rsidP="002F1635">
      <w:pPr>
        <w:pStyle w:val="41"/>
        <w:ind w:left="864" w:hanging="864"/>
      </w:pPr>
      <w:bookmarkStart w:id="634" w:name="_Toc127801889"/>
      <w:r w:rsidRPr="009A0408">
        <w:t>Использование сохраненных записей справочника «Шаблон листа согласования»</w:t>
      </w:r>
      <w:bookmarkEnd w:id="634"/>
    </w:p>
    <w:p w14:paraId="3E221241" w14:textId="702E0E50" w:rsidR="00583770" w:rsidRPr="009A0408" w:rsidRDefault="002F1635" w:rsidP="002F1635">
      <w:pPr>
        <w:pStyle w:val="GOSTNormal"/>
      </w:pPr>
      <w:r w:rsidRPr="009A0408">
        <w:t xml:space="preserve">При создании новых документов, используемых при распределении и доведении бюджетных ассигнований, лимитов бюджетных обязательств и предельных объемов финансирования для настройки листа согласования можно воспользоваться сохраненными записями справочника «Шаблон листа согласования». Для этого необходимо на вкладке «Лист согласования» в верхнем левом углу нажать на активную ссылку </w:t>
      </w:r>
      <w:r w:rsidRPr="009A0408">
        <w:rPr>
          <w:noProof/>
        </w:rPr>
        <w:drawing>
          <wp:inline distT="0" distB="0" distL="0" distR="0" wp14:anchorId="1BC91108" wp14:editId="0B9F31F5">
            <wp:extent cx="1724025" cy="219075"/>
            <wp:effectExtent l="19050" t="0" r="9525" b="0"/>
            <wp:docPr id="6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srcRect/>
                    <a:stretch>
                      <a:fillRect/>
                    </a:stretch>
                  </pic:blipFill>
                  <pic:spPr bwMode="auto">
                    <a:xfrm>
                      <a:off x="0" y="0"/>
                      <a:ext cx="1724025" cy="219075"/>
                    </a:xfrm>
                    <a:prstGeom prst="rect">
                      <a:avLst/>
                    </a:prstGeom>
                    <a:noFill/>
                    <a:ln w="9525">
                      <a:noFill/>
                      <a:miter lim="800000"/>
                      <a:headEnd/>
                      <a:tailEnd/>
                    </a:ln>
                  </pic:spPr>
                </pic:pic>
              </a:graphicData>
            </a:graphic>
          </wp:inline>
        </w:drawing>
      </w:r>
      <w:r w:rsidRPr="009A0408">
        <w:t>. Для выбора будут доступны шаблоны, в которых исполнителем указан текущий пользователь.</w:t>
      </w:r>
    </w:p>
    <w:p w14:paraId="38CAB728" w14:textId="77777777" w:rsidR="00E47075" w:rsidRPr="009A0408" w:rsidRDefault="00E47075" w:rsidP="00E47075">
      <w:pPr>
        <w:pStyle w:val="31"/>
        <w:ind w:left="720" w:hanging="720"/>
      </w:pPr>
      <w:bookmarkStart w:id="635" w:name="_Toc127801890"/>
      <w:bookmarkStart w:id="636" w:name="_Toc137816621"/>
      <w:r w:rsidRPr="009A0408">
        <w:t>Заполнение справочника «Причины отказа»</w:t>
      </w:r>
      <w:bookmarkEnd w:id="635"/>
      <w:bookmarkEnd w:id="636"/>
    </w:p>
    <w:p w14:paraId="53E15145" w14:textId="77777777" w:rsidR="00E47075" w:rsidRPr="009A0408" w:rsidRDefault="00E47075" w:rsidP="00E47075">
      <w:pPr>
        <w:pStyle w:val="GOSTNormalWithout"/>
      </w:pPr>
      <w:r w:rsidRPr="009A0408">
        <w:t>Для создания записи справочника «Причины отказа» необходимо выполнить следующие действия:</w:t>
      </w:r>
    </w:p>
    <w:p w14:paraId="05F7B8CF" w14:textId="17C29975" w:rsidR="00E47075" w:rsidRPr="009A0408" w:rsidRDefault="00E47075" w:rsidP="00E47075">
      <w:pPr>
        <w:pStyle w:val="GOSTListnum1"/>
        <w:numPr>
          <w:ilvl w:val="0"/>
          <w:numId w:val="181"/>
        </w:numPr>
      </w:pPr>
      <w:r w:rsidRPr="009A0408">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Причины отказа». Откроется списковая форма справочника (рис. </w:t>
      </w:r>
      <w:r w:rsidRPr="009A0408">
        <w:fldChar w:fldCharType="begin"/>
      </w:r>
      <w:r w:rsidRPr="009A0408">
        <w:instrText xml:space="preserve"> REF _Ref127453411 \h </w:instrText>
      </w:r>
      <w:r w:rsidR="009A0408">
        <w:instrText xml:space="preserve"> \* MERGEFORMAT </w:instrText>
      </w:r>
      <w:r w:rsidRPr="009A0408">
        <w:fldChar w:fldCharType="separate"/>
      </w:r>
      <w:r w:rsidR="009A0408">
        <w:rPr>
          <w:noProof/>
        </w:rPr>
        <w:t>10</w:t>
      </w:r>
      <w:r w:rsidRPr="009A0408">
        <w:fldChar w:fldCharType="end"/>
      </w:r>
      <w:r w:rsidRPr="009A0408">
        <w:t>).</w:t>
      </w:r>
    </w:p>
    <w:p w14:paraId="0B799087" w14:textId="77777777" w:rsidR="00E47075" w:rsidRPr="009A0408" w:rsidRDefault="00E47075" w:rsidP="00E47075">
      <w:pPr>
        <w:pStyle w:val="GOSTFigure"/>
      </w:pPr>
      <w:r w:rsidRPr="009A0408">
        <w:rPr>
          <w:noProof/>
        </w:rPr>
        <w:lastRenderedPageBreak/>
        <w:drawing>
          <wp:inline distT="0" distB="0" distL="0" distR="0" wp14:anchorId="5EFB9D21" wp14:editId="75C7D712">
            <wp:extent cx="6120130" cy="1902128"/>
            <wp:effectExtent l="0" t="0" r="0" b="0"/>
            <wp:docPr id="32" name="Рисунок 32"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Безымянный.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130" cy="1902128"/>
                    </a:xfrm>
                    <a:prstGeom prst="rect">
                      <a:avLst/>
                    </a:prstGeom>
                    <a:noFill/>
                    <a:ln>
                      <a:noFill/>
                    </a:ln>
                  </pic:spPr>
                </pic:pic>
              </a:graphicData>
            </a:graphic>
          </wp:inline>
        </w:drawing>
      </w:r>
    </w:p>
    <w:p w14:paraId="51AA4EC7" w14:textId="18656217"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37" w:name="_Ref127453411"/>
      <w:bookmarkStart w:id="638" w:name="_Toc127802455"/>
      <w:bookmarkStart w:id="639" w:name="_Toc137816671"/>
      <w:r w:rsidR="009A0408">
        <w:rPr>
          <w:noProof/>
        </w:rPr>
        <w:t>10</w:t>
      </w:r>
      <w:bookmarkEnd w:id="637"/>
      <w:r w:rsidRPr="009A0408">
        <w:rPr>
          <w:noProof/>
        </w:rPr>
        <w:fldChar w:fldCharType="end"/>
      </w:r>
      <w:r w:rsidR="00E47075" w:rsidRPr="009A0408">
        <w:t>. Списковая форма справочника «Причины отказа»</w:t>
      </w:r>
      <w:bookmarkEnd w:id="638"/>
      <w:bookmarkEnd w:id="639"/>
    </w:p>
    <w:p w14:paraId="0D9D09EE" w14:textId="77777777" w:rsidR="00E47075" w:rsidRPr="009A0408" w:rsidRDefault="00E47075" w:rsidP="00E47075">
      <w:pPr>
        <w:pStyle w:val="GOSTListnum"/>
      </w:pPr>
      <w:r w:rsidRPr="009A0408">
        <w:t xml:space="preserve">Нажать кнопку «Создать» ( </w:t>
      </w:r>
      <w:r w:rsidRPr="009A0408">
        <w:rPr>
          <w:noProof/>
        </w:rPr>
        <w:drawing>
          <wp:inline distT="0" distB="0" distL="0" distR="0" wp14:anchorId="0E92D6D0" wp14:editId="3247940C">
            <wp:extent cx="885714" cy="27619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5714" cy="276190"/>
                    </a:xfrm>
                    <a:prstGeom prst="rect">
                      <a:avLst/>
                    </a:prstGeom>
                  </pic:spPr>
                </pic:pic>
              </a:graphicData>
            </a:graphic>
          </wp:inline>
        </w:drawing>
      </w:r>
      <w:r w:rsidRPr="009A0408">
        <w:t xml:space="preserve"> )</w:t>
      </w:r>
    </w:p>
    <w:p w14:paraId="5C929692" w14:textId="0272D769" w:rsidR="00E47075" w:rsidRPr="009A0408" w:rsidRDefault="00E47075" w:rsidP="00E47075">
      <w:pPr>
        <w:pStyle w:val="GOSTNormal"/>
      </w:pPr>
      <w:r w:rsidRPr="009A0408">
        <w:t>Откроется визуальная форма справочника «Причины отказа» с возможностью ее редактирования (рис. </w:t>
      </w:r>
      <w:r w:rsidRPr="009A0408">
        <w:fldChar w:fldCharType="begin"/>
      </w:r>
      <w:r w:rsidRPr="009A0408">
        <w:instrText xml:space="preserve"> REF _Ref127453764 \h </w:instrText>
      </w:r>
      <w:r w:rsidR="009A0408">
        <w:instrText xml:space="preserve"> \* MERGEFORMAT </w:instrText>
      </w:r>
      <w:r w:rsidRPr="009A0408">
        <w:fldChar w:fldCharType="separate"/>
      </w:r>
      <w:r w:rsidR="009A0408">
        <w:rPr>
          <w:noProof/>
        </w:rPr>
        <w:t>11</w:t>
      </w:r>
      <w:r w:rsidRPr="009A0408">
        <w:fldChar w:fldCharType="end"/>
      </w:r>
      <w:r w:rsidRPr="009A0408">
        <w:t>).</w:t>
      </w:r>
    </w:p>
    <w:p w14:paraId="7EA75832" w14:textId="77777777" w:rsidR="00E47075" w:rsidRPr="009A0408" w:rsidRDefault="00E47075" w:rsidP="00E47075">
      <w:pPr>
        <w:pStyle w:val="GOSTFigure"/>
      </w:pPr>
      <w:r w:rsidRPr="009A0408">
        <w:rPr>
          <w:noProof/>
        </w:rPr>
        <w:drawing>
          <wp:inline distT="0" distB="0" distL="0" distR="0" wp14:anchorId="7F0769D2" wp14:editId="5A7398D8">
            <wp:extent cx="6120130" cy="2022193"/>
            <wp:effectExtent l="0" t="0" r="0" b="0"/>
            <wp:docPr id="241" name="Рисунок 241" descr="C:\Users\martynova.tatyana\Desktop\скрины\о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C:\Users\martynova.tatyana\Desktop\скрины\оно.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130" cy="2022193"/>
                    </a:xfrm>
                    <a:prstGeom prst="rect">
                      <a:avLst/>
                    </a:prstGeom>
                    <a:noFill/>
                    <a:ln>
                      <a:noFill/>
                    </a:ln>
                  </pic:spPr>
                </pic:pic>
              </a:graphicData>
            </a:graphic>
          </wp:inline>
        </w:drawing>
      </w:r>
    </w:p>
    <w:p w14:paraId="74EF6B59" w14:textId="1CC4BCE2"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40" w:name="_Ref127453764"/>
      <w:bookmarkStart w:id="641" w:name="_Toc127802456"/>
      <w:bookmarkStart w:id="642" w:name="_Toc137816672"/>
      <w:r w:rsidR="009A0408">
        <w:rPr>
          <w:noProof/>
        </w:rPr>
        <w:t>11</w:t>
      </w:r>
      <w:bookmarkEnd w:id="640"/>
      <w:r w:rsidRPr="009A0408">
        <w:rPr>
          <w:noProof/>
        </w:rPr>
        <w:fldChar w:fldCharType="end"/>
      </w:r>
      <w:r w:rsidR="00E47075" w:rsidRPr="009A0408">
        <w:t>. Визуальная форма справочника «Причины отказа»</w:t>
      </w:r>
      <w:bookmarkEnd w:id="641"/>
      <w:bookmarkEnd w:id="642"/>
    </w:p>
    <w:p w14:paraId="1FF638D5" w14:textId="77777777" w:rsidR="00E47075" w:rsidRPr="009A0408" w:rsidRDefault="00E47075" w:rsidP="00E47075">
      <w:pPr>
        <w:pStyle w:val="GOSTListnum"/>
      </w:pPr>
      <w:r w:rsidRPr="009A0408">
        <w:t>В открывшейся визуальной форме справочника «Причины отказа» необходимо заполнить следующие реквизиты:</w:t>
      </w:r>
    </w:p>
    <w:p w14:paraId="43EF14D3" w14:textId="77777777" w:rsidR="00E47075" w:rsidRPr="009A0408" w:rsidRDefault="00E47075" w:rsidP="00E47075">
      <w:pPr>
        <w:pStyle w:val="GOSTListmark2"/>
      </w:pPr>
      <w:r w:rsidRPr="009A0408">
        <w:t>Тип и наименование документа – заполняется выбором из списка справочника «Тип документов»;</w:t>
      </w:r>
    </w:p>
    <w:p w14:paraId="45FECD80" w14:textId="77777777" w:rsidR="00E47075" w:rsidRPr="009A0408" w:rsidRDefault="00E47075" w:rsidP="00E47075">
      <w:pPr>
        <w:pStyle w:val="GOSTListmark2"/>
      </w:pPr>
      <w:r w:rsidRPr="009A0408">
        <w:t>Наименования контроля – заполняется вручную;</w:t>
      </w:r>
    </w:p>
    <w:p w14:paraId="5B1E8216" w14:textId="77777777" w:rsidR="00E47075" w:rsidRPr="009A0408" w:rsidRDefault="00E47075" w:rsidP="00E47075">
      <w:pPr>
        <w:pStyle w:val="GOSTListmark2"/>
        <w:rPr>
          <w:rStyle w:val="z-label"/>
        </w:rPr>
      </w:pPr>
      <w:r w:rsidRPr="009A0408">
        <w:t xml:space="preserve">Код специализации – Необходимо нажать кнопку </w:t>
      </w:r>
      <w:r w:rsidRPr="009A0408">
        <w:rPr>
          <w:noProof/>
        </w:rPr>
        <w:drawing>
          <wp:inline distT="0" distB="0" distL="0" distR="0" wp14:anchorId="1FBB848A" wp14:editId="77D87573">
            <wp:extent cx="276190" cy="285714"/>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 Выбрать перечень специализаций из списка</w:t>
      </w:r>
      <w:r w:rsidRPr="009A0408">
        <w:rPr>
          <w:rStyle w:val="z-label"/>
        </w:rPr>
        <w:t>;</w:t>
      </w:r>
    </w:p>
    <w:p w14:paraId="3C7176FC" w14:textId="77777777" w:rsidR="00E47075" w:rsidRPr="009A0408" w:rsidRDefault="00E47075" w:rsidP="00E47075">
      <w:pPr>
        <w:pStyle w:val="GOSTListmark2"/>
      </w:pPr>
      <w:r w:rsidRPr="009A0408">
        <w:t>Текст причины отказа – заполняется вручную;</w:t>
      </w:r>
    </w:p>
    <w:p w14:paraId="67EE7816" w14:textId="77777777" w:rsidR="00E47075" w:rsidRPr="009A0408" w:rsidRDefault="00E47075" w:rsidP="00E47075">
      <w:pPr>
        <w:pStyle w:val="GOSTListmark2"/>
      </w:pPr>
      <w:r w:rsidRPr="009A0408">
        <w:t>Обязательность – заполняется значением из выпадающего списка: «Да», «Нет»;</w:t>
      </w:r>
    </w:p>
    <w:p w14:paraId="4281DC54" w14:textId="77777777" w:rsidR="00E47075" w:rsidRPr="009A0408" w:rsidRDefault="00E47075" w:rsidP="00E47075">
      <w:pPr>
        <w:pStyle w:val="GOSTListmark2"/>
      </w:pPr>
      <w:r w:rsidRPr="009A0408">
        <w:t>Дата начала действия – заполняется автоматически текущей датой, изменение выбором из календаря.</w:t>
      </w:r>
    </w:p>
    <w:p w14:paraId="0AEE516B" w14:textId="77777777" w:rsidR="00E47075" w:rsidRPr="009A0408" w:rsidRDefault="00E47075" w:rsidP="00E47075">
      <w:pPr>
        <w:pStyle w:val="GOSTListnum"/>
      </w:pPr>
      <w:r w:rsidRPr="009A0408">
        <w:rPr>
          <w:szCs w:val="24"/>
        </w:rPr>
        <w:t>Н</w:t>
      </w:r>
      <w:r w:rsidRPr="009A0408">
        <w:t>ажать на кнопку «Проверить документ». В случае наличия ошибок необходимо внести изменения в заполнения в соответствии с текстом контроля. В случае успешного выполнения контролей нажать на кнопку «Сохранить» и перейти на списковую форму. Заполнены поля ЭФ. Документ закрыт и ему присвоен статус «Новая».</w:t>
      </w:r>
    </w:p>
    <w:p w14:paraId="73B6339C" w14:textId="77777777" w:rsidR="00E47075" w:rsidRPr="009A0408" w:rsidRDefault="00E47075" w:rsidP="00E47075">
      <w:pPr>
        <w:pStyle w:val="GOSTListnum"/>
      </w:pPr>
      <w:r w:rsidRPr="009A0408">
        <w:t>На СФ выбрать запись справочника на статусе «Новый», нажать кнопку «Актуализация». Статус документа изменился на «Актуальная».</w:t>
      </w:r>
    </w:p>
    <w:p w14:paraId="2FE6DB4A" w14:textId="77777777" w:rsidR="00E47075" w:rsidRPr="009A0408" w:rsidRDefault="00E47075" w:rsidP="00E47075">
      <w:pPr>
        <w:pStyle w:val="GOSTListnum"/>
      </w:pPr>
      <w:r w:rsidRPr="009A0408">
        <w:lastRenderedPageBreak/>
        <w:t>На СФ выбрать запись справочника на статусе «Актуальная», нажать кнопку «Перевести в архив». Статус записи изменился на «Архивная».</w:t>
      </w:r>
    </w:p>
    <w:p w14:paraId="467763D9" w14:textId="77777777" w:rsidR="00E47075" w:rsidRPr="009A0408" w:rsidRDefault="00E47075" w:rsidP="00E47075">
      <w:pPr>
        <w:pStyle w:val="GOSTListnum"/>
      </w:pPr>
      <w:r w:rsidRPr="009A0408">
        <w:t>На СФ выбрать запись справочника на статусе «Новый», нажать кнопку «Удалить». Запись справочника успешно удалена.</w:t>
      </w:r>
    </w:p>
    <w:p w14:paraId="6D3E5DFC" w14:textId="77777777" w:rsidR="00E47075" w:rsidRPr="009A0408" w:rsidRDefault="00E47075" w:rsidP="00E47075">
      <w:pPr>
        <w:pStyle w:val="31"/>
        <w:ind w:left="720" w:hanging="720"/>
      </w:pPr>
      <w:bookmarkStart w:id="643" w:name="_Toc15910327"/>
      <w:bookmarkStart w:id="644" w:name="_Toc127801891"/>
      <w:bookmarkStart w:id="645" w:name="_Toc137816622"/>
      <w:r w:rsidRPr="009A0408">
        <w:t>Заполнение справочника «Реестр приостанавливаемых операций»</w:t>
      </w:r>
      <w:bookmarkEnd w:id="643"/>
      <w:bookmarkEnd w:id="644"/>
      <w:bookmarkEnd w:id="645"/>
    </w:p>
    <w:p w14:paraId="0CA88ACE" w14:textId="77777777" w:rsidR="00E47075" w:rsidRPr="009A0408" w:rsidRDefault="00E47075" w:rsidP="00E47075">
      <w:pPr>
        <w:pStyle w:val="41"/>
        <w:ind w:left="864" w:hanging="864"/>
      </w:pPr>
      <w:bookmarkStart w:id="646" w:name="_Toc127801892"/>
      <w:r w:rsidRPr="009A0408">
        <w:t>Создание записи справочника «Реестр приостанавливаемых операций»</w:t>
      </w:r>
      <w:bookmarkEnd w:id="646"/>
    </w:p>
    <w:p w14:paraId="38E1B6DC" w14:textId="77777777" w:rsidR="00E47075" w:rsidRPr="009A0408" w:rsidRDefault="00E47075" w:rsidP="00E47075">
      <w:pPr>
        <w:pStyle w:val="GOSTNormalWithout"/>
      </w:pPr>
      <w:r w:rsidRPr="009A0408">
        <w:t>Для создания записи справочника «Реестр приостанавливаемых операций» необходимо выполнить следующие действия:</w:t>
      </w:r>
    </w:p>
    <w:p w14:paraId="4630EE56" w14:textId="22260B73" w:rsidR="00E47075" w:rsidRPr="009A0408" w:rsidRDefault="00E47075" w:rsidP="00E47075">
      <w:pPr>
        <w:pStyle w:val="GOSTListnum1"/>
        <w:numPr>
          <w:ilvl w:val="0"/>
          <w:numId w:val="182"/>
        </w:numPr>
      </w:pPr>
      <w:r w:rsidRPr="009A0408">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Справочники (ПУР) – Реестр приостанавливаемых операций». Откроется списковая форма справочника (рис. </w:t>
      </w:r>
      <w:r w:rsidRPr="009A0408">
        <w:fldChar w:fldCharType="begin"/>
      </w:r>
      <w:r w:rsidRPr="009A0408">
        <w:instrText xml:space="preserve"> REF _Ref84674344 \h </w:instrText>
      </w:r>
      <w:r w:rsidR="009A0408">
        <w:instrText xml:space="preserve"> \* MERGEFORMAT </w:instrText>
      </w:r>
      <w:r w:rsidRPr="009A0408">
        <w:fldChar w:fldCharType="separate"/>
      </w:r>
      <w:r w:rsidR="009A0408">
        <w:rPr>
          <w:noProof/>
        </w:rPr>
        <w:t>12</w:t>
      </w:r>
      <w:r w:rsidRPr="009A0408">
        <w:fldChar w:fldCharType="end"/>
      </w:r>
      <w:r w:rsidRPr="009A0408">
        <w:t>).</w:t>
      </w:r>
    </w:p>
    <w:p w14:paraId="5E343FF8" w14:textId="77777777" w:rsidR="00E47075" w:rsidRPr="009A0408" w:rsidRDefault="00E47075" w:rsidP="00E47075">
      <w:pPr>
        <w:pStyle w:val="GOSTFigure"/>
      </w:pPr>
      <w:r w:rsidRPr="009A0408">
        <w:rPr>
          <w:noProof/>
        </w:rPr>
        <w:drawing>
          <wp:inline distT="0" distB="0" distL="0" distR="0" wp14:anchorId="461EBC61" wp14:editId="242DBBF8">
            <wp:extent cx="6120130" cy="1988820"/>
            <wp:effectExtent l="0" t="0" r="0" b="0"/>
            <wp:docPr id="264" name="Рисунок 264" descr="C:\Users\martynova.tatyana\Desktop\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tynova.tatyana\Desktop\333333.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130" cy="1988820"/>
                    </a:xfrm>
                    <a:prstGeom prst="rect">
                      <a:avLst/>
                    </a:prstGeom>
                    <a:noFill/>
                    <a:ln>
                      <a:noFill/>
                    </a:ln>
                  </pic:spPr>
                </pic:pic>
              </a:graphicData>
            </a:graphic>
          </wp:inline>
        </w:drawing>
      </w:r>
    </w:p>
    <w:p w14:paraId="1586E80F" w14:textId="476E363A"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47" w:name="_Ref84674344"/>
      <w:bookmarkStart w:id="648" w:name="_Toc127802457"/>
      <w:bookmarkStart w:id="649" w:name="_Toc137816673"/>
      <w:r w:rsidR="009A0408">
        <w:rPr>
          <w:noProof/>
        </w:rPr>
        <w:t>12</w:t>
      </w:r>
      <w:bookmarkEnd w:id="647"/>
      <w:r w:rsidRPr="009A0408">
        <w:rPr>
          <w:noProof/>
        </w:rPr>
        <w:fldChar w:fldCharType="end"/>
      </w:r>
      <w:r w:rsidR="00E47075" w:rsidRPr="009A0408">
        <w:t>. Списковая форма справочника «Реестр приостанавливаемых операций»</w:t>
      </w:r>
      <w:bookmarkEnd w:id="648"/>
      <w:bookmarkEnd w:id="649"/>
    </w:p>
    <w:p w14:paraId="73814E8E" w14:textId="77777777" w:rsidR="00E47075" w:rsidRPr="009A0408" w:rsidRDefault="00E47075" w:rsidP="00E47075">
      <w:pPr>
        <w:pStyle w:val="GOSTListnum"/>
      </w:pPr>
      <w:r w:rsidRPr="009A0408">
        <w:t xml:space="preserve">Нажать кнопку «Создать» ( </w:t>
      </w:r>
      <w:r w:rsidRPr="009A0408">
        <w:rPr>
          <w:noProof/>
        </w:rPr>
        <w:drawing>
          <wp:inline distT="0" distB="0" distL="0" distR="0" wp14:anchorId="0990CDB2" wp14:editId="132FECC6">
            <wp:extent cx="885714" cy="27619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5714" cy="276190"/>
                    </a:xfrm>
                    <a:prstGeom prst="rect">
                      <a:avLst/>
                    </a:prstGeom>
                  </pic:spPr>
                </pic:pic>
              </a:graphicData>
            </a:graphic>
          </wp:inline>
        </w:drawing>
      </w:r>
      <w:r w:rsidRPr="009A0408">
        <w:t xml:space="preserve"> )</w:t>
      </w:r>
    </w:p>
    <w:p w14:paraId="42AF85E3" w14:textId="17F12D06" w:rsidR="00E47075" w:rsidRPr="009A0408" w:rsidRDefault="00E47075" w:rsidP="00E47075">
      <w:pPr>
        <w:pStyle w:val="GOSTNormal"/>
      </w:pPr>
      <w:r w:rsidRPr="009A0408">
        <w:t>Откроется визуальная форма справочника «Реестр приостанавливаемых операций» с возможностью ее редактирования (рис. </w:t>
      </w:r>
      <w:r w:rsidRPr="009A0408">
        <w:fldChar w:fldCharType="begin"/>
      </w:r>
      <w:r w:rsidRPr="009A0408">
        <w:instrText xml:space="preserve"> REF _Ref127453764 \h </w:instrText>
      </w:r>
      <w:r w:rsidR="009A0408">
        <w:instrText xml:space="preserve"> \* MERGEFORMAT </w:instrText>
      </w:r>
      <w:r w:rsidRPr="009A0408">
        <w:fldChar w:fldCharType="separate"/>
      </w:r>
      <w:r w:rsidR="009A0408">
        <w:rPr>
          <w:noProof/>
        </w:rPr>
        <w:t>11</w:t>
      </w:r>
      <w:r w:rsidRPr="009A0408">
        <w:fldChar w:fldCharType="end"/>
      </w:r>
      <w:r w:rsidRPr="009A0408">
        <w:t>).</w:t>
      </w:r>
    </w:p>
    <w:p w14:paraId="62B0294F" w14:textId="77777777" w:rsidR="00E47075" w:rsidRPr="009A0408" w:rsidRDefault="00E47075" w:rsidP="00E47075">
      <w:pPr>
        <w:pStyle w:val="GOSTFigure"/>
      </w:pPr>
      <w:r w:rsidRPr="009A0408">
        <w:rPr>
          <w:noProof/>
        </w:rPr>
        <w:drawing>
          <wp:inline distT="0" distB="0" distL="0" distR="0" wp14:anchorId="309B29DE" wp14:editId="4BA1FD7E">
            <wp:extent cx="6120130" cy="2372613"/>
            <wp:effectExtent l="0" t="0" r="0" b="0"/>
            <wp:docPr id="52" name="Рисунок 52" descr="C:\Users\martynova.tatyana\Desktop\скрины\д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C:\Users\martynova.tatyana\Desktop\скрины\дима.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130" cy="2372613"/>
                    </a:xfrm>
                    <a:prstGeom prst="rect">
                      <a:avLst/>
                    </a:prstGeom>
                    <a:noFill/>
                    <a:ln>
                      <a:noFill/>
                    </a:ln>
                  </pic:spPr>
                </pic:pic>
              </a:graphicData>
            </a:graphic>
          </wp:inline>
        </w:drawing>
      </w:r>
    </w:p>
    <w:p w14:paraId="1B2D9F5B" w14:textId="347DB004"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50" w:name="_Toc127802458"/>
      <w:bookmarkStart w:id="651" w:name="_Toc137816674"/>
      <w:r w:rsidR="009A0408">
        <w:rPr>
          <w:noProof/>
        </w:rPr>
        <w:t>13</w:t>
      </w:r>
      <w:r w:rsidRPr="009A0408">
        <w:rPr>
          <w:noProof/>
        </w:rPr>
        <w:fldChar w:fldCharType="end"/>
      </w:r>
      <w:r w:rsidR="00E47075" w:rsidRPr="009A0408">
        <w:t>. Визуальная форма справочника «Реестр приостанавливаемых операций»</w:t>
      </w:r>
      <w:bookmarkEnd w:id="650"/>
      <w:bookmarkEnd w:id="651"/>
    </w:p>
    <w:p w14:paraId="40472FDD" w14:textId="3A1D3B4E" w:rsidR="00E47075" w:rsidRPr="009A0408" w:rsidRDefault="00E47075" w:rsidP="00E47075">
      <w:pPr>
        <w:pStyle w:val="GOSTListnum"/>
      </w:pPr>
      <w:r w:rsidRPr="009A0408">
        <w:lastRenderedPageBreak/>
        <w:t xml:space="preserve">В открывшейся визуальной форме справочника «Реестр приостанавливаемых операций» необходимо заполнить следующие реквизиты, приведённые в таблице </w:t>
      </w:r>
      <w:r w:rsidRPr="009A0408">
        <w:fldChar w:fldCharType="begin"/>
      </w:r>
      <w:r w:rsidRPr="009A0408">
        <w:instrText xml:space="preserve"> REF _Ref127568318 \h </w:instrText>
      </w:r>
      <w:r w:rsidR="009A0408">
        <w:instrText xml:space="preserve"> \* MERGEFORMAT </w:instrText>
      </w:r>
      <w:r w:rsidRPr="009A0408">
        <w:fldChar w:fldCharType="separate"/>
      </w:r>
      <w:r w:rsidR="009A0408">
        <w:rPr>
          <w:noProof/>
        </w:rPr>
        <w:t>6</w:t>
      </w:r>
      <w:r w:rsidRPr="009A0408">
        <w:fldChar w:fldCharType="end"/>
      </w:r>
      <w:r w:rsidRPr="009A0408">
        <w:t>.</w:t>
      </w:r>
    </w:p>
    <w:p w14:paraId="63B001DB" w14:textId="1CAC0993" w:rsidR="00E47075" w:rsidRPr="009A0408" w:rsidRDefault="00C51EEF" w:rsidP="00E47075">
      <w:pPr>
        <w:pStyle w:val="GOSTNameTable"/>
      </w:pPr>
      <w:r w:rsidRPr="009A0408">
        <w:rPr>
          <w:noProof/>
        </w:rPr>
        <w:fldChar w:fldCharType="begin"/>
      </w:r>
      <w:r w:rsidRPr="009A0408">
        <w:rPr>
          <w:noProof/>
        </w:rPr>
        <w:instrText xml:space="preserve"> SEQ Таблица \* ARABIC </w:instrText>
      </w:r>
      <w:r w:rsidRPr="009A0408">
        <w:rPr>
          <w:noProof/>
        </w:rPr>
        <w:fldChar w:fldCharType="separate"/>
      </w:r>
      <w:bookmarkStart w:id="652" w:name="_Ref127568318"/>
      <w:bookmarkStart w:id="653" w:name="_Toc127802324"/>
      <w:bookmarkStart w:id="654" w:name="_Toc137816661"/>
      <w:r w:rsidR="009A0408">
        <w:rPr>
          <w:noProof/>
        </w:rPr>
        <w:t>6</w:t>
      </w:r>
      <w:bookmarkEnd w:id="652"/>
      <w:r w:rsidRPr="009A0408">
        <w:rPr>
          <w:noProof/>
        </w:rPr>
        <w:fldChar w:fldCharType="end"/>
      </w:r>
      <w:r w:rsidR="00E47075" w:rsidRPr="009A0408">
        <w:t>. Описание полей справочника «Реестр приостанавливаемых операций»</w:t>
      </w:r>
      <w:bookmarkEnd w:id="653"/>
      <w:bookmarkEnd w:id="654"/>
    </w:p>
    <w:tbl>
      <w:tblPr>
        <w:tblStyle w:val="GOSTTable"/>
        <w:tblW w:w="5000" w:type="pct"/>
        <w:tblLook w:val="04A0" w:firstRow="1" w:lastRow="0" w:firstColumn="1" w:lastColumn="0" w:noHBand="0" w:noVBand="1"/>
      </w:tblPr>
      <w:tblGrid>
        <w:gridCol w:w="3689"/>
        <w:gridCol w:w="5939"/>
      </w:tblGrid>
      <w:tr w:rsidR="00E47075" w:rsidRPr="009A0408" w14:paraId="01171709" w14:textId="77777777" w:rsidTr="00E47075">
        <w:trPr>
          <w:cnfStyle w:val="100000000000" w:firstRow="1" w:lastRow="0" w:firstColumn="0" w:lastColumn="0" w:oddVBand="0" w:evenVBand="0" w:oddHBand="0" w:evenHBand="0" w:firstRowFirstColumn="0" w:firstRowLastColumn="0" w:lastRowFirstColumn="0" w:lastRowLastColumn="0"/>
        </w:trPr>
        <w:tc>
          <w:tcPr>
            <w:tcW w:w="1916" w:type="pct"/>
          </w:tcPr>
          <w:p w14:paraId="72441FB3" w14:textId="77777777" w:rsidR="00E47075" w:rsidRPr="009A0408" w:rsidRDefault="00E47075" w:rsidP="00E47075">
            <w:pPr>
              <w:pStyle w:val="GOSTTableHead"/>
              <w:rPr>
                <w:lang w:val="en-US"/>
              </w:rPr>
            </w:pPr>
            <w:r w:rsidRPr="009A0408">
              <w:t>Наименование реквизита</w:t>
            </w:r>
          </w:p>
        </w:tc>
        <w:tc>
          <w:tcPr>
            <w:tcW w:w="3084" w:type="pct"/>
          </w:tcPr>
          <w:p w14:paraId="3A80FA82" w14:textId="77777777" w:rsidR="00E47075" w:rsidRPr="009A0408" w:rsidRDefault="00E47075" w:rsidP="00E47075">
            <w:pPr>
              <w:pStyle w:val="GOSTTableHead"/>
              <w:rPr>
                <w:lang w:val="en-US"/>
              </w:rPr>
            </w:pPr>
            <w:r w:rsidRPr="009A0408">
              <w:t>Описание реквизита</w:t>
            </w:r>
          </w:p>
        </w:tc>
      </w:tr>
      <w:tr w:rsidR="00E47075" w:rsidRPr="009A0408" w14:paraId="14AC41A0" w14:textId="77777777" w:rsidTr="00E47075">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DDB6485" w14:textId="77777777" w:rsidR="00E47075" w:rsidRPr="009A0408" w:rsidRDefault="00E47075" w:rsidP="00E47075">
            <w:pPr>
              <w:pStyle w:val="GOSTTablenorm"/>
              <w:rPr>
                <w:b/>
              </w:rPr>
            </w:pPr>
            <w:r w:rsidRPr="009A0408">
              <w:rPr>
                <w:b/>
              </w:rPr>
              <w:t>Вкладка «Основные данные»</w:t>
            </w:r>
          </w:p>
        </w:tc>
      </w:tr>
      <w:tr w:rsidR="00E47075" w:rsidRPr="009A0408" w14:paraId="4EDC8D91" w14:textId="77777777" w:rsidTr="00E47075">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2F5E4728" w14:textId="77777777" w:rsidR="00E47075" w:rsidRPr="009A0408" w:rsidRDefault="00E47075" w:rsidP="00E47075">
            <w:pPr>
              <w:pStyle w:val="GOSTTablenorm"/>
              <w:rPr>
                <w:b/>
              </w:rPr>
            </w:pPr>
            <w:r w:rsidRPr="009A0408">
              <w:rPr>
                <w:b/>
              </w:rPr>
              <w:t>Блок «Заголовочные реквизиты»</w:t>
            </w:r>
          </w:p>
        </w:tc>
      </w:tr>
      <w:tr w:rsidR="00E47075" w:rsidRPr="009A0408" w14:paraId="2179BDF7"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7E2FCAD0" w14:textId="77777777" w:rsidR="00E47075" w:rsidRPr="009A0408" w:rsidRDefault="00E47075" w:rsidP="00E47075">
            <w:pPr>
              <w:pStyle w:val="GOSTTablenorm"/>
            </w:pPr>
            <w:r w:rsidRPr="009A0408">
              <w:t>Вид блокировки</w:t>
            </w:r>
          </w:p>
        </w:tc>
        <w:tc>
          <w:tcPr>
            <w:tcW w:w="3084" w:type="pct"/>
          </w:tcPr>
          <w:p w14:paraId="0A849749" w14:textId="77777777" w:rsidR="00E47075" w:rsidRPr="009A0408" w:rsidRDefault="00E47075" w:rsidP="00E47075">
            <w:pPr>
              <w:pStyle w:val="GOSTTablenorm"/>
            </w:pPr>
            <w:r w:rsidRPr="009A0408">
              <w:t xml:space="preserve">Заполняется значением из выпадающего списка: </w:t>
            </w:r>
          </w:p>
          <w:p w14:paraId="1BAC799A" w14:textId="77777777" w:rsidR="00E47075" w:rsidRPr="009A0408" w:rsidRDefault="00E47075" w:rsidP="00E47075">
            <w:pPr>
              <w:pStyle w:val="GOSTTableListMark1"/>
            </w:pPr>
            <w:r w:rsidRPr="009A0408">
              <w:t>«Перевод клиента на обслуживание в другой ТОФК»;</w:t>
            </w:r>
          </w:p>
          <w:p w14:paraId="42C1D79F" w14:textId="77777777" w:rsidR="00E47075" w:rsidRPr="009A0408" w:rsidRDefault="00E47075" w:rsidP="00E47075">
            <w:pPr>
              <w:pStyle w:val="GOSTTableListMark1"/>
            </w:pPr>
            <w:r w:rsidRPr="009A0408">
              <w:t>«Реорганизация (ликвидация) клиента»</w:t>
            </w:r>
          </w:p>
        </w:tc>
      </w:tr>
      <w:tr w:rsidR="00E47075" w:rsidRPr="009A0408" w14:paraId="5CDFF9D0" w14:textId="77777777" w:rsidTr="00E47075">
        <w:trPr>
          <w:cnfStyle w:val="000000010000" w:firstRow="0" w:lastRow="0" w:firstColumn="0" w:lastColumn="0" w:oddVBand="0" w:evenVBand="0" w:oddHBand="0" w:evenHBand="1" w:firstRowFirstColumn="0" w:firstRowLastColumn="0" w:lastRowFirstColumn="0" w:lastRowLastColumn="0"/>
        </w:trPr>
        <w:tc>
          <w:tcPr>
            <w:tcW w:w="1916" w:type="pct"/>
          </w:tcPr>
          <w:p w14:paraId="56795FFB" w14:textId="77777777" w:rsidR="00E47075" w:rsidRPr="009A0408" w:rsidRDefault="00E47075" w:rsidP="00E47075">
            <w:pPr>
              <w:pStyle w:val="GOSTTablenorm"/>
            </w:pPr>
            <w:r w:rsidRPr="009A0408">
              <w:t>Документ-основание блокировки</w:t>
            </w:r>
          </w:p>
        </w:tc>
        <w:tc>
          <w:tcPr>
            <w:tcW w:w="3084" w:type="pct"/>
          </w:tcPr>
          <w:p w14:paraId="09640351" w14:textId="77777777" w:rsidR="00E47075" w:rsidRPr="009A0408" w:rsidRDefault="00E47075" w:rsidP="00E47075">
            <w:pPr>
              <w:pStyle w:val="GOSTTablenorm"/>
            </w:pPr>
            <w:r w:rsidRPr="009A0408">
              <w:t>Заполняется выбором из списка справочника «Тип документов»</w:t>
            </w:r>
          </w:p>
        </w:tc>
      </w:tr>
      <w:tr w:rsidR="00E47075" w:rsidRPr="009A0408" w14:paraId="0E34295B"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177F9408" w14:textId="77777777" w:rsidR="00E47075" w:rsidRPr="009A0408" w:rsidRDefault="00E47075" w:rsidP="00E47075">
            <w:pPr>
              <w:pStyle w:val="GOSTTablenorm"/>
            </w:pPr>
            <w:r w:rsidRPr="009A0408">
              <w:t>Реквизиты документа-основания блокировки</w:t>
            </w:r>
          </w:p>
        </w:tc>
        <w:tc>
          <w:tcPr>
            <w:tcW w:w="3084" w:type="pct"/>
          </w:tcPr>
          <w:p w14:paraId="145EA6DD" w14:textId="77777777" w:rsidR="00E47075" w:rsidRPr="009A0408" w:rsidRDefault="00E47075" w:rsidP="00E47075">
            <w:pPr>
              <w:pStyle w:val="GOSTTablenorm"/>
            </w:pPr>
            <w:r w:rsidRPr="009A0408">
              <w:t>Заполняется вручную. Дата выбирается из календаря</w:t>
            </w:r>
          </w:p>
        </w:tc>
      </w:tr>
      <w:tr w:rsidR="00E47075" w:rsidRPr="009A0408" w14:paraId="6B971805" w14:textId="77777777" w:rsidTr="00E47075">
        <w:trPr>
          <w:cnfStyle w:val="000000010000" w:firstRow="0" w:lastRow="0" w:firstColumn="0" w:lastColumn="0" w:oddVBand="0" w:evenVBand="0" w:oddHBand="0" w:evenHBand="1" w:firstRowFirstColumn="0" w:firstRowLastColumn="0" w:lastRowFirstColumn="0" w:lastRowLastColumn="0"/>
        </w:trPr>
        <w:tc>
          <w:tcPr>
            <w:tcW w:w="1916" w:type="pct"/>
          </w:tcPr>
          <w:p w14:paraId="02233CF6" w14:textId="77777777" w:rsidR="00E47075" w:rsidRPr="009A0408" w:rsidRDefault="00E47075" w:rsidP="00E47075">
            <w:pPr>
              <w:pStyle w:val="GOSTTablenorm"/>
            </w:pPr>
            <w:r w:rsidRPr="009A0408">
              <w:t>Вид приостанавливаемой операции</w:t>
            </w:r>
          </w:p>
        </w:tc>
        <w:tc>
          <w:tcPr>
            <w:tcW w:w="3084" w:type="pct"/>
          </w:tcPr>
          <w:p w14:paraId="1CE665FD" w14:textId="77777777" w:rsidR="00E47075" w:rsidRPr="009A0408" w:rsidRDefault="00E47075" w:rsidP="00E47075">
            <w:pPr>
              <w:pStyle w:val="GOSTTablenorm"/>
            </w:pPr>
            <w:r w:rsidRPr="009A0408">
              <w:t xml:space="preserve">Необходимо нажать кнопку </w:t>
            </w:r>
            <w:r w:rsidRPr="009A0408">
              <w:rPr>
                <w:noProof/>
              </w:rPr>
              <w:drawing>
                <wp:inline distT="0" distB="0" distL="0" distR="0" wp14:anchorId="2086AE6E" wp14:editId="69DE7BC3">
                  <wp:extent cx="276190" cy="285714"/>
                  <wp:effectExtent l="0" t="0" r="0" b="63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w:t>
            </w:r>
          </w:p>
          <w:p w14:paraId="4DE34C5D" w14:textId="77777777" w:rsidR="00E47075" w:rsidRPr="009A0408" w:rsidRDefault="00E47075" w:rsidP="00E47075">
            <w:pPr>
              <w:pStyle w:val="GOSTTablenorm"/>
            </w:pPr>
            <w:r w:rsidRPr="009A0408">
              <w:t>Заполняется значением из выпадающего списка:</w:t>
            </w:r>
          </w:p>
          <w:p w14:paraId="23F57822" w14:textId="77777777" w:rsidR="00E47075" w:rsidRPr="009A0408" w:rsidRDefault="00E47075" w:rsidP="00E47075">
            <w:pPr>
              <w:pStyle w:val="GOSTTableListMark1"/>
            </w:pPr>
            <w:r w:rsidRPr="009A0408">
              <w:t>Кассовые выплаты/Возврат поступлений;</w:t>
            </w:r>
          </w:p>
          <w:p w14:paraId="1B0E7CDB" w14:textId="77777777" w:rsidR="00E47075" w:rsidRPr="009A0408" w:rsidRDefault="00E47075" w:rsidP="00E47075">
            <w:pPr>
              <w:pStyle w:val="GOSTTableListMark1"/>
            </w:pPr>
            <w:r w:rsidRPr="009A0408">
              <w:t>Изменение бюджетных данных;</w:t>
            </w:r>
          </w:p>
          <w:p w14:paraId="15D8A27F" w14:textId="77777777" w:rsidR="00E47075" w:rsidRPr="009A0408" w:rsidRDefault="00E47075" w:rsidP="00E47075">
            <w:pPr>
              <w:pStyle w:val="GOSTTableListMark1"/>
            </w:pPr>
            <w:r w:rsidRPr="009A0408">
              <w:t>Постановка на учет БО;</w:t>
            </w:r>
          </w:p>
          <w:p w14:paraId="32DE99CF" w14:textId="77777777" w:rsidR="00E47075" w:rsidRPr="009A0408" w:rsidRDefault="00E47075" w:rsidP="00E47075">
            <w:pPr>
              <w:pStyle w:val="GOSTTableListMark1"/>
            </w:pPr>
            <w:r w:rsidRPr="009A0408">
              <w:t>Постановка на учет ДО;</w:t>
            </w:r>
          </w:p>
          <w:p w14:paraId="20BF7278" w14:textId="77777777" w:rsidR="00E47075" w:rsidRPr="009A0408" w:rsidRDefault="00E47075" w:rsidP="00E47075">
            <w:pPr>
              <w:pStyle w:val="GOSTTableListMark1"/>
            </w:pPr>
            <w:r w:rsidRPr="009A0408">
              <w:t>Постановка на учет Сведений</w:t>
            </w:r>
          </w:p>
        </w:tc>
      </w:tr>
      <w:tr w:rsidR="00E47075" w:rsidRPr="009A0408" w14:paraId="4F60661D"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1E815B06" w14:textId="77777777" w:rsidR="00E47075" w:rsidRPr="009A0408" w:rsidRDefault="00E47075" w:rsidP="00E47075">
            <w:pPr>
              <w:pStyle w:val="GOSTTablenorm"/>
            </w:pPr>
            <w:r w:rsidRPr="009A0408">
              <w:t>Номер лицевого счета</w:t>
            </w:r>
          </w:p>
        </w:tc>
        <w:tc>
          <w:tcPr>
            <w:tcW w:w="3084" w:type="pct"/>
          </w:tcPr>
          <w:p w14:paraId="638DBB89" w14:textId="77777777" w:rsidR="00E47075" w:rsidRPr="009A0408" w:rsidRDefault="00E47075" w:rsidP="00E47075">
            <w:pPr>
              <w:pStyle w:val="GOSTTablenorm"/>
            </w:pPr>
            <w:r w:rsidRPr="009A0408">
              <w:t>Заполняется выбором из списка справочника «Книга регистрации лицевых счетов»</w:t>
            </w:r>
          </w:p>
        </w:tc>
      </w:tr>
      <w:tr w:rsidR="00E47075" w:rsidRPr="009A0408" w14:paraId="154BB9FB" w14:textId="77777777" w:rsidTr="00E47075">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403A3D3A" w14:textId="77777777" w:rsidR="00E47075" w:rsidRPr="009A0408" w:rsidRDefault="00E47075" w:rsidP="00E47075">
            <w:pPr>
              <w:pStyle w:val="GOSTTablenorm"/>
              <w:rPr>
                <w:b/>
              </w:rPr>
            </w:pPr>
            <w:r w:rsidRPr="009A0408">
              <w:rPr>
                <w:b/>
              </w:rPr>
              <w:t xml:space="preserve">Вкладка «Информация по реорганизации» </w:t>
            </w:r>
          </w:p>
        </w:tc>
      </w:tr>
      <w:tr w:rsidR="00E47075" w:rsidRPr="009A0408" w14:paraId="1E3654F6" w14:textId="77777777" w:rsidTr="00E47075">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152A98D8" w14:textId="77777777" w:rsidR="00E47075" w:rsidRPr="009A0408" w:rsidRDefault="00E47075" w:rsidP="00E47075">
            <w:pPr>
              <w:pStyle w:val="GOSTTablenorm"/>
              <w:rPr>
                <w:b/>
              </w:rPr>
            </w:pPr>
            <w:r w:rsidRPr="009A0408">
              <w:rPr>
                <w:b/>
              </w:rPr>
              <w:t>Блок «Сумма реорганизации»</w:t>
            </w:r>
          </w:p>
        </w:tc>
      </w:tr>
      <w:tr w:rsidR="00E47075" w:rsidRPr="009A0408" w14:paraId="0649CB23" w14:textId="77777777" w:rsidTr="00E47075">
        <w:trPr>
          <w:cnfStyle w:val="000000010000" w:firstRow="0" w:lastRow="0" w:firstColumn="0" w:lastColumn="0" w:oddVBand="0" w:evenVBand="0" w:oddHBand="0" w:evenHBand="1" w:firstRowFirstColumn="0" w:firstRowLastColumn="0" w:lastRowFirstColumn="0" w:lastRowLastColumn="0"/>
        </w:trPr>
        <w:tc>
          <w:tcPr>
            <w:tcW w:w="1916" w:type="pct"/>
          </w:tcPr>
          <w:p w14:paraId="25662794" w14:textId="77777777" w:rsidR="00E47075" w:rsidRPr="009A0408" w:rsidRDefault="00E47075" w:rsidP="00E47075">
            <w:pPr>
              <w:pStyle w:val="GOSTTablenorm"/>
            </w:pPr>
            <w:r w:rsidRPr="009A0408">
              <w:t>На текущий финансовый год</w:t>
            </w:r>
          </w:p>
        </w:tc>
        <w:tc>
          <w:tcPr>
            <w:tcW w:w="3084" w:type="pct"/>
          </w:tcPr>
          <w:p w14:paraId="5B0913CF" w14:textId="77777777" w:rsidR="00E47075" w:rsidRPr="009A0408" w:rsidRDefault="00E47075" w:rsidP="00E47075">
            <w:pPr>
              <w:pStyle w:val="GOSTTablenorm"/>
            </w:pPr>
            <w:r w:rsidRPr="009A0408">
              <w:t>Заполняется вручную</w:t>
            </w:r>
          </w:p>
        </w:tc>
      </w:tr>
      <w:tr w:rsidR="00E47075" w:rsidRPr="009A0408" w14:paraId="2AD93796"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5802B682" w14:textId="77777777" w:rsidR="00E47075" w:rsidRPr="009A0408" w:rsidRDefault="00E47075" w:rsidP="00E47075">
            <w:pPr>
              <w:pStyle w:val="GOSTTablenorm"/>
            </w:pPr>
            <w:r w:rsidRPr="009A0408">
              <w:t>На 1-й год планового периода</w:t>
            </w:r>
          </w:p>
        </w:tc>
        <w:tc>
          <w:tcPr>
            <w:tcW w:w="3084" w:type="pct"/>
          </w:tcPr>
          <w:p w14:paraId="7B208D4A" w14:textId="77777777" w:rsidR="00E47075" w:rsidRPr="009A0408" w:rsidRDefault="00E47075" w:rsidP="00E47075">
            <w:pPr>
              <w:pStyle w:val="GOSTTablenorm"/>
            </w:pPr>
            <w:r w:rsidRPr="009A0408">
              <w:t>Заполняется вручную</w:t>
            </w:r>
          </w:p>
        </w:tc>
      </w:tr>
      <w:tr w:rsidR="00E47075" w:rsidRPr="009A0408" w14:paraId="46A489BA" w14:textId="77777777" w:rsidTr="00E47075">
        <w:trPr>
          <w:cnfStyle w:val="000000010000" w:firstRow="0" w:lastRow="0" w:firstColumn="0" w:lastColumn="0" w:oddVBand="0" w:evenVBand="0" w:oddHBand="0" w:evenHBand="1" w:firstRowFirstColumn="0" w:firstRowLastColumn="0" w:lastRowFirstColumn="0" w:lastRowLastColumn="0"/>
        </w:trPr>
        <w:tc>
          <w:tcPr>
            <w:tcW w:w="1916" w:type="pct"/>
          </w:tcPr>
          <w:p w14:paraId="6A3637F4" w14:textId="77777777" w:rsidR="00E47075" w:rsidRPr="009A0408" w:rsidRDefault="00E47075" w:rsidP="00E47075">
            <w:pPr>
              <w:pStyle w:val="GOSTTablenorm"/>
            </w:pPr>
            <w:r w:rsidRPr="009A0408">
              <w:t>На 2-й год планового периода</w:t>
            </w:r>
          </w:p>
        </w:tc>
        <w:tc>
          <w:tcPr>
            <w:tcW w:w="3084" w:type="pct"/>
          </w:tcPr>
          <w:p w14:paraId="3D0D69E7" w14:textId="77777777" w:rsidR="00E47075" w:rsidRPr="009A0408" w:rsidRDefault="00E47075" w:rsidP="00E47075">
            <w:pPr>
              <w:pStyle w:val="GOSTTablenorm"/>
            </w:pPr>
            <w:r w:rsidRPr="009A0408">
              <w:t>Заполняется вручную</w:t>
            </w:r>
          </w:p>
        </w:tc>
      </w:tr>
      <w:tr w:rsidR="00E47075" w:rsidRPr="009A0408" w14:paraId="580A47E3"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31447100" w14:textId="77777777" w:rsidR="00E47075" w:rsidRPr="009A0408" w:rsidRDefault="00E47075" w:rsidP="00E47075">
            <w:pPr>
              <w:pStyle w:val="GOSTTablenorm"/>
            </w:pPr>
            <w:r w:rsidRPr="009A0408">
              <w:t>На 3-й год планового периода</w:t>
            </w:r>
          </w:p>
        </w:tc>
        <w:tc>
          <w:tcPr>
            <w:tcW w:w="3084" w:type="pct"/>
          </w:tcPr>
          <w:p w14:paraId="29AFCAF8" w14:textId="77777777" w:rsidR="00E47075" w:rsidRPr="009A0408" w:rsidRDefault="00E47075" w:rsidP="00E47075">
            <w:pPr>
              <w:pStyle w:val="GOSTTablenorm"/>
            </w:pPr>
            <w:r w:rsidRPr="009A0408">
              <w:t>Заполняется вручную</w:t>
            </w:r>
          </w:p>
        </w:tc>
      </w:tr>
      <w:tr w:rsidR="00E47075" w:rsidRPr="009A0408" w14:paraId="1F452A5F" w14:textId="77777777" w:rsidTr="00E47075">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1D74A75C" w14:textId="77777777" w:rsidR="00E47075" w:rsidRPr="009A0408" w:rsidRDefault="00E47075" w:rsidP="00E47075">
            <w:pPr>
              <w:pStyle w:val="GOSTTablenorm"/>
              <w:rPr>
                <w:b/>
              </w:rPr>
            </w:pPr>
            <w:r w:rsidRPr="009A0408">
              <w:rPr>
                <w:b/>
              </w:rPr>
              <w:t>Блок «Сумма проведенной реорганизации»</w:t>
            </w:r>
          </w:p>
        </w:tc>
      </w:tr>
      <w:tr w:rsidR="00E47075" w:rsidRPr="009A0408" w14:paraId="111B09C9"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3B774FF6" w14:textId="77777777" w:rsidR="00E47075" w:rsidRPr="009A0408" w:rsidRDefault="00E47075" w:rsidP="00E47075">
            <w:pPr>
              <w:pStyle w:val="GOSTTablenorm"/>
            </w:pPr>
            <w:r w:rsidRPr="009A0408">
              <w:t>На текущий финансовый год</w:t>
            </w:r>
          </w:p>
        </w:tc>
        <w:tc>
          <w:tcPr>
            <w:tcW w:w="3084" w:type="pct"/>
          </w:tcPr>
          <w:p w14:paraId="6B4354D9" w14:textId="77777777" w:rsidR="00E47075" w:rsidRPr="009A0408" w:rsidRDefault="00E47075" w:rsidP="00E47075">
            <w:pPr>
              <w:pStyle w:val="GOSTTablenorm"/>
            </w:pPr>
            <w:r w:rsidRPr="009A0408">
              <w:t>Заполняется вручную</w:t>
            </w:r>
          </w:p>
        </w:tc>
      </w:tr>
      <w:tr w:rsidR="00E47075" w:rsidRPr="009A0408" w14:paraId="386FFCB2" w14:textId="77777777" w:rsidTr="00E47075">
        <w:trPr>
          <w:cnfStyle w:val="000000010000" w:firstRow="0" w:lastRow="0" w:firstColumn="0" w:lastColumn="0" w:oddVBand="0" w:evenVBand="0" w:oddHBand="0" w:evenHBand="1" w:firstRowFirstColumn="0" w:firstRowLastColumn="0" w:lastRowFirstColumn="0" w:lastRowLastColumn="0"/>
        </w:trPr>
        <w:tc>
          <w:tcPr>
            <w:tcW w:w="1916" w:type="pct"/>
          </w:tcPr>
          <w:p w14:paraId="55532EB9" w14:textId="77777777" w:rsidR="00E47075" w:rsidRPr="009A0408" w:rsidRDefault="00E47075" w:rsidP="00E47075">
            <w:pPr>
              <w:pStyle w:val="GOSTTablenorm"/>
            </w:pPr>
            <w:r w:rsidRPr="009A0408">
              <w:t>На 1-й год планового периода</w:t>
            </w:r>
          </w:p>
        </w:tc>
        <w:tc>
          <w:tcPr>
            <w:tcW w:w="3084" w:type="pct"/>
          </w:tcPr>
          <w:p w14:paraId="73344CB7" w14:textId="77777777" w:rsidR="00E47075" w:rsidRPr="009A0408" w:rsidRDefault="00E47075" w:rsidP="00E47075">
            <w:pPr>
              <w:pStyle w:val="GOSTTablenorm"/>
            </w:pPr>
            <w:r w:rsidRPr="009A0408">
              <w:t>Заполняется вручную</w:t>
            </w:r>
          </w:p>
        </w:tc>
      </w:tr>
      <w:tr w:rsidR="00E47075" w:rsidRPr="009A0408" w14:paraId="31F76878" w14:textId="77777777" w:rsidTr="00E47075">
        <w:trPr>
          <w:cnfStyle w:val="000000100000" w:firstRow="0" w:lastRow="0" w:firstColumn="0" w:lastColumn="0" w:oddVBand="0" w:evenVBand="0" w:oddHBand="1" w:evenHBand="0" w:firstRowFirstColumn="0" w:firstRowLastColumn="0" w:lastRowFirstColumn="0" w:lastRowLastColumn="0"/>
        </w:trPr>
        <w:tc>
          <w:tcPr>
            <w:tcW w:w="1916" w:type="pct"/>
          </w:tcPr>
          <w:p w14:paraId="3B3E0804" w14:textId="77777777" w:rsidR="00E47075" w:rsidRPr="009A0408" w:rsidRDefault="00E47075" w:rsidP="00E47075">
            <w:pPr>
              <w:pStyle w:val="GOSTTablenorm"/>
            </w:pPr>
            <w:r w:rsidRPr="009A0408">
              <w:t>На 2-й год планового периода</w:t>
            </w:r>
          </w:p>
        </w:tc>
        <w:tc>
          <w:tcPr>
            <w:tcW w:w="3084" w:type="pct"/>
          </w:tcPr>
          <w:p w14:paraId="55C642A4" w14:textId="77777777" w:rsidR="00E47075" w:rsidRPr="009A0408" w:rsidRDefault="00E47075" w:rsidP="00E47075">
            <w:pPr>
              <w:pStyle w:val="GOSTTablenorm"/>
            </w:pPr>
            <w:r w:rsidRPr="009A0408">
              <w:t>Заполняется вручную</w:t>
            </w:r>
          </w:p>
        </w:tc>
      </w:tr>
      <w:tr w:rsidR="00E47075" w:rsidRPr="009A0408" w14:paraId="082B3B9B" w14:textId="77777777" w:rsidTr="00E47075">
        <w:trPr>
          <w:cnfStyle w:val="000000010000" w:firstRow="0" w:lastRow="0" w:firstColumn="0" w:lastColumn="0" w:oddVBand="0" w:evenVBand="0" w:oddHBand="0" w:evenHBand="1" w:firstRowFirstColumn="0" w:firstRowLastColumn="0" w:lastRowFirstColumn="0" w:lastRowLastColumn="0"/>
        </w:trPr>
        <w:tc>
          <w:tcPr>
            <w:tcW w:w="1916" w:type="pct"/>
          </w:tcPr>
          <w:p w14:paraId="7B6F83BB" w14:textId="77777777" w:rsidR="00E47075" w:rsidRPr="009A0408" w:rsidRDefault="00E47075" w:rsidP="00E47075">
            <w:pPr>
              <w:pStyle w:val="GOSTTablenorm"/>
            </w:pPr>
            <w:r w:rsidRPr="009A0408">
              <w:t>На 3-й год планового периода</w:t>
            </w:r>
          </w:p>
        </w:tc>
        <w:tc>
          <w:tcPr>
            <w:tcW w:w="3084" w:type="pct"/>
          </w:tcPr>
          <w:p w14:paraId="001D895C" w14:textId="77777777" w:rsidR="00E47075" w:rsidRPr="009A0408" w:rsidRDefault="00E47075" w:rsidP="00E47075">
            <w:pPr>
              <w:pStyle w:val="GOSTTablenorm"/>
            </w:pPr>
            <w:r w:rsidRPr="009A0408">
              <w:t>Заполняется вручную</w:t>
            </w:r>
          </w:p>
        </w:tc>
      </w:tr>
    </w:tbl>
    <w:p w14:paraId="7D9A7117" w14:textId="77777777" w:rsidR="00E47075" w:rsidRPr="009A0408" w:rsidRDefault="00E47075" w:rsidP="00E47075">
      <w:pPr>
        <w:pStyle w:val="41"/>
        <w:ind w:left="864" w:hanging="864"/>
      </w:pPr>
      <w:bookmarkStart w:id="655" w:name="_Toc127801893"/>
      <w:r w:rsidRPr="009A0408">
        <w:t>Проверка справочника «Реестр приостанавливаемых операций» в части добавления нового поля «Аналитический код раздела ЛС»</w:t>
      </w:r>
      <w:bookmarkEnd w:id="655"/>
    </w:p>
    <w:p w14:paraId="28F16806" w14:textId="77777777" w:rsidR="00E47075" w:rsidRPr="009A0408" w:rsidRDefault="00E47075" w:rsidP="00E47075">
      <w:pPr>
        <w:pStyle w:val="GOSTNormal"/>
      </w:pPr>
      <w:r w:rsidRPr="009A0408">
        <w:t>Роль: АУ_БУ_08 Работа со справочниками.</w:t>
      </w:r>
    </w:p>
    <w:p w14:paraId="50306F4B" w14:textId="77777777" w:rsidR="00E47075" w:rsidRPr="009A0408" w:rsidRDefault="00E47075" w:rsidP="00E47075">
      <w:pPr>
        <w:pStyle w:val="GOSTNormalWithout"/>
      </w:pPr>
      <w:r w:rsidRPr="009A0408">
        <w:lastRenderedPageBreak/>
        <w:t>Порядок выполнения операций:</w:t>
      </w:r>
    </w:p>
    <w:p w14:paraId="6D2A642A" w14:textId="77777777" w:rsidR="00E47075" w:rsidRPr="009A0408" w:rsidRDefault="00E47075" w:rsidP="00E47075">
      <w:pPr>
        <w:pStyle w:val="GOSTListnum1"/>
        <w:numPr>
          <w:ilvl w:val="0"/>
          <w:numId w:val="183"/>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0E5189E2" w14:textId="77777777" w:rsidR="00E47075" w:rsidRPr="009A0408" w:rsidRDefault="00E47075" w:rsidP="00E47075">
      <w:pPr>
        <w:pStyle w:val="GOSTListnum"/>
      </w:pPr>
      <w:r w:rsidRPr="009A0408">
        <w:t>На СФ новой записи справочника установить чекбокс выделения, нажать на кнопку «Просмотреть». Проверить, что новое поле есть в ВФ справочника. Откроетя ВФ справочника. На ВФ справочника добавлено новое поле «Аналитический код раздела ЛС».</w:t>
      </w:r>
    </w:p>
    <w:p w14:paraId="692368DC" w14:textId="77777777" w:rsidR="00E47075" w:rsidRPr="009A0408" w:rsidRDefault="00E47075" w:rsidP="00E47075">
      <w:pPr>
        <w:pStyle w:val="41"/>
        <w:ind w:left="864" w:hanging="864"/>
      </w:pPr>
      <w:bookmarkStart w:id="656" w:name="_Toc127801894"/>
      <w:r w:rsidRPr="009A0408">
        <w:t>Автоматическое создание записи в справочнике «Реестр приостанавливаемых операций»</w:t>
      </w:r>
      <w:bookmarkEnd w:id="656"/>
    </w:p>
    <w:p w14:paraId="0E7A9DE3" w14:textId="77777777" w:rsidR="00E47075" w:rsidRPr="009A0408" w:rsidRDefault="00E47075" w:rsidP="00E47075">
      <w:pPr>
        <w:pStyle w:val="51"/>
        <w:ind w:left="1008" w:hanging="1008"/>
      </w:pPr>
      <w:bookmarkStart w:id="657" w:name="_Toc127801895"/>
      <w:r w:rsidRPr="009A0408">
        <w:t>Условия выполнения операции</w:t>
      </w:r>
      <w:bookmarkEnd w:id="657"/>
    </w:p>
    <w:p w14:paraId="1107B867" w14:textId="77777777" w:rsidR="00E47075" w:rsidRPr="009A0408" w:rsidRDefault="00E47075" w:rsidP="00E47075">
      <w:pPr>
        <w:pStyle w:val="GOSTNormal"/>
      </w:pPr>
      <w:r w:rsidRPr="009A0408">
        <w:t>Документа «Акт приемки-передачи показателей лицевого счета» (далее по тексту – Акт) перешел на статус «Сформирован» и автоматически создан «Реестр приостанавливаемых операций» на статусе «Актуальная».</w:t>
      </w:r>
    </w:p>
    <w:p w14:paraId="7039FDF7" w14:textId="77777777" w:rsidR="00E47075" w:rsidRPr="009A0408" w:rsidRDefault="00E47075" w:rsidP="00E47075">
      <w:pPr>
        <w:pStyle w:val="51"/>
        <w:ind w:left="1008" w:hanging="1008"/>
      </w:pPr>
      <w:bookmarkStart w:id="658" w:name="_Toc127801896"/>
      <w:r w:rsidRPr="009A0408">
        <w:t>Последовательность действий</w:t>
      </w:r>
      <w:bookmarkEnd w:id="658"/>
    </w:p>
    <w:p w14:paraId="7BD0CF8F" w14:textId="77777777" w:rsidR="00E47075" w:rsidRPr="009A0408" w:rsidRDefault="00E47075" w:rsidP="00E47075">
      <w:pPr>
        <w:pStyle w:val="GOSTNormal"/>
      </w:pPr>
      <w:r w:rsidRPr="009A0408">
        <w:t>Роль: АУ_БУ_08 Работа со справочниками.</w:t>
      </w:r>
    </w:p>
    <w:p w14:paraId="14B79145" w14:textId="77777777" w:rsidR="00E47075" w:rsidRPr="009A0408" w:rsidRDefault="00E47075" w:rsidP="00E47075">
      <w:pPr>
        <w:pStyle w:val="GOSTNormalWithout"/>
      </w:pPr>
      <w:r w:rsidRPr="009A0408">
        <w:t>Порядок выполнения операций:</w:t>
      </w:r>
    </w:p>
    <w:p w14:paraId="614CC255" w14:textId="77777777" w:rsidR="00E47075" w:rsidRPr="009A0408" w:rsidRDefault="00E47075" w:rsidP="00E47075">
      <w:pPr>
        <w:pStyle w:val="GOSTListnum1"/>
        <w:numPr>
          <w:ilvl w:val="0"/>
          <w:numId w:val="184"/>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58C80E8B" w14:textId="77777777" w:rsidR="00E47075" w:rsidRPr="009A0408" w:rsidRDefault="00E47075" w:rsidP="00E47075">
      <w:pPr>
        <w:pStyle w:val="GOSTListnum"/>
      </w:pPr>
      <w:r w:rsidRPr="009A0408">
        <w:t>На СФ для новой записи справочника установить чекбокс выделения, нажать на кнопку «Просмотреть». Проверить, что запись создалась корректно и заполнена в соответствии с данными документа «Акт приемки-передачи показателей лицевого счета». Откроется ВФ справочника. Поле «Вид блокировки» заполнено значением реквизита «Причина передачи» блока «Основная информация» Акта. Поле «Вид документа-основания» заполнено наименованием типа документа Акта. Поле «Номер документа» заполнено значением реквизита «Номер документа» Акта. Поле «Дата документа основания» заполнено значением реквизита «Дата документа» Акта. Поле «Вид приостановления» заполнено значением «Кассовые выплаты/Возврат поступлений» и «Постановка на учет Сведений». Поле «Номер лицевого счета» заполнено значением реквизита «Номер лицевого счета» блока «Принимающая сторона» Акта.</w:t>
      </w:r>
    </w:p>
    <w:p w14:paraId="0DE2D845" w14:textId="77777777" w:rsidR="00E47075" w:rsidRPr="009A0408" w:rsidRDefault="00E47075" w:rsidP="00E47075">
      <w:pPr>
        <w:pStyle w:val="41"/>
        <w:ind w:left="864" w:hanging="864"/>
      </w:pPr>
      <w:bookmarkStart w:id="659" w:name="_Toc127801897"/>
      <w:r w:rsidRPr="009A0408">
        <w:lastRenderedPageBreak/>
        <w:t>Автоматический перевод записи в справочнике «Реестр приостанавливаемых операций» на статус «Архив»</w:t>
      </w:r>
      <w:bookmarkEnd w:id="659"/>
    </w:p>
    <w:p w14:paraId="528F8683" w14:textId="77777777" w:rsidR="00E47075" w:rsidRPr="009A0408" w:rsidRDefault="00E47075" w:rsidP="00E47075">
      <w:pPr>
        <w:pStyle w:val="51"/>
        <w:ind w:left="1008" w:hanging="1008"/>
      </w:pPr>
      <w:bookmarkStart w:id="660" w:name="_Toc127801898"/>
      <w:r w:rsidRPr="009A0408">
        <w:t>Условия выполнения операции</w:t>
      </w:r>
      <w:bookmarkEnd w:id="660"/>
    </w:p>
    <w:p w14:paraId="67283950" w14:textId="0D9DBECA" w:rsidR="00E47075" w:rsidRPr="009A0408" w:rsidRDefault="00BE25A7" w:rsidP="00BE25A7">
      <w:pPr>
        <w:pStyle w:val="GOSTNormal"/>
      </w:pPr>
      <w:r w:rsidRPr="009A0408">
        <w:t>Документ «Акт приемки-передачи показателей лицевого счета» перешел на статус «Исполнен», где завершена передача показателей, или «Отменен», и автоматически обновлена запись справочника «Реестр приостанавливаемых операций».</w:t>
      </w:r>
    </w:p>
    <w:p w14:paraId="0D2B9738" w14:textId="77777777" w:rsidR="00E47075" w:rsidRPr="009A0408" w:rsidRDefault="00E47075" w:rsidP="00E47075">
      <w:pPr>
        <w:pStyle w:val="51"/>
        <w:ind w:left="1008" w:hanging="1008"/>
      </w:pPr>
      <w:bookmarkStart w:id="661" w:name="_Toc127801899"/>
      <w:r w:rsidRPr="009A0408">
        <w:t>Последовательность действий</w:t>
      </w:r>
      <w:bookmarkEnd w:id="661"/>
    </w:p>
    <w:p w14:paraId="5C54FB0F" w14:textId="77777777" w:rsidR="00E47075" w:rsidRPr="009A0408" w:rsidRDefault="00E47075" w:rsidP="00E47075">
      <w:pPr>
        <w:pStyle w:val="GOSTNormal"/>
      </w:pPr>
      <w:r w:rsidRPr="009A0408">
        <w:t>Роль: АУ_БУ_08 Работа со справочниками.</w:t>
      </w:r>
    </w:p>
    <w:p w14:paraId="433065BC" w14:textId="77777777" w:rsidR="00E47075" w:rsidRPr="009A0408" w:rsidRDefault="00E47075" w:rsidP="00E47075">
      <w:pPr>
        <w:pStyle w:val="GOSTNormalWithout"/>
      </w:pPr>
      <w:r w:rsidRPr="009A0408">
        <w:t>Порядок выполнения операций:</w:t>
      </w:r>
    </w:p>
    <w:p w14:paraId="32BBBDBB" w14:textId="77777777" w:rsidR="00E47075" w:rsidRPr="009A0408" w:rsidRDefault="00E47075" w:rsidP="00E47075">
      <w:pPr>
        <w:pStyle w:val="GOSTListnum1"/>
        <w:numPr>
          <w:ilvl w:val="0"/>
          <w:numId w:val="185"/>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676A8001" w14:textId="77777777" w:rsidR="00E47075" w:rsidRPr="009A0408" w:rsidRDefault="00E47075" w:rsidP="00E47075">
      <w:pPr>
        <w:pStyle w:val="GOSTListnum"/>
      </w:pPr>
      <w:r w:rsidRPr="009A0408">
        <w:t>На СФ для новой записи справочника установить чекбокс выделения, нажать на кнопку «Просмотреть». Проверить, что запись справочника «Реестр приостанавливаемых операций» обновлена в соответствии с данными документа «Акт приемки-передачи показателей лицевого счета». Откроется ВФ справочника. Запись справочника «Реестр приостанавливаемых операций» переведена в статус «Архив».</w:t>
      </w:r>
    </w:p>
    <w:p w14:paraId="7BBD94BB" w14:textId="77777777" w:rsidR="00E47075" w:rsidRPr="009A0408" w:rsidRDefault="00E47075" w:rsidP="00E47075">
      <w:pPr>
        <w:pStyle w:val="41"/>
        <w:ind w:left="864" w:hanging="864"/>
      </w:pPr>
      <w:bookmarkStart w:id="662" w:name="_Toc127801900"/>
      <w:r w:rsidRPr="009A0408">
        <w:t>Удаление записи справочника «Реестр приостанавливаемых операций»</w:t>
      </w:r>
      <w:bookmarkEnd w:id="662"/>
    </w:p>
    <w:p w14:paraId="32FFB921" w14:textId="77777777" w:rsidR="00E47075" w:rsidRPr="009A0408" w:rsidRDefault="00E47075" w:rsidP="00E47075">
      <w:pPr>
        <w:pStyle w:val="51"/>
        <w:ind w:left="1008" w:hanging="1008"/>
      </w:pPr>
      <w:bookmarkStart w:id="663" w:name="_Toc127801901"/>
      <w:r w:rsidRPr="009A0408">
        <w:t>Условия выполнения операции</w:t>
      </w:r>
      <w:bookmarkEnd w:id="663"/>
    </w:p>
    <w:p w14:paraId="176DEFBF" w14:textId="77777777" w:rsidR="00E47075" w:rsidRPr="009A0408" w:rsidRDefault="00E47075" w:rsidP="00E47075">
      <w:pPr>
        <w:pStyle w:val="GOSTNormal"/>
      </w:pPr>
      <w:r w:rsidRPr="009A0408">
        <w:rPr>
          <w:szCs w:val="24"/>
        </w:rPr>
        <w:t xml:space="preserve">Запись справочник </w:t>
      </w:r>
      <w:r w:rsidRPr="009A0408">
        <w:t>«Реестр приостанавливаемых операций» на статусе «Новая».</w:t>
      </w:r>
    </w:p>
    <w:p w14:paraId="6F93342C" w14:textId="77777777" w:rsidR="00E47075" w:rsidRPr="009A0408" w:rsidRDefault="00E47075" w:rsidP="00E47075">
      <w:pPr>
        <w:pStyle w:val="51"/>
        <w:ind w:left="1008" w:hanging="1008"/>
      </w:pPr>
      <w:bookmarkStart w:id="664" w:name="_Toc127801902"/>
      <w:r w:rsidRPr="009A0408">
        <w:t>Последовательность действий</w:t>
      </w:r>
      <w:bookmarkEnd w:id="664"/>
    </w:p>
    <w:p w14:paraId="7D456841" w14:textId="77777777" w:rsidR="00E47075" w:rsidRPr="009A0408" w:rsidRDefault="00E47075" w:rsidP="00E47075">
      <w:pPr>
        <w:pStyle w:val="GOSTNormal"/>
      </w:pPr>
      <w:r w:rsidRPr="009A0408">
        <w:t>Роль: АУ_БУ_08 Работа со справочниками.</w:t>
      </w:r>
    </w:p>
    <w:p w14:paraId="6ABD7195" w14:textId="77777777" w:rsidR="00E47075" w:rsidRPr="009A0408" w:rsidRDefault="00E47075" w:rsidP="00E47075">
      <w:pPr>
        <w:pStyle w:val="GOSTNormalWithout"/>
      </w:pPr>
      <w:r w:rsidRPr="009A0408">
        <w:t>Порядок выполнения операций:</w:t>
      </w:r>
    </w:p>
    <w:p w14:paraId="00BB5798" w14:textId="77777777" w:rsidR="00E47075" w:rsidRPr="009A0408" w:rsidRDefault="00E47075" w:rsidP="00E47075">
      <w:pPr>
        <w:pStyle w:val="GOSTListnum1"/>
        <w:numPr>
          <w:ilvl w:val="0"/>
          <w:numId w:val="186"/>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2E1C1C5D" w14:textId="77777777" w:rsidR="00E47075" w:rsidRPr="009A0408" w:rsidRDefault="00E47075" w:rsidP="00E47075">
      <w:pPr>
        <w:pStyle w:val="GOSTListnum"/>
      </w:pPr>
      <w:r w:rsidRPr="009A0408">
        <w:t>На СФ для новой записи справочника установить чекбокс выделения, нажать на кнопку «Удалить». Удален документ, на СФ не отображается.</w:t>
      </w:r>
    </w:p>
    <w:p w14:paraId="0778F3D5" w14:textId="77777777" w:rsidR="00E47075" w:rsidRPr="009A0408" w:rsidRDefault="00E47075" w:rsidP="00E47075">
      <w:pPr>
        <w:pStyle w:val="41"/>
        <w:ind w:left="864" w:hanging="864"/>
      </w:pPr>
      <w:bookmarkStart w:id="665" w:name="_Toc127801903"/>
      <w:r w:rsidRPr="009A0408">
        <w:t>Формирование и обработка записи справочника «Реестр приостанавливаемых операций»</w:t>
      </w:r>
      <w:bookmarkEnd w:id="665"/>
    </w:p>
    <w:p w14:paraId="462EDB67" w14:textId="77777777" w:rsidR="00E47075" w:rsidRPr="009A0408" w:rsidRDefault="00E47075" w:rsidP="00E47075">
      <w:pPr>
        <w:pStyle w:val="GOSTNormal"/>
      </w:pPr>
      <w:r w:rsidRPr="009A0408">
        <w:t>Роль: АУ_БУ_08 Работа со справочниками.</w:t>
      </w:r>
    </w:p>
    <w:p w14:paraId="0EA3D646" w14:textId="77777777" w:rsidR="00E47075" w:rsidRPr="009A0408" w:rsidRDefault="00E47075" w:rsidP="00E47075">
      <w:pPr>
        <w:pStyle w:val="GOSTNormalWithout"/>
      </w:pPr>
      <w:r w:rsidRPr="009A0408">
        <w:t>Порядок выполнения операций:</w:t>
      </w:r>
    </w:p>
    <w:p w14:paraId="3E60011D" w14:textId="77777777" w:rsidR="00E47075" w:rsidRPr="009A0408" w:rsidRDefault="00E47075" w:rsidP="00E47075">
      <w:pPr>
        <w:pStyle w:val="GOSTListnum1"/>
        <w:numPr>
          <w:ilvl w:val="0"/>
          <w:numId w:val="187"/>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w:t>
      </w:r>
      <w:r w:rsidRPr="009A0408">
        <w:lastRenderedPageBreak/>
        <w:t>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04178C88" w14:textId="77777777" w:rsidR="00E47075" w:rsidRPr="009A0408" w:rsidRDefault="00E47075" w:rsidP="00E47075">
      <w:pPr>
        <w:pStyle w:val="GOSTListnum"/>
      </w:pPr>
      <w:r w:rsidRPr="009A0408">
        <w:t>На СФ нажать на кнопку «Создать». На ВФ заполнить все необходимые поля в соответствии с требованиями. Потом нажать кнопку «Сохранить изменения и закрыть окно». Откроется ВФ справочника. Создана запись справочника на статусе «Новая».</w:t>
      </w:r>
    </w:p>
    <w:p w14:paraId="1676EC77" w14:textId="77777777" w:rsidR="00E47075" w:rsidRPr="009A0408" w:rsidRDefault="00E47075" w:rsidP="00E47075">
      <w:pPr>
        <w:pStyle w:val="GOSTListnum"/>
      </w:pPr>
      <w:r w:rsidRPr="009A0408">
        <w:t>Выбрать СФ запись справочника на статусе «Новая». Для того чтобы актуализировать формуляр, необходимо нажать кнопку «Актуализировать» на панели инструментов СФ записи справочника. В СФ выбрана запись справочника. Запись справочника актуализирована, статус изменен на «Актуальная».</w:t>
      </w:r>
    </w:p>
    <w:p w14:paraId="6B5A4767" w14:textId="77777777" w:rsidR="00E47075" w:rsidRPr="009A0408" w:rsidRDefault="00E47075" w:rsidP="00E47075">
      <w:pPr>
        <w:pStyle w:val="GOSTListnum"/>
      </w:pPr>
      <w:r w:rsidRPr="009A0408">
        <w:t>Выбрать СФ формуляра на статусе «Актуальная». Для того чтобы отправить запись справочника в архив, на панели инструментов нажать кнопку «Отправить в архив». В СФ выбрана запись справочника. Запись справочника отправлена в архив, статус изменен на «Архив».</w:t>
      </w:r>
    </w:p>
    <w:p w14:paraId="017220C6" w14:textId="77777777" w:rsidR="00E47075" w:rsidRPr="009A0408" w:rsidRDefault="00E47075" w:rsidP="00E47075">
      <w:pPr>
        <w:pStyle w:val="31"/>
        <w:ind w:left="720" w:hanging="720"/>
      </w:pPr>
      <w:bookmarkStart w:id="666" w:name="_Toc137816623"/>
      <w:r w:rsidRPr="009A0408">
        <w:t>Заполнение справочника «Перечень специализаций»</w:t>
      </w:r>
      <w:bookmarkEnd w:id="666"/>
    </w:p>
    <w:p w14:paraId="12600434" w14:textId="77777777" w:rsidR="00E47075" w:rsidRPr="009A0408" w:rsidRDefault="00E47075" w:rsidP="00E47075">
      <w:pPr>
        <w:pStyle w:val="41"/>
        <w:ind w:left="864" w:hanging="864"/>
      </w:pPr>
      <w:r w:rsidRPr="009A0408">
        <w:t>Создание записи справочника «Перечень специализаций»</w:t>
      </w:r>
    </w:p>
    <w:p w14:paraId="088E022E" w14:textId="77777777" w:rsidR="00E47075" w:rsidRPr="009A0408" w:rsidRDefault="00E47075" w:rsidP="00E47075">
      <w:pPr>
        <w:pStyle w:val="GOSTNormalWithout"/>
      </w:pPr>
      <w:r w:rsidRPr="009A0408">
        <w:t>Для создания записи справочника «Перечень специализаций» необходимо выполнить следующие действия:</w:t>
      </w:r>
    </w:p>
    <w:p w14:paraId="4AF66209" w14:textId="00A57176" w:rsidR="00E47075" w:rsidRPr="009A0408" w:rsidRDefault="00E47075" w:rsidP="00E47075">
      <w:pPr>
        <w:pStyle w:val="GOSTListnum1"/>
        <w:numPr>
          <w:ilvl w:val="0"/>
          <w:numId w:val="188"/>
        </w:numPr>
      </w:pPr>
      <w:r w:rsidRPr="009A0408">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Перечень специализаций». Откроется списковая форма справочника (рис. </w:t>
      </w:r>
      <w:r w:rsidRPr="009A0408">
        <w:fldChar w:fldCharType="begin"/>
      </w:r>
      <w:r w:rsidRPr="009A0408">
        <w:instrText xml:space="preserve"> REF _Ref127453764 \h </w:instrText>
      </w:r>
      <w:r w:rsidR="009A0408">
        <w:instrText xml:space="preserve"> \* MERGEFORMAT </w:instrText>
      </w:r>
      <w:r w:rsidRPr="009A0408">
        <w:fldChar w:fldCharType="separate"/>
      </w:r>
      <w:r w:rsidR="009A0408">
        <w:rPr>
          <w:noProof/>
        </w:rPr>
        <w:t>11</w:t>
      </w:r>
      <w:r w:rsidRPr="009A0408">
        <w:fldChar w:fldCharType="end"/>
      </w:r>
      <w:r w:rsidRPr="009A0408">
        <w:t>).</w:t>
      </w:r>
    </w:p>
    <w:p w14:paraId="691BC1C1" w14:textId="77777777" w:rsidR="00E47075" w:rsidRPr="009A0408" w:rsidRDefault="00E47075" w:rsidP="00E47075">
      <w:pPr>
        <w:pStyle w:val="GOSTFigure"/>
      </w:pPr>
      <w:r w:rsidRPr="009A0408">
        <w:rPr>
          <w:noProof/>
        </w:rPr>
        <w:drawing>
          <wp:inline distT="0" distB="0" distL="0" distR="0" wp14:anchorId="173EE4D3" wp14:editId="62DD253A">
            <wp:extent cx="6120130" cy="1611376"/>
            <wp:effectExtent l="0" t="0" r="0" b="0"/>
            <wp:docPr id="59" name="Рисунок 59"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C:\Users\martynova.tatyana\Desktop\скрины\Безымянный.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1611376"/>
                    </a:xfrm>
                    <a:prstGeom prst="rect">
                      <a:avLst/>
                    </a:prstGeom>
                    <a:noFill/>
                    <a:ln>
                      <a:noFill/>
                    </a:ln>
                  </pic:spPr>
                </pic:pic>
              </a:graphicData>
            </a:graphic>
          </wp:inline>
        </w:drawing>
      </w:r>
    </w:p>
    <w:p w14:paraId="68E50066" w14:textId="0B7B7493"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67" w:name="_Ref127828309"/>
      <w:bookmarkStart w:id="668" w:name="_Toc137816675"/>
      <w:r w:rsidR="009A0408">
        <w:rPr>
          <w:noProof/>
        </w:rPr>
        <w:t>14</w:t>
      </w:r>
      <w:bookmarkEnd w:id="667"/>
      <w:r w:rsidRPr="009A0408">
        <w:rPr>
          <w:noProof/>
        </w:rPr>
        <w:fldChar w:fldCharType="end"/>
      </w:r>
      <w:r w:rsidR="00E47075" w:rsidRPr="009A0408">
        <w:t>. Списковая форма справочника «Перечень специализаций»</w:t>
      </w:r>
      <w:bookmarkEnd w:id="668"/>
    </w:p>
    <w:p w14:paraId="344D297D" w14:textId="77777777" w:rsidR="00E47075" w:rsidRPr="009A0408" w:rsidRDefault="00E47075" w:rsidP="00E47075">
      <w:pPr>
        <w:pStyle w:val="GOSTListnum"/>
      </w:pPr>
      <w:r w:rsidRPr="009A0408">
        <w:t xml:space="preserve">Нажать кнопку «Создать» ( </w:t>
      </w:r>
      <w:r w:rsidRPr="009A0408">
        <w:rPr>
          <w:noProof/>
        </w:rPr>
        <w:drawing>
          <wp:inline distT="0" distB="0" distL="0" distR="0" wp14:anchorId="58EA1336" wp14:editId="26EFE319">
            <wp:extent cx="885714" cy="276190"/>
            <wp:effectExtent l="0" t="0" r="0"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5714" cy="276190"/>
                    </a:xfrm>
                    <a:prstGeom prst="rect">
                      <a:avLst/>
                    </a:prstGeom>
                  </pic:spPr>
                </pic:pic>
              </a:graphicData>
            </a:graphic>
          </wp:inline>
        </w:drawing>
      </w:r>
      <w:r w:rsidRPr="009A0408">
        <w:t xml:space="preserve"> )</w:t>
      </w:r>
    </w:p>
    <w:p w14:paraId="0F3D717C" w14:textId="79A37ED6" w:rsidR="00E47075" w:rsidRPr="009A0408" w:rsidRDefault="00E47075" w:rsidP="00E47075">
      <w:pPr>
        <w:pStyle w:val="GOSTNormal"/>
      </w:pPr>
      <w:r w:rsidRPr="009A0408">
        <w:t>Откроется визуальная форма справочника «Перечень специализаций» с возможностью ее редактирования (рис. </w:t>
      </w:r>
      <w:r w:rsidRPr="009A0408">
        <w:fldChar w:fldCharType="begin"/>
      </w:r>
      <w:r w:rsidRPr="009A0408">
        <w:instrText xml:space="preserve"> REF _Ref127829113 \h </w:instrText>
      </w:r>
      <w:r w:rsidR="009A0408">
        <w:instrText xml:space="preserve"> \* MERGEFORMAT </w:instrText>
      </w:r>
      <w:r w:rsidRPr="009A0408">
        <w:fldChar w:fldCharType="separate"/>
      </w:r>
      <w:r w:rsidR="009A0408">
        <w:rPr>
          <w:noProof/>
        </w:rPr>
        <w:t>15</w:t>
      </w:r>
      <w:r w:rsidRPr="009A0408">
        <w:fldChar w:fldCharType="end"/>
      </w:r>
      <w:r w:rsidRPr="009A0408">
        <w:t>).</w:t>
      </w:r>
    </w:p>
    <w:p w14:paraId="43376A0E" w14:textId="77777777" w:rsidR="00E47075" w:rsidRPr="009A0408" w:rsidRDefault="00E47075" w:rsidP="00E47075">
      <w:pPr>
        <w:pStyle w:val="GOSTFigure"/>
      </w:pPr>
      <w:r w:rsidRPr="009A0408">
        <w:rPr>
          <w:noProof/>
        </w:rPr>
        <w:drawing>
          <wp:inline distT="0" distB="0" distL="0" distR="0" wp14:anchorId="5BE7FFCF" wp14:editId="6E4D9E35">
            <wp:extent cx="6120130" cy="1143532"/>
            <wp:effectExtent l="0" t="0" r="0" b="0"/>
            <wp:docPr id="243" name="Рисунок 243" descr="C:\Users\martynova.tatyana\Desktop\скрины\222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C:\Users\martynova.tatyana\Desktop\скрины\2222222222222222.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130" cy="1143532"/>
                    </a:xfrm>
                    <a:prstGeom prst="rect">
                      <a:avLst/>
                    </a:prstGeom>
                    <a:noFill/>
                    <a:ln>
                      <a:noFill/>
                    </a:ln>
                  </pic:spPr>
                </pic:pic>
              </a:graphicData>
            </a:graphic>
          </wp:inline>
        </w:drawing>
      </w:r>
    </w:p>
    <w:p w14:paraId="3FEC63EB" w14:textId="115FBD42"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69" w:name="_Ref127829113"/>
      <w:bookmarkStart w:id="670" w:name="_Toc137816676"/>
      <w:r w:rsidR="009A0408">
        <w:rPr>
          <w:noProof/>
        </w:rPr>
        <w:t>15</w:t>
      </w:r>
      <w:bookmarkEnd w:id="669"/>
      <w:r w:rsidRPr="009A0408">
        <w:rPr>
          <w:noProof/>
        </w:rPr>
        <w:fldChar w:fldCharType="end"/>
      </w:r>
      <w:r w:rsidR="00E47075" w:rsidRPr="009A0408">
        <w:t>. Визуальная форма справочника «Перечень специализаций»</w:t>
      </w:r>
      <w:bookmarkEnd w:id="670"/>
    </w:p>
    <w:p w14:paraId="6AC1F720" w14:textId="77777777" w:rsidR="00E47075" w:rsidRPr="009A0408" w:rsidRDefault="00E47075" w:rsidP="00E47075">
      <w:pPr>
        <w:pStyle w:val="GOSTListnum"/>
      </w:pPr>
      <w:r w:rsidRPr="009A0408">
        <w:lastRenderedPageBreak/>
        <w:t>В открывшейся визуальной форме справочника «Перечень специализаций» необходимо заполнить следующие реквизиты:</w:t>
      </w:r>
    </w:p>
    <w:p w14:paraId="2E326EC7" w14:textId="77777777" w:rsidR="00E47075" w:rsidRPr="009A0408" w:rsidRDefault="00E47075" w:rsidP="00E47075">
      <w:pPr>
        <w:pStyle w:val="GOSTListmark2"/>
      </w:pPr>
      <w:r w:rsidRPr="009A0408">
        <w:t>Код – заполняется вручную;</w:t>
      </w:r>
    </w:p>
    <w:p w14:paraId="5FD08E33" w14:textId="77777777" w:rsidR="00E47075" w:rsidRPr="009A0408" w:rsidRDefault="00E47075" w:rsidP="00E47075">
      <w:pPr>
        <w:pStyle w:val="GOSTListmark2"/>
      </w:pPr>
      <w:r w:rsidRPr="009A0408">
        <w:t>Наименование – заполняется вручную;</w:t>
      </w:r>
    </w:p>
    <w:p w14:paraId="5EEC266C" w14:textId="77777777" w:rsidR="00E47075" w:rsidRPr="009A0408" w:rsidRDefault="00E47075" w:rsidP="00E47075">
      <w:pPr>
        <w:pStyle w:val="GOSTListmark2"/>
      </w:pPr>
      <w:r w:rsidRPr="009A0408">
        <w:t>Дата начала – заполняется выбором даты из календаря.</w:t>
      </w:r>
    </w:p>
    <w:p w14:paraId="248AECA8" w14:textId="77777777" w:rsidR="00E47075" w:rsidRPr="009A0408" w:rsidRDefault="00E47075" w:rsidP="00E47075">
      <w:pPr>
        <w:pStyle w:val="31"/>
        <w:ind w:left="720" w:hanging="720"/>
      </w:pPr>
      <w:bookmarkStart w:id="671" w:name="_Toc137816624"/>
      <w:r w:rsidRPr="009A0408">
        <w:t>Заполнение справочника «</w:t>
      </w:r>
      <w:r w:rsidRPr="009A0408">
        <w:rPr>
          <w:rStyle w:val="ng-binding"/>
        </w:rPr>
        <w:t>Рекомендованный уровень конфиденциальности</w:t>
      </w:r>
      <w:r w:rsidRPr="009A0408">
        <w:t>»</w:t>
      </w:r>
      <w:bookmarkEnd w:id="671"/>
    </w:p>
    <w:p w14:paraId="00A5A055" w14:textId="77777777" w:rsidR="00E47075" w:rsidRPr="009A0408" w:rsidRDefault="00E47075" w:rsidP="00E47075">
      <w:pPr>
        <w:pStyle w:val="41"/>
        <w:ind w:left="864" w:hanging="864"/>
      </w:pPr>
      <w:r w:rsidRPr="009A0408">
        <w:t>Создание записи справочника «</w:t>
      </w:r>
      <w:r w:rsidRPr="009A0408">
        <w:rPr>
          <w:rStyle w:val="ng-binding"/>
        </w:rPr>
        <w:t>Рекомендованный уровень конфиденциальности</w:t>
      </w:r>
      <w:r w:rsidRPr="009A0408">
        <w:t>»</w:t>
      </w:r>
    </w:p>
    <w:p w14:paraId="6D04924D" w14:textId="77777777" w:rsidR="00E47075" w:rsidRPr="009A0408" w:rsidRDefault="00E47075" w:rsidP="00E47075">
      <w:pPr>
        <w:pStyle w:val="GOSTNormalWithout"/>
      </w:pPr>
      <w:r w:rsidRPr="009A0408">
        <w:t>Для создания записи справочника «</w:t>
      </w:r>
      <w:r w:rsidRPr="009A0408">
        <w:rPr>
          <w:rStyle w:val="ng-binding"/>
        </w:rPr>
        <w:t>Рекомендованный уровень конфиденциальности</w:t>
      </w:r>
      <w:r w:rsidRPr="009A0408">
        <w:t>» необходимо выполнить следующие действия:</w:t>
      </w:r>
    </w:p>
    <w:p w14:paraId="636D815E" w14:textId="298888B8" w:rsidR="00E47075" w:rsidRPr="009A0408" w:rsidRDefault="00E47075" w:rsidP="00E47075">
      <w:pPr>
        <w:pStyle w:val="GOSTListnum1"/>
        <w:numPr>
          <w:ilvl w:val="0"/>
          <w:numId w:val="189"/>
        </w:numPr>
      </w:pPr>
      <w:r w:rsidRPr="009A0408">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w:t>
      </w:r>
      <w:r w:rsidRPr="009A0408">
        <w:rPr>
          <w:rStyle w:val="ng-binding"/>
        </w:rPr>
        <w:t>Рекомендованный уровень конфиденциальности</w:t>
      </w:r>
      <w:r w:rsidRPr="009A0408">
        <w:t xml:space="preserve">». Откроется списковая форма справочника (рис. </w:t>
      </w:r>
      <w:r w:rsidRPr="009A0408">
        <w:fldChar w:fldCharType="begin"/>
      </w:r>
      <w:r w:rsidRPr="009A0408">
        <w:instrText xml:space="preserve"> REF _Ref127870885 \h </w:instrText>
      </w:r>
      <w:r w:rsidR="009A0408">
        <w:instrText xml:space="preserve"> \* MERGEFORMAT </w:instrText>
      </w:r>
      <w:r w:rsidRPr="009A0408">
        <w:fldChar w:fldCharType="separate"/>
      </w:r>
      <w:r w:rsidR="009A0408">
        <w:rPr>
          <w:noProof/>
        </w:rPr>
        <w:t>16</w:t>
      </w:r>
      <w:r w:rsidRPr="009A0408">
        <w:fldChar w:fldCharType="end"/>
      </w:r>
      <w:r w:rsidRPr="009A0408">
        <w:t>).</w:t>
      </w:r>
    </w:p>
    <w:p w14:paraId="7B08E004" w14:textId="77777777" w:rsidR="00E47075" w:rsidRPr="009A0408" w:rsidRDefault="00E47075" w:rsidP="00E47075">
      <w:pPr>
        <w:pStyle w:val="GOSTFigure"/>
      </w:pPr>
      <w:r w:rsidRPr="009A0408">
        <w:rPr>
          <w:noProof/>
        </w:rPr>
        <w:drawing>
          <wp:inline distT="0" distB="0" distL="0" distR="0" wp14:anchorId="32BB5AAE" wp14:editId="58928FC3">
            <wp:extent cx="6120130" cy="906528"/>
            <wp:effectExtent l="0" t="0" r="0" b="0"/>
            <wp:docPr id="247" name="Рисунок 247"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Безымянный.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906528"/>
                    </a:xfrm>
                    <a:prstGeom prst="rect">
                      <a:avLst/>
                    </a:prstGeom>
                    <a:noFill/>
                    <a:ln>
                      <a:noFill/>
                    </a:ln>
                  </pic:spPr>
                </pic:pic>
              </a:graphicData>
            </a:graphic>
          </wp:inline>
        </w:drawing>
      </w:r>
    </w:p>
    <w:p w14:paraId="1E86F6BC" w14:textId="64EE089F"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72" w:name="_Ref127870885"/>
      <w:bookmarkStart w:id="673" w:name="_Toc137816677"/>
      <w:r w:rsidR="009A0408">
        <w:rPr>
          <w:noProof/>
        </w:rPr>
        <w:t>16</w:t>
      </w:r>
      <w:bookmarkEnd w:id="672"/>
      <w:r w:rsidRPr="009A0408">
        <w:rPr>
          <w:noProof/>
        </w:rPr>
        <w:fldChar w:fldCharType="end"/>
      </w:r>
      <w:r w:rsidR="00E47075" w:rsidRPr="009A0408">
        <w:t>. Списковая форма справочника «</w:t>
      </w:r>
      <w:r w:rsidR="00E47075" w:rsidRPr="009A0408">
        <w:rPr>
          <w:rStyle w:val="ng-binding"/>
        </w:rPr>
        <w:t>Рекомендованный уровень конфиденциальности</w:t>
      </w:r>
      <w:r w:rsidR="00E47075" w:rsidRPr="009A0408">
        <w:t>»</w:t>
      </w:r>
      <w:bookmarkEnd w:id="673"/>
    </w:p>
    <w:p w14:paraId="3AB458BF" w14:textId="77777777" w:rsidR="00E47075" w:rsidRPr="009A0408" w:rsidRDefault="00E47075" w:rsidP="00E47075">
      <w:pPr>
        <w:pStyle w:val="GOSTListnum"/>
      </w:pPr>
      <w:r w:rsidRPr="009A0408">
        <w:t xml:space="preserve">Нажать кнопку «Создать» ( </w:t>
      </w:r>
      <w:r w:rsidRPr="009A0408">
        <w:rPr>
          <w:noProof/>
        </w:rPr>
        <w:drawing>
          <wp:inline distT="0" distB="0" distL="0" distR="0" wp14:anchorId="09A221C8" wp14:editId="2BF6A563">
            <wp:extent cx="885714" cy="27619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5714" cy="276190"/>
                    </a:xfrm>
                    <a:prstGeom prst="rect">
                      <a:avLst/>
                    </a:prstGeom>
                  </pic:spPr>
                </pic:pic>
              </a:graphicData>
            </a:graphic>
          </wp:inline>
        </w:drawing>
      </w:r>
      <w:r w:rsidRPr="009A0408">
        <w:t xml:space="preserve"> )</w:t>
      </w:r>
    </w:p>
    <w:p w14:paraId="33BD780C" w14:textId="04936A8C" w:rsidR="00E47075" w:rsidRPr="009A0408" w:rsidRDefault="00E47075" w:rsidP="00E47075">
      <w:pPr>
        <w:pStyle w:val="GOSTNormal"/>
      </w:pPr>
      <w:r w:rsidRPr="009A0408">
        <w:t>Откроется визуальная форма справочника «</w:t>
      </w:r>
      <w:r w:rsidRPr="009A0408">
        <w:rPr>
          <w:rStyle w:val="ng-binding"/>
        </w:rPr>
        <w:t>Рекомендованный уровень конфиденциальности</w:t>
      </w:r>
      <w:r w:rsidRPr="009A0408">
        <w:t>» с возможностью ее редактирования (рис. </w:t>
      </w:r>
      <w:r w:rsidRPr="009A0408">
        <w:fldChar w:fldCharType="begin"/>
      </w:r>
      <w:r w:rsidRPr="009A0408">
        <w:instrText xml:space="preserve"> REF _Ref127870894 \h </w:instrText>
      </w:r>
      <w:r w:rsidR="009A0408">
        <w:instrText xml:space="preserve"> \* MERGEFORMAT </w:instrText>
      </w:r>
      <w:r w:rsidRPr="009A0408">
        <w:fldChar w:fldCharType="separate"/>
      </w:r>
      <w:r w:rsidR="009A0408">
        <w:rPr>
          <w:noProof/>
        </w:rPr>
        <w:t>17</w:t>
      </w:r>
      <w:r w:rsidRPr="009A0408">
        <w:fldChar w:fldCharType="end"/>
      </w:r>
      <w:r w:rsidRPr="009A0408">
        <w:t>).</w:t>
      </w:r>
    </w:p>
    <w:p w14:paraId="06B323FA" w14:textId="77777777" w:rsidR="00E47075" w:rsidRPr="009A0408" w:rsidRDefault="00E47075" w:rsidP="00E47075">
      <w:pPr>
        <w:pStyle w:val="GOSTFigure"/>
      </w:pPr>
      <w:r w:rsidRPr="009A0408">
        <w:rPr>
          <w:noProof/>
        </w:rPr>
        <w:drawing>
          <wp:inline distT="0" distB="0" distL="0" distR="0" wp14:anchorId="3033957E" wp14:editId="45FAC409">
            <wp:extent cx="6120130" cy="1168272"/>
            <wp:effectExtent l="0" t="0" r="0" b="0"/>
            <wp:docPr id="249" name="Рисунок 249" descr="C:\Users\martynova.tatyana\Desktop\скрины\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22222222.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130" cy="1168272"/>
                    </a:xfrm>
                    <a:prstGeom prst="rect">
                      <a:avLst/>
                    </a:prstGeom>
                    <a:noFill/>
                    <a:ln>
                      <a:noFill/>
                    </a:ln>
                  </pic:spPr>
                </pic:pic>
              </a:graphicData>
            </a:graphic>
          </wp:inline>
        </w:drawing>
      </w:r>
    </w:p>
    <w:p w14:paraId="2177E977" w14:textId="6B26E963"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74" w:name="_Ref127870894"/>
      <w:bookmarkStart w:id="675" w:name="_Toc137816678"/>
      <w:r w:rsidR="009A0408">
        <w:rPr>
          <w:noProof/>
        </w:rPr>
        <w:t>17</w:t>
      </w:r>
      <w:bookmarkEnd w:id="674"/>
      <w:r w:rsidRPr="009A0408">
        <w:rPr>
          <w:noProof/>
        </w:rPr>
        <w:fldChar w:fldCharType="end"/>
      </w:r>
      <w:r w:rsidR="00E47075" w:rsidRPr="009A0408">
        <w:t>. Визуальная форма справочника «</w:t>
      </w:r>
      <w:r w:rsidR="00E47075" w:rsidRPr="009A0408">
        <w:rPr>
          <w:rStyle w:val="ng-binding"/>
        </w:rPr>
        <w:t>Рекомендованный уровень конфиденциальности</w:t>
      </w:r>
      <w:r w:rsidR="00E47075" w:rsidRPr="009A0408">
        <w:t>»</w:t>
      </w:r>
      <w:bookmarkEnd w:id="675"/>
    </w:p>
    <w:p w14:paraId="10444430" w14:textId="77777777" w:rsidR="00E47075" w:rsidRPr="009A0408" w:rsidRDefault="00E47075" w:rsidP="00E47075">
      <w:pPr>
        <w:pStyle w:val="GOSTListnum"/>
      </w:pPr>
      <w:r w:rsidRPr="009A0408">
        <w:t>В открывшейся визуальной форме справочника «</w:t>
      </w:r>
      <w:r w:rsidRPr="009A0408">
        <w:rPr>
          <w:rStyle w:val="ng-binding"/>
        </w:rPr>
        <w:t>Рекомендованный уровень конфиденциальности</w:t>
      </w:r>
      <w:r w:rsidRPr="009A0408">
        <w:t>» необходимо заполнить следующие реквизиты:</w:t>
      </w:r>
    </w:p>
    <w:p w14:paraId="25F8A3A1" w14:textId="77777777" w:rsidR="00E47075" w:rsidRPr="009A0408" w:rsidRDefault="00E47075" w:rsidP="00E47075">
      <w:pPr>
        <w:pStyle w:val="GOSTListmark2"/>
      </w:pPr>
      <w:r w:rsidRPr="009A0408">
        <w:t>Наименование документа – заполняется выбором из списка справочника «Типы документов»;</w:t>
      </w:r>
    </w:p>
    <w:p w14:paraId="4EAA282F" w14:textId="77777777" w:rsidR="00E47075" w:rsidRPr="009A0408" w:rsidRDefault="00E47075" w:rsidP="00E47075">
      <w:pPr>
        <w:pStyle w:val="GOSTListmark2"/>
      </w:pPr>
      <w:r w:rsidRPr="009A0408">
        <w:t>Уровень конфиденциальности – заполняется значением из выпадающего списка: «несекретно», «ДСП», «совершенно секретно», «секретно». По умолчанию указывается значение «несекретно»;</w:t>
      </w:r>
    </w:p>
    <w:p w14:paraId="70D484F6" w14:textId="77777777" w:rsidR="00E47075" w:rsidRPr="009A0408" w:rsidRDefault="00E47075" w:rsidP="00E47075">
      <w:pPr>
        <w:pStyle w:val="GOSTListmark2"/>
      </w:pPr>
      <w:r w:rsidRPr="009A0408">
        <w:lastRenderedPageBreak/>
        <w:t>Лицевой счет – заполняется выбором из списка справочника «Книга регистрации лицевых счетов»;</w:t>
      </w:r>
    </w:p>
    <w:p w14:paraId="23FDD52B" w14:textId="77777777" w:rsidR="00E47075" w:rsidRPr="009A0408" w:rsidRDefault="00E47075" w:rsidP="00E47075">
      <w:pPr>
        <w:pStyle w:val="GOSTListmark2"/>
      </w:pPr>
      <w:r w:rsidRPr="009A0408">
        <w:t>Дата начала действия записи – заполняется автоматически текущей датой, изменение выбором из календаря;</w:t>
      </w:r>
    </w:p>
    <w:p w14:paraId="48EBC490" w14:textId="5BE79994" w:rsidR="00E47075" w:rsidRPr="009A0408" w:rsidRDefault="00E47075" w:rsidP="00E47075">
      <w:pPr>
        <w:pStyle w:val="GOSTNormal"/>
      </w:pPr>
      <w:r w:rsidRPr="009A0408">
        <w:t>Дата окончания действия записи – заполняется выбором даты из календаря.</w:t>
      </w:r>
    </w:p>
    <w:p w14:paraId="4125DBEC" w14:textId="77777777" w:rsidR="00347604" w:rsidRPr="009A0408" w:rsidRDefault="00347604" w:rsidP="00347604">
      <w:pPr>
        <w:pStyle w:val="31"/>
      </w:pPr>
      <w:bookmarkStart w:id="676" w:name="_Ref136347963"/>
      <w:bookmarkStart w:id="677" w:name="_Toc136379817"/>
      <w:bookmarkStart w:id="678" w:name="_Toc137816625"/>
      <w:r w:rsidRPr="009A0408">
        <w:t>Заполнение справочника «Перечни»</w:t>
      </w:r>
      <w:bookmarkEnd w:id="676"/>
      <w:bookmarkEnd w:id="677"/>
      <w:bookmarkEnd w:id="678"/>
    </w:p>
    <w:p w14:paraId="37D6D5FA" w14:textId="2EFDF2B9" w:rsidR="00D160D4" w:rsidRPr="009A0408" w:rsidRDefault="00D160D4" w:rsidP="00D160D4">
      <w:pPr>
        <w:pStyle w:val="41"/>
      </w:pPr>
      <w:r w:rsidRPr="009A0408">
        <w:t>Создание записи справочника «Перечни»</w:t>
      </w:r>
    </w:p>
    <w:p w14:paraId="6472C167" w14:textId="77777777" w:rsidR="00347604" w:rsidRPr="009A0408" w:rsidRDefault="00347604" w:rsidP="00347604">
      <w:pPr>
        <w:pStyle w:val="GOSTNormalWithout"/>
      </w:pPr>
      <w:r w:rsidRPr="009A0408">
        <w:t>Для создания записи справочника «Перечни» необходимо выполнить следующие действия:</w:t>
      </w:r>
    </w:p>
    <w:p w14:paraId="21727000" w14:textId="22AF142C" w:rsidR="00347604" w:rsidRPr="009A0408" w:rsidRDefault="00347604" w:rsidP="00347604">
      <w:pPr>
        <w:pStyle w:val="GOSTListnum"/>
        <w:numPr>
          <w:ilvl w:val="0"/>
          <w:numId w:val="248"/>
        </w:numPr>
      </w:pPr>
      <w:r w:rsidRPr="009A0408">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Перечни». Откроется списковая форма справочника (рис. </w:t>
      </w:r>
      <w:r w:rsidRPr="009A0408">
        <w:fldChar w:fldCharType="begin"/>
      </w:r>
      <w:r w:rsidRPr="009A0408">
        <w:instrText xml:space="preserve"> REF _Ref136339083 \h </w:instrText>
      </w:r>
      <w:r w:rsidR="009A0408">
        <w:instrText xml:space="preserve"> \* MERGEFORMAT </w:instrText>
      </w:r>
      <w:r w:rsidRPr="009A0408">
        <w:fldChar w:fldCharType="separate"/>
      </w:r>
      <w:r w:rsidR="009A0408">
        <w:rPr>
          <w:noProof/>
        </w:rPr>
        <w:t>18</w:t>
      </w:r>
      <w:r w:rsidRPr="009A0408">
        <w:fldChar w:fldCharType="end"/>
      </w:r>
      <w:r w:rsidRPr="009A0408">
        <w:t>).</w:t>
      </w:r>
    </w:p>
    <w:p w14:paraId="3E3F72D6" w14:textId="4AD8F405" w:rsidR="00347604" w:rsidRPr="009A0408" w:rsidRDefault="00733BD3" w:rsidP="00733BD3">
      <w:pPr>
        <w:pStyle w:val="GOSTFigure"/>
      </w:pPr>
      <w:r w:rsidRPr="009A0408">
        <w:rPr>
          <w:noProof/>
        </w:rPr>
        <w:drawing>
          <wp:inline distT="0" distB="0" distL="0" distR="0" wp14:anchorId="00162F0C" wp14:editId="63D8181A">
            <wp:extent cx="6120130" cy="1373505"/>
            <wp:effectExtent l="0" t="0" r="0" b="0"/>
            <wp:docPr id="77" name="Рисунок 77" descr="C:\Users\martynova.tatyana\Desktop\Без имен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rtynova.tatyana\Desktop\Без имени.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0130" cy="1373505"/>
                    </a:xfrm>
                    <a:prstGeom prst="rect">
                      <a:avLst/>
                    </a:prstGeom>
                    <a:noFill/>
                    <a:ln>
                      <a:noFill/>
                    </a:ln>
                  </pic:spPr>
                </pic:pic>
              </a:graphicData>
            </a:graphic>
          </wp:inline>
        </w:drawing>
      </w:r>
    </w:p>
    <w:p w14:paraId="2325567C" w14:textId="24A553B1" w:rsidR="00347604" w:rsidRPr="009A0408" w:rsidRDefault="00347604" w:rsidP="00347604">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79" w:name="_Ref136339083"/>
      <w:bookmarkStart w:id="680" w:name="_Toc136380280"/>
      <w:bookmarkStart w:id="681" w:name="_Toc137816679"/>
      <w:r w:rsidR="009A0408">
        <w:rPr>
          <w:noProof/>
        </w:rPr>
        <w:t>18</w:t>
      </w:r>
      <w:bookmarkEnd w:id="679"/>
      <w:r w:rsidRPr="009A0408">
        <w:rPr>
          <w:noProof/>
        </w:rPr>
        <w:fldChar w:fldCharType="end"/>
      </w:r>
      <w:r w:rsidRPr="009A0408">
        <w:t>. Списковая форма справочника «Перечни»</w:t>
      </w:r>
      <w:bookmarkEnd w:id="680"/>
      <w:bookmarkEnd w:id="681"/>
    </w:p>
    <w:p w14:paraId="6A73853F" w14:textId="77777777" w:rsidR="00347604" w:rsidRPr="009A0408" w:rsidRDefault="00347604" w:rsidP="00347604">
      <w:pPr>
        <w:pStyle w:val="GOSTListnum"/>
      </w:pPr>
      <w:r w:rsidRPr="009A0408">
        <w:t xml:space="preserve">Нажать кнопку «Создать» ( </w:t>
      </w:r>
      <w:r w:rsidRPr="009A0408">
        <w:rPr>
          <w:noProof/>
        </w:rPr>
        <w:drawing>
          <wp:inline distT="0" distB="0" distL="0" distR="0" wp14:anchorId="2D8F573B" wp14:editId="6F122EAC">
            <wp:extent cx="885714" cy="27619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5714" cy="276190"/>
                    </a:xfrm>
                    <a:prstGeom prst="rect">
                      <a:avLst/>
                    </a:prstGeom>
                  </pic:spPr>
                </pic:pic>
              </a:graphicData>
            </a:graphic>
          </wp:inline>
        </w:drawing>
      </w:r>
      <w:r w:rsidRPr="009A0408">
        <w:t xml:space="preserve"> )</w:t>
      </w:r>
    </w:p>
    <w:p w14:paraId="6CCBB68C" w14:textId="7889F8CA" w:rsidR="00347604" w:rsidRPr="009A0408" w:rsidRDefault="00347604" w:rsidP="00347604">
      <w:pPr>
        <w:pStyle w:val="GOSTNormal"/>
      </w:pPr>
      <w:r w:rsidRPr="009A0408">
        <w:t>Откроется визуальная форма справочника «Перечни» с возможностью ее редактирования (рис. </w:t>
      </w:r>
      <w:r w:rsidRPr="009A0408">
        <w:fldChar w:fldCharType="begin"/>
      </w:r>
      <w:r w:rsidRPr="009A0408">
        <w:instrText xml:space="preserve"> REF _Ref136339111 \h </w:instrText>
      </w:r>
      <w:r w:rsidR="009A0408">
        <w:instrText xml:space="preserve"> \* MERGEFORMAT </w:instrText>
      </w:r>
      <w:r w:rsidRPr="009A0408">
        <w:fldChar w:fldCharType="separate"/>
      </w:r>
      <w:r w:rsidR="009A0408">
        <w:rPr>
          <w:noProof/>
        </w:rPr>
        <w:t>19</w:t>
      </w:r>
      <w:r w:rsidRPr="009A0408">
        <w:fldChar w:fldCharType="end"/>
      </w:r>
      <w:r w:rsidRPr="009A0408">
        <w:t>).</w:t>
      </w:r>
    </w:p>
    <w:p w14:paraId="5E2711F1" w14:textId="13FCE1ED" w:rsidR="00347604" w:rsidRPr="009A0408" w:rsidRDefault="00733BD3" w:rsidP="00347604">
      <w:pPr>
        <w:pStyle w:val="GOSTFigure"/>
      </w:pPr>
      <w:r w:rsidRPr="009A0408">
        <w:rPr>
          <w:noProof/>
        </w:rPr>
        <w:drawing>
          <wp:inline distT="0" distB="0" distL="0" distR="0" wp14:anchorId="6773FB8A" wp14:editId="49B45D07">
            <wp:extent cx="6120130" cy="2216785"/>
            <wp:effectExtent l="0" t="0" r="0" b="0"/>
            <wp:docPr id="78" name="Рисунок 78" descr="C:\Users\martynova.tatyana\Desktop\нов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rtynova.tatyana\Desktop\новый.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0130" cy="2216785"/>
                    </a:xfrm>
                    <a:prstGeom prst="rect">
                      <a:avLst/>
                    </a:prstGeom>
                    <a:noFill/>
                    <a:ln>
                      <a:noFill/>
                    </a:ln>
                  </pic:spPr>
                </pic:pic>
              </a:graphicData>
            </a:graphic>
          </wp:inline>
        </w:drawing>
      </w:r>
    </w:p>
    <w:p w14:paraId="1BE838C6" w14:textId="6E0EDA28" w:rsidR="00347604" w:rsidRPr="009A0408" w:rsidRDefault="00347604" w:rsidP="00347604">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82" w:name="_Ref136339111"/>
      <w:bookmarkStart w:id="683" w:name="_Toc136380281"/>
      <w:bookmarkStart w:id="684" w:name="_Toc137816680"/>
      <w:r w:rsidR="009A0408">
        <w:rPr>
          <w:noProof/>
        </w:rPr>
        <w:t>19</w:t>
      </w:r>
      <w:bookmarkEnd w:id="682"/>
      <w:r w:rsidRPr="009A0408">
        <w:rPr>
          <w:noProof/>
        </w:rPr>
        <w:fldChar w:fldCharType="end"/>
      </w:r>
      <w:r w:rsidRPr="009A0408">
        <w:t>. Визуальная форма справочника «Перечни»</w:t>
      </w:r>
      <w:bookmarkEnd w:id="683"/>
      <w:bookmarkEnd w:id="684"/>
    </w:p>
    <w:p w14:paraId="36D6BED3" w14:textId="77777777" w:rsidR="00347604" w:rsidRPr="009A0408" w:rsidRDefault="00347604" w:rsidP="00347604">
      <w:pPr>
        <w:pStyle w:val="GOSTListnum"/>
      </w:pPr>
      <w:r w:rsidRPr="009A0408">
        <w:t>В открывшейся визуальной форме справочника «Перечни» необходимо заполнить следующие реквизиты:</w:t>
      </w:r>
    </w:p>
    <w:p w14:paraId="676375A6" w14:textId="77777777" w:rsidR="00347604" w:rsidRPr="009A0408" w:rsidRDefault="00347604" w:rsidP="00347604">
      <w:pPr>
        <w:pStyle w:val="GOSTListmark2"/>
      </w:pPr>
      <w:r w:rsidRPr="009A0408">
        <w:t>«Наименование» – заполняется вручную;</w:t>
      </w:r>
    </w:p>
    <w:p w14:paraId="6112DFF8" w14:textId="06E0C916" w:rsidR="00347604" w:rsidRPr="009A0408" w:rsidRDefault="00733BD3" w:rsidP="00347604">
      <w:pPr>
        <w:pStyle w:val="GOSTListmark2"/>
      </w:pPr>
      <w:r w:rsidRPr="009A0408">
        <w:lastRenderedPageBreak/>
        <w:t xml:space="preserve"> </w:t>
      </w:r>
      <w:r w:rsidR="00347604" w:rsidRPr="009A0408">
        <w:t>«Примечание» – заполняется вручную;</w:t>
      </w:r>
    </w:p>
    <w:p w14:paraId="2C270A75" w14:textId="77777777" w:rsidR="00347604" w:rsidRPr="009A0408" w:rsidRDefault="00347604" w:rsidP="00347604">
      <w:pPr>
        <w:pStyle w:val="GOSTListmark2"/>
      </w:pPr>
      <w:r w:rsidRPr="009A0408">
        <w:t>«Код ТОФК» – заполняется выбором из списка справочника «ТОФК»;</w:t>
      </w:r>
    </w:p>
    <w:p w14:paraId="70C8EA6A" w14:textId="77777777" w:rsidR="00347604" w:rsidRPr="009A0408" w:rsidRDefault="00347604" w:rsidP="00347604">
      <w:pPr>
        <w:pStyle w:val="GOSTListmark2"/>
      </w:pPr>
      <w:r w:rsidRPr="009A0408">
        <w:t>«Наименование ТОФК» – заполняется автоматически после заполнения поля «Код ТОФК»;</w:t>
      </w:r>
    </w:p>
    <w:p w14:paraId="66D5E263" w14:textId="20285BAB" w:rsidR="00347604" w:rsidRPr="009A0408" w:rsidRDefault="00347604" w:rsidP="00347604">
      <w:pPr>
        <w:pStyle w:val="GOSTListmark2"/>
        <w:rPr>
          <w:rStyle w:val="z-label"/>
        </w:rPr>
      </w:pPr>
      <w:r w:rsidRPr="009A0408">
        <w:t xml:space="preserve">«Код» и «Наименование» – необходимо нажать кнопку </w:t>
      </w:r>
      <w:r w:rsidRPr="009A0408">
        <w:rPr>
          <w:noProof/>
        </w:rPr>
        <w:drawing>
          <wp:inline distT="0" distB="0" distL="0" distR="0" wp14:anchorId="5C1488BE" wp14:editId="1ACED8FC">
            <wp:extent cx="276190" cy="285714"/>
            <wp:effectExtent l="0" t="0" r="0" b="635"/>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Pr="009A0408">
        <w:t xml:space="preserve"> (Добавить новую строку). Заполнить </w:t>
      </w:r>
      <w:r w:rsidR="00733BD3" w:rsidRPr="009A0408">
        <w:t xml:space="preserve">вручную </w:t>
      </w:r>
      <w:r w:rsidRPr="009A0408">
        <w:t>поля «Код» и «Наименование»</w:t>
      </w:r>
      <w:r w:rsidRPr="009A0408">
        <w:rPr>
          <w:rStyle w:val="z-label"/>
        </w:rPr>
        <w:t>;</w:t>
      </w:r>
    </w:p>
    <w:p w14:paraId="365ACFCD" w14:textId="77777777" w:rsidR="00347604" w:rsidRPr="009A0408" w:rsidRDefault="00347604" w:rsidP="00347604">
      <w:pPr>
        <w:pStyle w:val="GOSTListmark2"/>
      </w:pPr>
      <w:r w:rsidRPr="009A0408">
        <w:rPr>
          <w:rStyle w:val="z-label"/>
        </w:rPr>
        <w:t xml:space="preserve">«Дата с» </w:t>
      </w:r>
      <w:r w:rsidRPr="009A0408">
        <w:t>– заполняется автоматически текущей датой, изменение выбором из календаря;</w:t>
      </w:r>
    </w:p>
    <w:p w14:paraId="54E2AB29" w14:textId="77777777" w:rsidR="00347604" w:rsidRPr="009A0408" w:rsidRDefault="00347604" w:rsidP="00347604">
      <w:pPr>
        <w:pStyle w:val="GOSTListmark2"/>
      </w:pPr>
      <w:r w:rsidRPr="009A0408">
        <w:t>«Дата по» – заполняется вручную. Дата выбирается из календаря.</w:t>
      </w:r>
    </w:p>
    <w:p w14:paraId="16CD2CDF" w14:textId="77777777" w:rsidR="00347604" w:rsidRPr="009A0408" w:rsidRDefault="00347604" w:rsidP="00347604">
      <w:pPr>
        <w:pStyle w:val="GOSTListnormal1"/>
      </w:pPr>
      <w:r w:rsidRPr="009A0408">
        <w:t>Создана запись справочника на статусе «Новый».</w:t>
      </w:r>
    </w:p>
    <w:p w14:paraId="583F2CD8" w14:textId="77777777" w:rsidR="00347604" w:rsidRPr="009A0408" w:rsidRDefault="00347604" w:rsidP="00347604">
      <w:pPr>
        <w:pStyle w:val="GOSTListnum"/>
      </w:pPr>
      <w:r w:rsidRPr="009A0408">
        <w:t>Выбрать запись в статусе «Новый». Для того чтобы актуализировать запись, необходимо нажать кнопку «Актуализировать». Для того чтобы удалить формуляр, необходимо нажать кнопку «Удаление». Если запись справочника актуализирована, статус изменен на «Актуальная». Если запись удалена, то будет стёрта в структуре базы данных.</w:t>
      </w:r>
    </w:p>
    <w:p w14:paraId="2FDD6672" w14:textId="43DDB187" w:rsidR="00347604" w:rsidRPr="009A0408" w:rsidRDefault="00347604" w:rsidP="00347604">
      <w:pPr>
        <w:pStyle w:val="GOSTListnum"/>
      </w:pPr>
      <w:r w:rsidRPr="009A0408">
        <w:t>Выбрать запись на статусе «Актуальная». Для того чтобы отправить запись справочника в архив нужно нажать кнопку «Перевести в архив». Запись справочника отправлена в архив, статус изменен на «Архивная»</w:t>
      </w:r>
      <w:r w:rsidR="00733BD3" w:rsidRPr="009A0408">
        <w:t>.</w:t>
      </w:r>
    </w:p>
    <w:p w14:paraId="0033697E" w14:textId="77777777" w:rsidR="00583770" w:rsidRPr="009A0408" w:rsidRDefault="00583770" w:rsidP="00583770">
      <w:pPr>
        <w:pStyle w:val="31"/>
      </w:pPr>
      <w:bookmarkStart w:id="685" w:name="_Toc76572828"/>
      <w:bookmarkStart w:id="686" w:name="_Toc76578332"/>
      <w:bookmarkStart w:id="687" w:name="_Toc76590876"/>
      <w:bookmarkStart w:id="688" w:name="_Toc76633940"/>
      <w:bookmarkStart w:id="689" w:name="_Toc82536717"/>
      <w:bookmarkStart w:id="690" w:name="_Toc137816626"/>
      <w:r w:rsidRPr="009A0408">
        <w:t>Общие справочники</w:t>
      </w:r>
      <w:bookmarkEnd w:id="685"/>
      <w:bookmarkEnd w:id="686"/>
      <w:bookmarkEnd w:id="687"/>
      <w:bookmarkEnd w:id="688"/>
      <w:bookmarkEnd w:id="689"/>
      <w:bookmarkEnd w:id="690"/>
    </w:p>
    <w:p w14:paraId="6F6D0FEA" w14:textId="77777777" w:rsidR="00E47075" w:rsidRPr="009A0408" w:rsidRDefault="00E47075" w:rsidP="00E47075">
      <w:pPr>
        <w:pStyle w:val="GOSTNormal"/>
      </w:pPr>
      <w:r w:rsidRPr="009A0408">
        <w:t>Общие справочники, приведенные в данном разделе в качестве обзорной информации, доступны пользователям ПУР ЭБ исключительно для просмотра.</w:t>
      </w:r>
    </w:p>
    <w:p w14:paraId="460888C8" w14:textId="77777777" w:rsidR="00E47075" w:rsidRPr="009A0408" w:rsidRDefault="00E47075" w:rsidP="00E47075">
      <w:pPr>
        <w:pStyle w:val="GOSTNormalWithout"/>
      </w:pPr>
      <w:r w:rsidRPr="009A0408">
        <w:t>Для просмотра справочников необходимо выполнить следующие действия:</w:t>
      </w:r>
    </w:p>
    <w:p w14:paraId="50743566" w14:textId="77777777" w:rsidR="00E47075" w:rsidRPr="009A0408" w:rsidRDefault="00E47075" w:rsidP="00E47075">
      <w:pPr>
        <w:pStyle w:val="GOSTListnum1"/>
        <w:numPr>
          <w:ilvl w:val="0"/>
          <w:numId w:val="190"/>
        </w:numPr>
      </w:pPr>
      <w:r w:rsidRPr="009A0408">
        <w:t>На панели «Меню» выбрать «</w:t>
      </w:r>
      <w:hyperlink r:id="rId62" w:history="1">
        <w:r w:rsidRPr="009A0408">
          <w:rPr>
            <w:rStyle w:val="navigation-treeitem-name"/>
          </w:rPr>
          <w:t>Подсистема управления расходами автономных и бюджетных учре</w:t>
        </w:r>
      </w:hyperlink>
      <w:r w:rsidRPr="009A0408">
        <w:t>ждений».</w:t>
      </w:r>
    </w:p>
    <w:p w14:paraId="1531749B" w14:textId="6E6B7FE8" w:rsidR="00E47075" w:rsidRPr="009A0408" w:rsidRDefault="00E47075" w:rsidP="00E47075">
      <w:pPr>
        <w:pStyle w:val="GOSTListnum"/>
      </w:pPr>
      <w:r w:rsidRPr="009A0408">
        <w:t xml:space="preserve">Далее перемещаясь по дереву навигации выбрать «Компонент ведения операций со средствами АУ/БУ» и развернуть ветку «Справочники» (рис. </w:t>
      </w:r>
      <w:r w:rsidRPr="009A0408">
        <w:fldChar w:fldCharType="begin"/>
      </w:r>
      <w:r w:rsidRPr="009A0408">
        <w:instrText xml:space="preserve"> REF _Ref84612595 \h  \* MERGEFORMAT </w:instrText>
      </w:r>
      <w:r w:rsidRPr="009A0408">
        <w:fldChar w:fldCharType="separate"/>
      </w:r>
      <w:r w:rsidR="009A0408">
        <w:t>20</w:t>
      </w:r>
      <w:r w:rsidRPr="009A0408">
        <w:fldChar w:fldCharType="end"/>
      </w:r>
      <w:r w:rsidRPr="009A0408">
        <w:t>).</w:t>
      </w:r>
    </w:p>
    <w:p w14:paraId="25531D07" w14:textId="45C491C2" w:rsidR="00E47075" w:rsidRPr="009A0408" w:rsidRDefault="00347604" w:rsidP="00D160D4">
      <w:pPr>
        <w:pStyle w:val="GOSTFigure"/>
      </w:pPr>
      <w:r w:rsidRPr="009A0408">
        <w:rPr>
          <w:noProof/>
        </w:rPr>
        <w:drawing>
          <wp:inline distT="0" distB="0" distL="0" distR="0" wp14:anchorId="21189F03" wp14:editId="6D7900DE">
            <wp:extent cx="6120130" cy="2745740"/>
            <wp:effectExtent l="0" t="0" r="0" b="0"/>
            <wp:docPr id="701" name="Рисунок 701" descr="C:\Users\martynova.tatyana\Desktop\анто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антон.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0130" cy="2745740"/>
                    </a:xfrm>
                    <a:prstGeom prst="rect">
                      <a:avLst/>
                    </a:prstGeom>
                    <a:noFill/>
                    <a:ln>
                      <a:noFill/>
                    </a:ln>
                  </pic:spPr>
                </pic:pic>
              </a:graphicData>
            </a:graphic>
          </wp:inline>
        </w:drawing>
      </w:r>
    </w:p>
    <w:p w14:paraId="008D4A4C" w14:textId="35F731F6"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91" w:name="_Ref84612595"/>
      <w:bookmarkStart w:id="692" w:name="_Toc127802459"/>
      <w:bookmarkStart w:id="693" w:name="_Toc137816681"/>
      <w:r w:rsidR="009A0408">
        <w:rPr>
          <w:noProof/>
        </w:rPr>
        <w:t>20</w:t>
      </w:r>
      <w:bookmarkEnd w:id="691"/>
      <w:r w:rsidRPr="009A0408">
        <w:rPr>
          <w:noProof/>
        </w:rPr>
        <w:fldChar w:fldCharType="end"/>
      </w:r>
      <w:r w:rsidR="00E47075" w:rsidRPr="009A0408">
        <w:t>. Пункт меню «Справочники»</w:t>
      </w:r>
      <w:bookmarkEnd w:id="692"/>
      <w:bookmarkEnd w:id="693"/>
    </w:p>
    <w:p w14:paraId="4767F44A" w14:textId="77777777" w:rsidR="00E47075" w:rsidRPr="009A0408" w:rsidRDefault="00E47075" w:rsidP="00E47075">
      <w:pPr>
        <w:pStyle w:val="GOSTNormalWithout"/>
      </w:pPr>
      <w:r w:rsidRPr="009A0408">
        <w:lastRenderedPageBreak/>
        <w:t>Перечень справочников, присутствующих в списке:</w:t>
      </w:r>
    </w:p>
    <w:p w14:paraId="7A139AF0" w14:textId="77777777" w:rsidR="00E47075" w:rsidRPr="009A0408" w:rsidRDefault="00E47075" w:rsidP="00E47075">
      <w:pPr>
        <w:pStyle w:val="GOSTListmark1"/>
      </w:pPr>
      <w:r w:rsidRPr="009A0408">
        <w:t>Типы документов;</w:t>
      </w:r>
    </w:p>
    <w:p w14:paraId="5D2BEF9B" w14:textId="77777777" w:rsidR="00E47075" w:rsidRPr="009A0408" w:rsidRDefault="00E47075" w:rsidP="00E47075">
      <w:pPr>
        <w:pStyle w:val="GOSTListmark1"/>
      </w:pPr>
      <w:r w:rsidRPr="009A0408">
        <w:t>Типы контролей.</w:t>
      </w:r>
    </w:p>
    <w:p w14:paraId="7994086A" w14:textId="77777777" w:rsidR="00E47075" w:rsidRPr="009A0408" w:rsidRDefault="00E47075" w:rsidP="00E47075">
      <w:pPr>
        <w:pStyle w:val="GOSTListmark1"/>
      </w:pPr>
      <w:r w:rsidRPr="009A0408">
        <w:t>Справочники (ПУР):</w:t>
      </w:r>
    </w:p>
    <w:p w14:paraId="3F13B50E" w14:textId="77777777" w:rsidR="00E47075" w:rsidRPr="009A0408" w:rsidRDefault="00E47075" w:rsidP="00E47075">
      <w:pPr>
        <w:pStyle w:val="GOSTListmark2"/>
      </w:pPr>
      <w:r w:rsidRPr="009A0408">
        <w:t>Перечень КБК, допущенных к проведению операций по кассовым выплатам.</w:t>
      </w:r>
    </w:p>
    <w:p w14:paraId="7215BF50" w14:textId="77777777" w:rsidR="00E47075" w:rsidRPr="009A0408" w:rsidRDefault="00E47075" w:rsidP="00E47075">
      <w:pPr>
        <w:pStyle w:val="GOSTListmark1"/>
      </w:pPr>
      <w:r w:rsidRPr="009A0408">
        <w:t>Справочники (ПУР КС):</w:t>
      </w:r>
    </w:p>
    <w:p w14:paraId="4759491D" w14:textId="77777777" w:rsidR="00E47075" w:rsidRPr="009A0408" w:rsidRDefault="00E47075" w:rsidP="00E47075">
      <w:pPr>
        <w:pStyle w:val="GOSTListmark2"/>
      </w:pPr>
      <w:r w:rsidRPr="009A0408">
        <w:t>Перечень источников поступлений целевых средств.</w:t>
      </w:r>
    </w:p>
    <w:p w14:paraId="4756AA7D" w14:textId="77777777" w:rsidR="00E47075" w:rsidRPr="009A0408" w:rsidRDefault="00E47075" w:rsidP="00E47075">
      <w:pPr>
        <w:pStyle w:val="GOSTListmark1"/>
      </w:pPr>
      <w:r w:rsidRPr="009A0408">
        <w:t>Справочники (ПУиО):</w:t>
      </w:r>
    </w:p>
    <w:p w14:paraId="62D745CA" w14:textId="77777777" w:rsidR="00E47075" w:rsidRPr="009A0408" w:rsidRDefault="00E47075" w:rsidP="00E47075">
      <w:pPr>
        <w:pStyle w:val="GOSTListmark2"/>
      </w:pPr>
      <w:r w:rsidRPr="009A0408">
        <w:t>Структуры документов для учета;</w:t>
      </w:r>
    </w:p>
    <w:p w14:paraId="779D420D" w14:textId="77777777" w:rsidR="00E47075" w:rsidRPr="009A0408" w:rsidRDefault="00E47075" w:rsidP="00E47075">
      <w:pPr>
        <w:pStyle w:val="GOSTListmark2"/>
      </w:pPr>
      <w:r w:rsidRPr="009A0408">
        <w:t>Перечень показателей состояния лицевого счета.</w:t>
      </w:r>
    </w:p>
    <w:p w14:paraId="66FBED99" w14:textId="77777777" w:rsidR="00E47075" w:rsidRPr="009A0408" w:rsidRDefault="00E47075" w:rsidP="00E47075">
      <w:pPr>
        <w:pStyle w:val="GOSTListmark1"/>
      </w:pPr>
      <w:r w:rsidRPr="009A0408">
        <w:t>Справочники (НСИ):</w:t>
      </w:r>
    </w:p>
    <w:p w14:paraId="69D6F09A" w14:textId="77777777" w:rsidR="00E47075" w:rsidRPr="009A0408" w:rsidRDefault="00E47075" w:rsidP="00E47075">
      <w:pPr>
        <w:pStyle w:val="GOSTListmark2"/>
      </w:pPr>
      <w:r w:rsidRPr="009A0408">
        <w:rPr>
          <w:rStyle w:val="ng-binding"/>
        </w:rPr>
        <w:t>Аналитические коды поступлений и источников</w:t>
      </w:r>
      <w:r w:rsidRPr="009A0408">
        <w:t>;</w:t>
      </w:r>
    </w:p>
    <w:p w14:paraId="75D944F8" w14:textId="77777777" w:rsidR="00E47075" w:rsidRPr="009A0408" w:rsidRDefault="00E47075" w:rsidP="00E47075">
      <w:pPr>
        <w:pStyle w:val="GOSTListmark2"/>
      </w:pPr>
      <w:r w:rsidRPr="009A0408">
        <w:rPr>
          <w:rStyle w:val="ng-binding"/>
        </w:rPr>
        <w:t>Банковские карты</w:t>
      </w:r>
      <w:r w:rsidRPr="009A0408">
        <w:t>;</w:t>
      </w:r>
    </w:p>
    <w:p w14:paraId="2B37D60E" w14:textId="77777777" w:rsidR="00E47075" w:rsidRPr="009A0408" w:rsidRDefault="00E47075" w:rsidP="00E47075">
      <w:pPr>
        <w:pStyle w:val="GOSTListmark2"/>
      </w:pPr>
      <w:r w:rsidRPr="009A0408">
        <w:rPr>
          <w:rStyle w:val="ng-binding"/>
        </w:rPr>
        <w:t>Банковские счета ФК</w:t>
      </w:r>
      <w:r w:rsidRPr="009A0408">
        <w:t>;</w:t>
      </w:r>
    </w:p>
    <w:p w14:paraId="181BA996" w14:textId="77777777" w:rsidR="00E47075" w:rsidRPr="009A0408" w:rsidRDefault="00E47075" w:rsidP="00E47075">
      <w:pPr>
        <w:pStyle w:val="GOSTListmark2"/>
      </w:pPr>
      <w:r w:rsidRPr="009A0408">
        <w:t>Бюджеты;</w:t>
      </w:r>
    </w:p>
    <w:p w14:paraId="78459271" w14:textId="77777777" w:rsidR="00E47075" w:rsidRPr="009A0408" w:rsidRDefault="00E47075" w:rsidP="00E47075">
      <w:pPr>
        <w:pStyle w:val="GOSTListmark2"/>
      </w:pPr>
      <w:r w:rsidRPr="009A0408">
        <w:t>ЕГРЮЛ;</w:t>
      </w:r>
    </w:p>
    <w:p w14:paraId="200FE6AC" w14:textId="77777777" w:rsidR="00E47075" w:rsidRPr="009A0408" w:rsidRDefault="00E47075" w:rsidP="00E47075">
      <w:pPr>
        <w:pStyle w:val="GOSTListmark2"/>
      </w:pPr>
      <w:r w:rsidRPr="009A0408">
        <w:rPr>
          <w:rStyle w:val="ng-binding"/>
        </w:rPr>
        <w:t>КБК Виды расходов</w:t>
      </w:r>
      <w:r w:rsidRPr="009A0408">
        <w:t>;</w:t>
      </w:r>
    </w:p>
    <w:p w14:paraId="1D11246F" w14:textId="77777777" w:rsidR="00E47075" w:rsidRPr="009A0408" w:rsidRDefault="00E47075" w:rsidP="00E47075">
      <w:pPr>
        <w:pStyle w:val="GOSTListmark2"/>
      </w:pPr>
      <w:r w:rsidRPr="009A0408">
        <w:rPr>
          <w:rStyle w:val="ng-binding"/>
        </w:rPr>
        <w:t>КБК Главы</w:t>
      </w:r>
      <w:r w:rsidRPr="009A0408">
        <w:t>;</w:t>
      </w:r>
    </w:p>
    <w:p w14:paraId="35AF88E5" w14:textId="77777777" w:rsidR="00E47075" w:rsidRPr="009A0408" w:rsidRDefault="00E47075" w:rsidP="00E47075">
      <w:pPr>
        <w:pStyle w:val="GOSTListmark2"/>
      </w:pPr>
      <w:r w:rsidRPr="009A0408">
        <w:rPr>
          <w:rStyle w:val="ng-binding"/>
        </w:rPr>
        <w:t>Книга регистрации казначейских счетов</w:t>
      </w:r>
      <w:r w:rsidRPr="009A0408">
        <w:t>;</w:t>
      </w:r>
    </w:p>
    <w:p w14:paraId="2A23997A" w14:textId="77777777" w:rsidR="00E47075" w:rsidRPr="009A0408" w:rsidRDefault="00E47075" w:rsidP="00E47075">
      <w:pPr>
        <w:pStyle w:val="GOSTListmark2"/>
      </w:pPr>
      <w:r w:rsidRPr="009A0408">
        <w:t>Книга регистрации лицевых счетов;</w:t>
      </w:r>
    </w:p>
    <w:p w14:paraId="32C3A075" w14:textId="77777777" w:rsidR="00E47075" w:rsidRPr="009A0408" w:rsidRDefault="00E47075" w:rsidP="00E47075">
      <w:pPr>
        <w:pStyle w:val="GOSTListmark2"/>
      </w:pPr>
      <w:r w:rsidRPr="009A0408">
        <w:rPr>
          <w:rStyle w:val="ng-binding"/>
        </w:rPr>
        <w:t>Коды субсидий НУБП</w:t>
      </w:r>
      <w:r w:rsidRPr="009A0408">
        <w:t>;</w:t>
      </w:r>
    </w:p>
    <w:p w14:paraId="15EF78C1" w14:textId="77777777" w:rsidR="00E47075" w:rsidRPr="009A0408" w:rsidRDefault="00E47075" w:rsidP="00E47075">
      <w:pPr>
        <w:pStyle w:val="GOSTListmark2"/>
      </w:pPr>
      <w:r w:rsidRPr="009A0408">
        <w:rPr>
          <w:rStyle w:val="ng-binding"/>
        </w:rPr>
        <w:t>Объекты капитального вложения (ОКВ)</w:t>
      </w:r>
      <w:r w:rsidRPr="009A0408">
        <w:t>;</w:t>
      </w:r>
    </w:p>
    <w:p w14:paraId="1EF84C32" w14:textId="77777777" w:rsidR="00E47075" w:rsidRPr="009A0408" w:rsidRDefault="00E47075" w:rsidP="00E47075">
      <w:pPr>
        <w:pStyle w:val="GOSTListmark2"/>
      </w:pPr>
      <w:r w:rsidRPr="009A0408">
        <w:t>ОКВ;</w:t>
      </w:r>
    </w:p>
    <w:p w14:paraId="368FE9F7" w14:textId="77777777" w:rsidR="00E47075" w:rsidRPr="009A0408" w:rsidRDefault="00E47075" w:rsidP="00E47075">
      <w:pPr>
        <w:pStyle w:val="GOSTListmark2"/>
      </w:pPr>
      <w:r w:rsidRPr="009A0408">
        <w:t>ОКТМО;</w:t>
      </w:r>
    </w:p>
    <w:p w14:paraId="4A0F6D5D" w14:textId="77777777" w:rsidR="00E47075" w:rsidRPr="009A0408" w:rsidRDefault="00E47075" w:rsidP="00E47075">
      <w:pPr>
        <w:pStyle w:val="GOSTListmark2"/>
      </w:pPr>
      <w:r w:rsidRPr="009A0408">
        <w:rPr>
          <w:rStyle w:val="ng-binding"/>
        </w:rPr>
        <w:t>Основания платежа</w:t>
      </w:r>
      <w:r w:rsidRPr="009A0408">
        <w:t>;</w:t>
      </w:r>
    </w:p>
    <w:p w14:paraId="4CE3714F" w14:textId="77777777" w:rsidR="00E47075" w:rsidRPr="009A0408" w:rsidRDefault="00E47075" w:rsidP="00E47075">
      <w:pPr>
        <w:pStyle w:val="GOSTListmark2"/>
      </w:pPr>
      <w:r w:rsidRPr="009A0408">
        <w:rPr>
          <w:rStyle w:val="ng-binding"/>
        </w:rPr>
        <w:t>Российские банки</w:t>
      </w:r>
      <w:r w:rsidRPr="009A0408">
        <w:t>;</w:t>
      </w:r>
    </w:p>
    <w:p w14:paraId="4C7ECC73" w14:textId="77777777" w:rsidR="00E47075" w:rsidRPr="009A0408" w:rsidRDefault="00E47075" w:rsidP="00E47075">
      <w:pPr>
        <w:pStyle w:val="GOSTListmark2"/>
      </w:pPr>
      <w:r w:rsidRPr="009A0408">
        <w:rPr>
          <w:rStyle w:val="ng-binding"/>
        </w:rPr>
        <w:t>Сводный реестр</w:t>
      </w:r>
      <w:r w:rsidRPr="009A0408">
        <w:t>;</w:t>
      </w:r>
    </w:p>
    <w:p w14:paraId="37762F12" w14:textId="77777777" w:rsidR="00E47075" w:rsidRPr="009A0408" w:rsidRDefault="00E47075" w:rsidP="00E47075">
      <w:pPr>
        <w:pStyle w:val="GOSTListmark2"/>
      </w:pPr>
      <w:r w:rsidRPr="009A0408">
        <w:t>Символы кассовой отчетности;</w:t>
      </w:r>
    </w:p>
    <w:p w14:paraId="4BF89078" w14:textId="77777777" w:rsidR="00E47075" w:rsidRPr="009A0408" w:rsidRDefault="00E47075" w:rsidP="00E47075">
      <w:pPr>
        <w:pStyle w:val="GOSTListmark2"/>
      </w:pPr>
      <w:r w:rsidRPr="009A0408">
        <w:rPr>
          <w:rStyle w:val="ng-binding"/>
        </w:rPr>
        <w:t>Соответствие БС (40116) и СвР</w:t>
      </w:r>
      <w:r w:rsidRPr="009A0408">
        <w:t>;</w:t>
      </w:r>
    </w:p>
    <w:p w14:paraId="19CB17A6" w14:textId="77777777" w:rsidR="00E47075" w:rsidRPr="009A0408" w:rsidRDefault="00E47075" w:rsidP="00E47075">
      <w:pPr>
        <w:pStyle w:val="GOSTListmark2"/>
      </w:pPr>
      <w:r w:rsidRPr="009A0408">
        <w:rPr>
          <w:rStyle w:val="ng-binding"/>
        </w:rPr>
        <w:t>Соответствие типов БС и ЛС</w:t>
      </w:r>
      <w:r w:rsidRPr="009A0408">
        <w:t>;</w:t>
      </w:r>
    </w:p>
    <w:p w14:paraId="1F56FCCB" w14:textId="77777777" w:rsidR="00E47075" w:rsidRPr="009A0408" w:rsidRDefault="00E47075" w:rsidP="00E47075">
      <w:pPr>
        <w:pStyle w:val="GOSTListmark2"/>
      </w:pPr>
      <w:r w:rsidRPr="009A0408">
        <w:rPr>
          <w:rStyle w:val="ng-binding"/>
        </w:rPr>
        <w:t>Справочник соответствия кодов видов расходов кодам видов выплат на банковские карты «Мир» физических лиц</w:t>
      </w:r>
      <w:r w:rsidRPr="009A0408">
        <w:t>;</w:t>
      </w:r>
    </w:p>
    <w:p w14:paraId="672CC824" w14:textId="77777777" w:rsidR="00E47075" w:rsidRPr="009A0408" w:rsidRDefault="00E47075" w:rsidP="00E47075">
      <w:pPr>
        <w:pStyle w:val="GOSTListmark2"/>
      </w:pPr>
      <w:r w:rsidRPr="009A0408">
        <w:rPr>
          <w:rStyle w:val="ng-binding"/>
        </w:rPr>
        <w:t>Статусы плательщика</w:t>
      </w:r>
      <w:r w:rsidRPr="009A0408">
        <w:t>;</w:t>
      </w:r>
    </w:p>
    <w:p w14:paraId="3C070976" w14:textId="77777777" w:rsidR="00E47075" w:rsidRPr="009A0408" w:rsidRDefault="00E47075" w:rsidP="00E47075">
      <w:pPr>
        <w:pStyle w:val="GOSTListmark2"/>
      </w:pPr>
      <w:r w:rsidRPr="009A0408">
        <w:t>ТОФК.</w:t>
      </w:r>
    </w:p>
    <w:p w14:paraId="7502BB6C" w14:textId="77777777" w:rsidR="00E47075" w:rsidRPr="009A0408" w:rsidRDefault="00E47075" w:rsidP="00E47075">
      <w:pPr>
        <w:pStyle w:val="41"/>
        <w:ind w:left="864" w:hanging="864"/>
      </w:pPr>
      <w:bookmarkStart w:id="694" w:name="_Toc127801905"/>
      <w:r w:rsidRPr="009A0408">
        <w:t>Справочник «Т</w:t>
      </w:r>
      <w:r w:rsidRPr="009A0408">
        <w:rPr>
          <w:lang w:val="en-US"/>
        </w:rPr>
        <w:t>ипы документов</w:t>
      </w:r>
      <w:r w:rsidRPr="009A0408">
        <w:t>»</w:t>
      </w:r>
    </w:p>
    <w:p w14:paraId="04DD09FC" w14:textId="77777777" w:rsidR="00E47075" w:rsidRPr="009A0408" w:rsidRDefault="00E47075" w:rsidP="00E47075">
      <w:pPr>
        <w:pStyle w:val="GOSTListnum1"/>
        <w:numPr>
          <w:ilvl w:val="0"/>
          <w:numId w:val="191"/>
        </w:numPr>
      </w:pPr>
      <w:r w:rsidRPr="009A0408">
        <w:t>На панели «Меню» выбрать «Подсистема управления расходами автономных и бюджетных учреждений».</w:t>
      </w:r>
    </w:p>
    <w:p w14:paraId="2ED4C3D1"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w:t>
      </w:r>
    </w:p>
    <w:p w14:paraId="3368F667" w14:textId="54D43A9A" w:rsidR="00E47075" w:rsidRPr="009A0408" w:rsidRDefault="00E47075" w:rsidP="00E47075">
      <w:pPr>
        <w:pStyle w:val="GOSTListnum"/>
      </w:pPr>
      <w:r w:rsidRPr="009A0408">
        <w:t xml:space="preserve">Выбрать справочник «Типы документов» (рис. </w:t>
      </w:r>
      <w:r w:rsidRPr="009A0408">
        <w:fldChar w:fldCharType="begin"/>
      </w:r>
      <w:r w:rsidRPr="009A0408">
        <w:instrText xml:space="preserve"> REF _Ref127827290 \h </w:instrText>
      </w:r>
      <w:r w:rsidR="009A0408">
        <w:instrText xml:space="preserve"> \* MERGEFORMAT </w:instrText>
      </w:r>
      <w:r w:rsidRPr="009A0408">
        <w:fldChar w:fldCharType="separate"/>
      </w:r>
      <w:r w:rsidR="009A0408">
        <w:rPr>
          <w:noProof/>
        </w:rPr>
        <w:t>21</w:t>
      </w:r>
      <w:r w:rsidRPr="009A0408">
        <w:fldChar w:fldCharType="end"/>
      </w:r>
      <w:r w:rsidRPr="009A0408">
        <w:t>).</w:t>
      </w:r>
    </w:p>
    <w:p w14:paraId="5CC1A036" w14:textId="77777777" w:rsidR="00E47075" w:rsidRPr="009A0408" w:rsidRDefault="00E47075" w:rsidP="00E47075">
      <w:pPr>
        <w:pStyle w:val="GOSTFigure"/>
      </w:pPr>
      <w:r w:rsidRPr="009A0408">
        <w:rPr>
          <w:noProof/>
        </w:rPr>
        <w:lastRenderedPageBreak/>
        <w:drawing>
          <wp:inline distT="0" distB="0" distL="0" distR="0" wp14:anchorId="098CE6BD" wp14:editId="7D7C85D2">
            <wp:extent cx="6120130" cy="2243125"/>
            <wp:effectExtent l="0" t="0" r="0" b="0"/>
            <wp:docPr id="233" name="Рисунок 23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Безымянный.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0130" cy="2243125"/>
                    </a:xfrm>
                    <a:prstGeom prst="rect">
                      <a:avLst/>
                    </a:prstGeom>
                    <a:noFill/>
                    <a:ln>
                      <a:noFill/>
                    </a:ln>
                  </pic:spPr>
                </pic:pic>
              </a:graphicData>
            </a:graphic>
          </wp:inline>
        </w:drawing>
      </w:r>
    </w:p>
    <w:p w14:paraId="0B2C2CCF" w14:textId="1AB4706D"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95" w:name="_Ref127827290"/>
      <w:bookmarkStart w:id="696" w:name="_Toc137816682"/>
      <w:r w:rsidR="009A0408">
        <w:rPr>
          <w:noProof/>
        </w:rPr>
        <w:t>21</w:t>
      </w:r>
      <w:bookmarkEnd w:id="695"/>
      <w:r w:rsidRPr="009A0408">
        <w:rPr>
          <w:noProof/>
        </w:rPr>
        <w:fldChar w:fldCharType="end"/>
      </w:r>
      <w:r w:rsidR="00E47075" w:rsidRPr="009A0408">
        <w:t>. Справочник «Т</w:t>
      </w:r>
      <w:r w:rsidR="00E47075" w:rsidRPr="009A0408">
        <w:rPr>
          <w:lang w:val="en-US"/>
        </w:rPr>
        <w:t>ипы документов</w:t>
      </w:r>
      <w:r w:rsidR="00E47075" w:rsidRPr="009A0408">
        <w:t>»</w:t>
      </w:r>
      <w:bookmarkEnd w:id="696"/>
    </w:p>
    <w:p w14:paraId="38BFB7F9"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2E019CD5" w14:textId="77777777" w:rsidR="00E47075" w:rsidRPr="009A0408" w:rsidRDefault="00E47075" w:rsidP="00E47075">
      <w:pPr>
        <w:pStyle w:val="GOSTListmark1"/>
      </w:pPr>
      <w:r w:rsidRPr="009A0408">
        <w:t>Код документа;</w:t>
      </w:r>
    </w:p>
    <w:p w14:paraId="0EEA54E6" w14:textId="77777777" w:rsidR="00E47075" w:rsidRPr="009A0408" w:rsidRDefault="00E47075" w:rsidP="00E47075">
      <w:pPr>
        <w:pStyle w:val="GOSTListmark1"/>
      </w:pPr>
      <w:r w:rsidRPr="009A0408">
        <w:t>Тип документа;</w:t>
      </w:r>
    </w:p>
    <w:p w14:paraId="4EC7B3E6" w14:textId="77777777" w:rsidR="00E47075" w:rsidRPr="009A0408" w:rsidRDefault="00E47075" w:rsidP="00E47075">
      <w:pPr>
        <w:pStyle w:val="GOSTListmark1"/>
      </w:pPr>
      <w:r w:rsidRPr="009A0408">
        <w:t>Наименование;</w:t>
      </w:r>
    </w:p>
    <w:p w14:paraId="5E4D6F2C" w14:textId="77777777" w:rsidR="00E47075" w:rsidRPr="009A0408" w:rsidRDefault="00E47075" w:rsidP="00E47075">
      <w:pPr>
        <w:pStyle w:val="GOSTListmark1"/>
      </w:pPr>
      <w:r w:rsidRPr="009A0408">
        <w:t>Код по КФД;</w:t>
      </w:r>
    </w:p>
    <w:p w14:paraId="5BAEC50C" w14:textId="77777777" w:rsidR="00E47075" w:rsidRPr="009A0408" w:rsidRDefault="00E47075" w:rsidP="00E47075">
      <w:pPr>
        <w:pStyle w:val="GOSTListmark1"/>
      </w:pPr>
      <w:r w:rsidRPr="009A0408">
        <w:t>Документ клиента;</w:t>
      </w:r>
    </w:p>
    <w:p w14:paraId="5ACA43EF" w14:textId="77777777" w:rsidR="00E47075" w:rsidRPr="009A0408" w:rsidRDefault="00E47075" w:rsidP="00E47075">
      <w:pPr>
        <w:pStyle w:val="GOSTListmark1"/>
      </w:pPr>
      <w:r w:rsidRPr="009A0408">
        <w:t>Системное имя формуляра;</w:t>
      </w:r>
    </w:p>
    <w:p w14:paraId="1C9D1B37" w14:textId="77777777" w:rsidR="00E47075" w:rsidRPr="009A0408" w:rsidRDefault="00E47075" w:rsidP="00E47075">
      <w:pPr>
        <w:pStyle w:val="GOSTListmark1"/>
      </w:pPr>
      <w:r w:rsidRPr="009A0408">
        <w:t>Признак МУ;</w:t>
      </w:r>
    </w:p>
    <w:p w14:paraId="5229DC54" w14:textId="77777777" w:rsidR="00E47075" w:rsidRPr="009A0408" w:rsidRDefault="00E47075" w:rsidP="00E47075">
      <w:pPr>
        <w:pStyle w:val="GOSTListmark1"/>
      </w:pPr>
      <w:r w:rsidRPr="009A0408">
        <w:t>Дата действия с;</w:t>
      </w:r>
    </w:p>
    <w:p w14:paraId="2AF66A11" w14:textId="77777777" w:rsidR="00E47075" w:rsidRPr="009A0408" w:rsidRDefault="00E47075" w:rsidP="00E47075">
      <w:pPr>
        <w:pStyle w:val="GOSTListmark1"/>
      </w:pPr>
      <w:r w:rsidRPr="009A0408">
        <w:t>Дата действия по;</w:t>
      </w:r>
    </w:p>
    <w:p w14:paraId="4A4FE910" w14:textId="77777777" w:rsidR="00E47075" w:rsidRPr="009A0408" w:rsidRDefault="00E47075" w:rsidP="00E47075">
      <w:pPr>
        <w:pStyle w:val="GOSTListmark1"/>
      </w:pPr>
      <w:r w:rsidRPr="009A0408">
        <w:t>Дата изменения;</w:t>
      </w:r>
    </w:p>
    <w:p w14:paraId="76ACF150" w14:textId="77777777" w:rsidR="00E47075" w:rsidRPr="009A0408" w:rsidRDefault="00E47075" w:rsidP="00E47075">
      <w:pPr>
        <w:pStyle w:val="GOSTListmark1"/>
      </w:pPr>
      <w:r w:rsidRPr="009A0408">
        <w:t>Статус;</w:t>
      </w:r>
    </w:p>
    <w:p w14:paraId="63B2767B" w14:textId="77777777" w:rsidR="00E47075" w:rsidRPr="009A0408" w:rsidRDefault="00E47075" w:rsidP="00E47075">
      <w:pPr>
        <w:pStyle w:val="GOSTListmark1"/>
      </w:pPr>
      <w:r w:rsidRPr="009A0408">
        <w:t>Код ТОФК;</w:t>
      </w:r>
    </w:p>
    <w:p w14:paraId="50784697" w14:textId="77777777" w:rsidR="00E47075" w:rsidRPr="009A0408" w:rsidRDefault="00E47075" w:rsidP="00E47075">
      <w:pPr>
        <w:pStyle w:val="GOSTListmark1"/>
      </w:pPr>
      <w:r w:rsidRPr="009A0408">
        <w:t>Наименование ТОФК.</w:t>
      </w:r>
    </w:p>
    <w:p w14:paraId="3138FD00" w14:textId="77777777" w:rsidR="00E47075" w:rsidRPr="009A0408" w:rsidRDefault="00E47075" w:rsidP="00E47075">
      <w:pPr>
        <w:pStyle w:val="41"/>
        <w:ind w:left="864" w:hanging="864"/>
      </w:pPr>
      <w:r w:rsidRPr="009A0408">
        <w:t>Справочник «Т</w:t>
      </w:r>
      <w:r w:rsidRPr="009A0408">
        <w:rPr>
          <w:lang w:val="en-US"/>
        </w:rPr>
        <w:t xml:space="preserve">ипы </w:t>
      </w:r>
      <w:r w:rsidRPr="009A0408">
        <w:t>контролей»</w:t>
      </w:r>
    </w:p>
    <w:p w14:paraId="724EC349" w14:textId="77777777" w:rsidR="00E47075" w:rsidRPr="009A0408" w:rsidRDefault="00E47075" w:rsidP="00E47075">
      <w:pPr>
        <w:pStyle w:val="GOSTListnum1"/>
        <w:numPr>
          <w:ilvl w:val="0"/>
          <w:numId w:val="192"/>
        </w:numPr>
      </w:pPr>
      <w:r w:rsidRPr="009A0408">
        <w:t>На панели «Меню» выбрать «Подсистема управления расходами автономных и бюджетных учреждений».</w:t>
      </w:r>
    </w:p>
    <w:p w14:paraId="52A6C300"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w:t>
      </w:r>
    </w:p>
    <w:p w14:paraId="6293BE06" w14:textId="1795447A" w:rsidR="00E47075" w:rsidRPr="009A0408" w:rsidRDefault="00E47075" w:rsidP="00E47075">
      <w:pPr>
        <w:pStyle w:val="GOSTListnum"/>
      </w:pPr>
      <w:r w:rsidRPr="009A0408">
        <w:t xml:space="preserve">Выбрать справочник «Типы контролей» (рис. </w:t>
      </w:r>
      <w:r w:rsidRPr="009A0408">
        <w:fldChar w:fldCharType="begin"/>
      </w:r>
      <w:r w:rsidRPr="009A0408">
        <w:instrText xml:space="preserve"> REF _Ref127827923 \h </w:instrText>
      </w:r>
      <w:r w:rsidR="009A0408">
        <w:instrText xml:space="preserve"> \* MERGEFORMAT </w:instrText>
      </w:r>
      <w:r w:rsidRPr="009A0408">
        <w:fldChar w:fldCharType="separate"/>
      </w:r>
      <w:r w:rsidR="009A0408">
        <w:rPr>
          <w:noProof/>
        </w:rPr>
        <w:t>22</w:t>
      </w:r>
      <w:r w:rsidRPr="009A0408">
        <w:fldChar w:fldCharType="end"/>
      </w:r>
      <w:r w:rsidRPr="009A0408">
        <w:t>).</w:t>
      </w:r>
    </w:p>
    <w:p w14:paraId="58EDE304" w14:textId="77777777" w:rsidR="00E47075" w:rsidRPr="009A0408" w:rsidRDefault="00E47075" w:rsidP="00E47075">
      <w:pPr>
        <w:pStyle w:val="GOSTFigure"/>
      </w:pPr>
      <w:r w:rsidRPr="009A0408">
        <w:rPr>
          <w:noProof/>
        </w:rPr>
        <w:lastRenderedPageBreak/>
        <w:drawing>
          <wp:inline distT="0" distB="0" distL="0" distR="0" wp14:anchorId="2D26CD17" wp14:editId="4496B250">
            <wp:extent cx="6120130" cy="2067426"/>
            <wp:effectExtent l="0" t="0" r="0" b="0"/>
            <wp:docPr id="236" name="Рисунок 236"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C:\Users\martynova.tatyana\Desktop\скрины\11.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130" cy="2067426"/>
                    </a:xfrm>
                    <a:prstGeom prst="rect">
                      <a:avLst/>
                    </a:prstGeom>
                    <a:noFill/>
                    <a:ln>
                      <a:noFill/>
                    </a:ln>
                  </pic:spPr>
                </pic:pic>
              </a:graphicData>
            </a:graphic>
          </wp:inline>
        </w:drawing>
      </w:r>
    </w:p>
    <w:p w14:paraId="392AED71" w14:textId="1126CB7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97" w:name="_Ref127827923"/>
      <w:bookmarkStart w:id="698" w:name="_Toc137816683"/>
      <w:r w:rsidR="009A0408">
        <w:rPr>
          <w:noProof/>
        </w:rPr>
        <w:t>22</w:t>
      </w:r>
      <w:bookmarkEnd w:id="697"/>
      <w:r w:rsidRPr="009A0408">
        <w:rPr>
          <w:noProof/>
        </w:rPr>
        <w:fldChar w:fldCharType="end"/>
      </w:r>
      <w:r w:rsidR="00E47075" w:rsidRPr="009A0408">
        <w:t>. Справочник «Т</w:t>
      </w:r>
      <w:r w:rsidR="00E47075" w:rsidRPr="009A0408">
        <w:rPr>
          <w:lang w:val="en-US"/>
        </w:rPr>
        <w:t xml:space="preserve">ипы </w:t>
      </w:r>
      <w:r w:rsidR="00E47075" w:rsidRPr="009A0408">
        <w:t>контролей»</w:t>
      </w:r>
      <w:bookmarkEnd w:id="698"/>
    </w:p>
    <w:p w14:paraId="3EE3CB7D"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4402402B" w14:textId="77777777" w:rsidR="00E47075" w:rsidRPr="009A0408" w:rsidRDefault="00E47075" w:rsidP="00E47075">
      <w:pPr>
        <w:pStyle w:val="GOSTListmark1"/>
      </w:pPr>
      <w:r w:rsidRPr="009A0408">
        <w:t>Код;</w:t>
      </w:r>
    </w:p>
    <w:p w14:paraId="25648F95" w14:textId="77777777" w:rsidR="00E47075" w:rsidRPr="009A0408" w:rsidRDefault="00E47075" w:rsidP="00E47075">
      <w:pPr>
        <w:pStyle w:val="GOSTListmark1"/>
      </w:pPr>
      <w:r w:rsidRPr="009A0408">
        <w:t>Наименование;</w:t>
      </w:r>
    </w:p>
    <w:p w14:paraId="1DE5186E" w14:textId="77777777" w:rsidR="00E47075" w:rsidRPr="009A0408" w:rsidRDefault="00E47075" w:rsidP="00E47075">
      <w:pPr>
        <w:pStyle w:val="GOSTListmark1"/>
      </w:pPr>
      <w:r w:rsidRPr="009A0408">
        <w:t>Дата действия с;</w:t>
      </w:r>
    </w:p>
    <w:p w14:paraId="78E6EA81" w14:textId="77777777" w:rsidR="00E47075" w:rsidRPr="009A0408" w:rsidRDefault="00E47075" w:rsidP="00E47075">
      <w:pPr>
        <w:pStyle w:val="GOSTListmark1"/>
      </w:pPr>
      <w:r w:rsidRPr="009A0408">
        <w:t>Дата действия по;</w:t>
      </w:r>
    </w:p>
    <w:p w14:paraId="4DBF600E" w14:textId="77777777" w:rsidR="00E47075" w:rsidRPr="009A0408" w:rsidRDefault="00E47075" w:rsidP="00E47075">
      <w:pPr>
        <w:pStyle w:val="GOSTListmark1"/>
      </w:pPr>
      <w:r w:rsidRPr="009A0408">
        <w:t>Статус.</w:t>
      </w:r>
    </w:p>
    <w:p w14:paraId="41D4E967" w14:textId="77777777" w:rsidR="00E47075" w:rsidRPr="009A0408" w:rsidRDefault="00E47075" w:rsidP="00E47075">
      <w:pPr>
        <w:pStyle w:val="41"/>
        <w:ind w:left="864" w:hanging="864"/>
      </w:pPr>
      <w:r w:rsidRPr="009A0408">
        <w:t>Справочник «Перечень КБК, допущенных к проведению операций по кассовым выплатам»</w:t>
      </w:r>
      <w:bookmarkEnd w:id="694"/>
    </w:p>
    <w:p w14:paraId="200AF8F9" w14:textId="77777777" w:rsidR="00E47075" w:rsidRPr="009A0408" w:rsidRDefault="00E47075" w:rsidP="00E47075">
      <w:pPr>
        <w:pStyle w:val="GOSTListnum1"/>
        <w:numPr>
          <w:ilvl w:val="0"/>
          <w:numId w:val="193"/>
        </w:numPr>
      </w:pPr>
      <w:r w:rsidRPr="009A0408">
        <w:t>На панели «Меню» выбрать «Подсистема управления расходами автономных и бюджетных учреждений».</w:t>
      </w:r>
    </w:p>
    <w:p w14:paraId="5FFE3927"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(ПУР)».</w:t>
      </w:r>
    </w:p>
    <w:p w14:paraId="36E37F0F" w14:textId="44CFB550" w:rsidR="00E47075" w:rsidRPr="009A0408" w:rsidRDefault="00E47075" w:rsidP="00E47075">
      <w:pPr>
        <w:pStyle w:val="GOSTListnum"/>
      </w:pPr>
      <w:r w:rsidRPr="009A0408">
        <w:t xml:space="preserve">Выбрать справочник «Перечень КБК, допущенных к проведению операций по кассовым выплатам» (рис. </w:t>
      </w:r>
      <w:r w:rsidRPr="009A0408">
        <w:fldChar w:fldCharType="begin"/>
      </w:r>
      <w:r w:rsidRPr="009A0408">
        <w:instrText xml:space="preserve"> REF _Ref84674947 \h </w:instrText>
      </w:r>
      <w:r w:rsidR="009A0408">
        <w:instrText xml:space="preserve"> \* MERGEFORMAT </w:instrText>
      </w:r>
      <w:r w:rsidRPr="009A0408">
        <w:fldChar w:fldCharType="separate"/>
      </w:r>
      <w:r w:rsidR="009A0408">
        <w:rPr>
          <w:noProof/>
        </w:rPr>
        <w:t>23</w:t>
      </w:r>
      <w:r w:rsidRPr="009A0408">
        <w:fldChar w:fldCharType="end"/>
      </w:r>
      <w:r w:rsidRPr="009A0408">
        <w:t>).</w:t>
      </w:r>
    </w:p>
    <w:p w14:paraId="508E3FE2" w14:textId="77777777" w:rsidR="00E47075" w:rsidRPr="009A0408" w:rsidRDefault="00E47075" w:rsidP="00E47075">
      <w:pPr>
        <w:pStyle w:val="GOSTFigure"/>
      </w:pPr>
      <w:r w:rsidRPr="009A0408">
        <w:rPr>
          <w:noProof/>
        </w:rPr>
        <w:lastRenderedPageBreak/>
        <w:drawing>
          <wp:inline distT="0" distB="0" distL="0" distR="0" wp14:anchorId="6443816D" wp14:editId="0CC90EB0">
            <wp:extent cx="6120130" cy="3274461"/>
            <wp:effectExtent l="0" t="0" r="0" b="0"/>
            <wp:docPr id="95" name="Рисунок 95" descr="C:\Users\martynova.tatyana\Desktop\щщщщщщщщщщщ.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rtynova.tatyana\Desktop\щщщщщщщщщщщ.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3274461"/>
                    </a:xfrm>
                    <a:prstGeom prst="rect">
                      <a:avLst/>
                    </a:prstGeom>
                    <a:noFill/>
                    <a:ln>
                      <a:noFill/>
                    </a:ln>
                  </pic:spPr>
                </pic:pic>
              </a:graphicData>
            </a:graphic>
          </wp:inline>
        </w:drawing>
      </w:r>
    </w:p>
    <w:p w14:paraId="7C35AE58" w14:textId="628AA759"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699" w:name="_Ref84674947"/>
      <w:bookmarkStart w:id="700" w:name="_Toc127802460"/>
      <w:bookmarkStart w:id="701" w:name="_Toc137816684"/>
      <w:r w:rsidR="009A0408">
        <w:rPr>
          <w:noProof/>
        </w:rPr>
        <w:t>23</w:t>
      </w:r>
      <w:bookmarkEnd w:id="699"/>
      <w:r w:rsidRPr="009A0408">
        <w:rPr>
          <w:noProof/>
        </w:rPr>
        <w:fldChar w:fldCharType="end"/>
      </w:r>
      <w:r w:rsidR="00E47075" w:rsidRPr="009A0408">
        <w:t>. Справочник «Перечень КБК, допущенных к проведению операций по кассовым выплатам»</w:t>
      </w:r>
      <w:bookmarkEnd w:id="700"/>
      <w:bookmarkEnd w:id="701"/>
    </w:p>
    <w:p w14:paraId="326E5FBA"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4F5B42DA" w14:textId="77777777" w:rsidR="00E47075" w:rsidRPr="009A0408" w:rsidRDefault="00E47075" w:rsidP="00E47075">
      <w:pPr>
        <w:pStyle w:val="GOSTListmark1"/>
      </w:pPr>
      <w:r w:rsidRPr="009A0408">
        <w:t>Номер л/с;</w:t>
      </w:r>
    </w:p>
    <w:p w14:paraId="7B208EB1" w14:textId="77777777" w:rsidR="00E47075" w:rsidRPr="009A0408" w:rsidRDefault="00E47075" w:rsidP="00E47075">
      <w:pPr>
        <w:pStyle w:val="GOSTListmark1"/>
      </w:pPr>
      <w:r w:rsidRPr="009A0408">
        <w:t>Шаблон КБК;</w:t>
      </w:r>
    </w:p>
    <w:p w14:paraId="2B0F12EA" w14:textId="77777777" w:rsidR="00E47075" w:rsidRPr="009A0408" w:rsidRDefault="00E47075" w:rsidP="00E47075">
      <w:pPr>
        <w:pStyle w:val="GOSTListmark1"/>
      </w:pPr>
      <w:r w:rsidRPr="009A0408">
        <w:t>Код ТОФК (где введен);</w:t>
      </w:r>
    </w:p>
    <w:p w14:paraId="7C556329" w14:textId="77777777" w:rsidR="00E47075" w:rsidRPr="009A0408" w:rsidRDefault="00E47075" w:rsidP="00E47075">
      <w:pPr>
        <w:pStyle w:val="GOSTListmark1"/>
      </w:pPr>
      <w:r w:rsidRPr="009A0408">
        <w:t>Наименование ТОФК (где введен);</w:t>
      </w:r>
    </w:p>
    <w:p w14:paraId="72CA1906" w14:textId="77777777" w:rsidR="00E47075" w:rsidRPr="009A0408" w:rsidRDefault="00E47075" w:rsidP="00E47075">
      <w:pPr>
        <w:pStyle w:val="GOSTListmark1"/>
      </w:pPr>
      <w:r w:rsidRPr="009A0408">
        <w:t>Дата действия с;</w:t>
      </w:r>
    </w:p>
    <w:p w14:paraId="4E2EE235" w14:textId="77777777" w:rsidR="00E47075" w:rsidRPr="009A0408" w:rsidRDefault="00E47075" w:rsidP="00E47075">
      <w:pPr>
        <w:pStyle w:val="GOSTListmark1"/>
      </w:pPr>
      <w:r w:rsidRPr="009A0408">
        <w:t>Дата действия по;</w:t>
      </w:r>
    </w:p>
    <w:p w14:paraId="77A8DBCC" w14:textId="77777777" w:rsidR="00E47075" w:rsidRPr="009A0408" w:rsidRDefault="00E47075" w:rsidP="00E47075">
      <w:pPr>
        <w:pStyle w:val="GOSTListmark1"/>
      </w:pPr>
      <w:r w:rsidRPr="009A0408">
        <w:t>Статус записи.</w:t>
      </w:r>
    </w:p>
    <w:p w14:paraId="24052B6E" w14:textId="77777777" w:rsidR="00E47075" w:rsidRPr="009A0408" w:rsidRDefault="00E47075" w:rsidP="00E47075">
      <w:pPr>
        <w:pStyle w:val="41"/>
        <w:ind w:left="864" w:hanging="864"/>
      </w:pPr>
      <w:bookmarkStart w:id="702" w:name="_Toc127801906"/>
      <w:r w:rsidRPr="009A0408">
        <w:t>Справочник «Перечень источников поступлений целевых средств»</w:t>
      </w:r>
      <w:bookmarkEnd w:id="702"/>
    </w:p>
    <w:p w14:paraId="755FDA6C" w14:textId="77777777" w:rsidR="00E47075" w:rsidRPr="009A0408" w:rsidRDefault="00E47075" w:rsidP="00E47075">
      <w:pPr>
        <w:pStyle w:val="GOSTListnum1"/>
        <w:numPr>
          <w:ilvl w:val="0"/>
          <w:numId w:val="194"/>
        </w:numPr>
      </w:pPr>
      <w:r w:rsidRPr="009A0408">
        <w:t>На панели «Меню» выбрать «Подсистема управления расходами автономных и бюджетных учреждений».</w:t>
      </w:r>
    </w:p>
    <w:p w14:paraId="794B5BAA"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(ПУР КС)».</w:t>
      </w:r>
    </w:p>
    <w:p w14:paraId="5B088177" w14:textId="797B7526" w:rsidR="00E47075" w:rsidRPr="009A0408" w:rsidRDefault="00E47075" w:rsidP="00E47075">
      <w:pPr>
        <w:pStyle w:val="GOSTListnum"/>
      </w:pPr>
      <w:r w:rsidRPr="009A0408">
        <w:t xml:space="preserve">Выбрать справочник «Перечень источников поступлений целевых средств» (рис. </w:t>
      </w:r>
      <w:r w:rsidRPr="009A0408">
        <w:fldChar w:fldCharType="begin"/>
      </w:r>
      <w:r w:rsidRPr="009A0408">
        <w:instrText xml:space="preserve"> REF _Ref84675202 \h </w:instrText>
      </w:r>
      <w:r w:rsidR="009A0408">
        <w:instrText xml:space="preserve"> \* MERGEFORMAT </w:instrText>
      </w:r>
      <w:r w:rsidRPr="009A0408">
        <w:fldChar w:fldCharType="separate"/>
      </w:r>
      <w:r w:rsidR="009A0408">
        <w:rPr>
          <w:noProof/>
        </w:rPr>
        <w:t>24</w:t>
      </w:r>
      <w:r w:rsidRPr="009A0408">
        <w:fldChar w:fldCharType="end"/>
      </w:r>
      <w:r w:rsidRPr="009A0408">
        <w:t>).</w:t>
      </w:r>
    </w:p>
    <w:p w14:paraId="705BA40B" w14:textId="77777777" w:rsidR="00E47075" w:rsidRPr="009A0408" w:rsidRDefault="00E47075" w:rsidP="00E47075">
      <w:pPr>
        <w:pStyle w:val="GOSTFigure"/>
      </w:pPr>
      <w:r w:rsidRPr="009A0408">
        <w:rPr>
          <w:noProof/>
        </w:rPr>
        <w:lastRenderedPageBreak/>
        <w:drawing>
          <wp:inline distT="0" distB="0" distL="0" distR="0" wp14:anchorId="1845327B" wp14:editId="31AE6988">
            <wp:extent cx="6120130" cy="3526163"/>
            <wp:effectExtent l="0" t="0" r="0" b="0"/>
            <wp:docPr id="94" name="Рисунок 94" descr="C:\Users\martynova.tatyana\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artynova.tatyana\Desktop\Безымянный.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130" cy="3526163"/>
                    </a:xfrm>
                    <a:prstGeom prst="rect">
                      <a:avLst/>
                    </a:prstGeom>
                    <a:noFill/>
                    <a:ln>
                      <a:noFill/>
                    </a:ln>
                  </pic:spPr>
                </pic:pic>
              </a:graphicData>
            </a:graphic>
          </wp:inline>
        </w:drawing>
      </w:r>
    </w:p>
    <w:p w14:paraId="06B136D5" w14:textId="15FF4831"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03" w:name="_Ref84675202"/>
      <w:bookmarkStart w:id="704" w:name="_Toc127802461"/>
      <w:bookmarkStart w:id="705" w:name="_Toc137816685"/>
      <w:r w:rsidR="009A0408">
        <w:rPr>
          <w:noProof/>
        </w:rPr>
        <w:t>24</w:t>
      </w:r>
      <w:bookmarkEnd w:id="703"/>
      <w:r w:rsidRPr="009A0408">
        <w:rPr>
          <w:noProof/>
        </w:rPr>
        <w:fldChar w:fldCharType="end"/>
      </w:r>
      <w:r w:rsidR="00E47075" w:rsidRPr="009A0408">
        <w:t>. Справочник «Перечень источников поступлений целевых средств»</w:t>
      </w:r>
      <w:bookmarkEnd w:id="704"/>
      <w:bookmarkEnd w:id="705"/>
    </w:p>
    <w:p w14:paraId="57912E2B"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77A50893" w14:textId="77777777" w:rsidR="00E47075" w:rsidRPr="009A0408" w:rsidRDefault="00E47075" w:rsidP="00E47075">
      <w:pPr>
        <w:pStyle w:val="GOSTListmark1"/>
      </w:pPr>
      <w:r w:rsidRPr="009A0408">
        <w:t>Код бюджета;</w:t>
      </w:r>
    </w:p>
    <w:p w14:paraId="1146F142" w14:textId="77777777" w:rsidR="00E47075" w:rsidRPr="009A0408" w:rsidRDefault="00E47075" w:rsidP="00E47075">
      <w:pPr>
        <w:pStyle w:val="GOSTListmark1"/>
      </w:pPr>
      <w:r w:rsidRPr="009A0408">
        <w:t>Наименование бюджета;</w:t>
      </w:r>
    </w:p>
    <w:p w14:paraId="69A21C35" w14:textId="77777777" w:rsidR="00E47075" w:rsidRPr="009A0408" w:rsidRDefault="00E47075" w:rsidP="00E47075">
      <w:pPr>
        <w:pStyle w:val="GOSTListmark1"/>
      </w:pPr>
      <w:r w:rsidRPr="009A0408">
        <w:t>Код источника;</w:t>
      </w:r>
    </w:p>
    <w:p w14:paraId="0B21160B" w14:textId="77777777" w:rsidR="00E47075" w:rsidRPr="009A0408" w:rsidRDefault="00E47075" w:rsidP="00E47075">
      <w:pPr>
        <w:pStyle w:val="GOSTListmark1"/>
      </w:pPr>
      <w:r w:rsidRPr="009A0408">
        <w:t>Наименование источника;</w:t>
      </w:r>
    </w:p>
    <w:p w14:paraId="0F574FFB" w14:textId="77777777" w:rsidR="00E47075" w:rsidRPr="009A0408" w:rsidRDefault="00E47075" w:rsidP="00E47075">
      <w:pPr>
        <w:pStyle w:val="GOSTListmark1"/>
      </w:pPr>
      <w:r w:rsidRPr="009A0408">
        <w:t>Дата действия с;</w:t>
      </w:r>
    </w:p>
    <w:p w14:paraId="23A41B90" w14:textId="77777777" w:rsidR="00E47075" w:rsidRPr="009A0408" w:rsidRDefault="00E47075" w:rsidP="00E47075">
      <w:pPr>
        <w:pStyle w:val="GOSTListmark1"/>
      </w:pPr>
      <w:r w:rsidRPr="009A0408">
        <w:t>Дата действия по;</w:t>
      </w:r>
    </w:p>
    <w:p w14:paraId="69C232CF" w14:textId="77777777" w:rsidR="00E47075" w:rsidRPr="009A0408" w:rsidRDefault="00E47075" w:rsidP="00E47075">
      <w:pPr>
        <w:pStyle w:val="GOSTListmark1"/>
      </w:pPr>
      <w:r w:rsidRPr="009A0408">
        <w:t>Статус.</w:t>
      </w:r>
    </w:p>
    <w:p w14:paraId="5A2424AF" w14:textId="77777777" w:rsidR="00E47075" w:rsidRPr="009A0408" w:rsidRDefault="00E47075" w:rsidP="00E47075">
      <w:pPr>
        <w:pStyle w:val="41"/>
        <w:ind w:left="864" w:hanging="864"/>
      </w:pPr>
      <w:bookmarkStart w:id="706" w:name="_Toc127801907"/>
      <w:r w:rsidRPr="009A0408">
        <w:t>Справочник «Структуры документов для учета»</w:t>
      </w:r>
      <w:bookmarkEnd w:id="706"/>
    </w:p>
    <w:p w14:paraId="37A04696" w14:textId="77777777" w:rsidR="00E47075" w:rsidRPr="009A0408" w:rsidRDefault="00E47075" w:rsidP="00E47075">
      <w:pPr>
        <w:pStyle w:val="GOSTListnum1"/>
        <w:numPr>
          <w:ilvl w:val="0"/>
          <w:numId w:val="195"/>
        </w:numPr>
      </w:pPr>
      <w:r w:rsidRPr="009A0408">
        <w:t>На панели «Меню» выбрать «Подсистема управления расходами автономных и бюджетных учреждений».</w:t>
      </w:r>
    </w:p>
    <w:p w14:paraId="1AC0A962"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(ПУиО)».</w:t>
      </w:r>
    </w:p>
    <w:p w14:paraId="6C2ED39D" w14:textId="61E0BCAF" w:rsidR="00E47075" w:rsidRPr="009A0408" w:rsidRDefault="00E47075" w:rsidP="00E47075">
      <w:pPr>
        <w:pStyle w:val="GOSTListnum"/>
      </w:pPr>
      <w:r w:rsidRPr="009A0408">
        <w:t xml:space="preserve">Выбрать справочник «Структуры документов для учета» (рис. </w:t>
      </w:r>
      <w:r w:rsidRPr="009A0408">
        <w:fldChar w:fldCharType="begin"/>
      </w:r>
      <w:r w:rsidRPr="009A0408">
        <w:instrText xml:space="preserve"> REF _Ref84675669 \h </w:instrText>
      </w:r>
      <w:r w:rsidR="009A0408">
        <w:instrText xml:space="preserve"> \* MERGEFORMAT </w:instrText>
      </w:r>
      <w:r w:rsidRPr="009A0408">
        <w:fldChar w:fldCharType="separate"/>
      </w:r>
      <w:r w:rsidR="009A0408">
        <w:rPr>
          <w:noProof/>
        </w:rPr>
        <w:t>25</w:t>
      </w:r>
      <w:r w:rsidRPr="009A0408">
        <w:fldChar w:fldCharType="end"/>
      </w:r>
      <w:r w:rsidRPr="009A0408">
        <w:t>).</w:t>
      </w:r>
    </w:p>
    <w:p w14:paraId="5B792505" w14:textId="77777777" w:rsidR="00E47075" w:rsidRPr="009A0408" w:rsidRDefault="00E47075" w:rsidP="00E47075">
      <w:pPr>
        <w:pStyle w:val="GOSTFigure"/>
      </w:pPr>
      <w:r w:rsidRPr="009A0408">
        <w:rPr>
          <w:noProof/>
        </w:rPr>
        <w:lastRenderedPageBreak/>
        <w:drawing>
          <wp:inline distT="0" distB="0" distL="0" distR="0" wp14:anchorId="0B135FE0" wp14:editId="0151C336">
            <wp:extent cx="6120130" cy="3900344"/>
            <wp:effectExtent l="0" t="0" r="0" b="0"/>
            <wp:docPr id="92" name="Рисунок 92" descr="C:\Users\martynova.tatyana\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ynova.tatyana\Desktop\1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3900344"/>
                    </a:xfrm>
                    <a:prstGeom prst="rect">
                      <a:avLst/>
                    </a:prstGeom>
                    <a:noFill/>
                    <a:ln>
                      <a:noFill/>
                    </a:ln>
                  </pic:spPr>
                </pic:pic>
              </a:graphicData>
            </a:graphic>
          </wp:inline>
        </w:drawing>
      </w:r>
    </w:p>
    <w:p w14:paraId="518E1BBD" w14:textId="35CD375D"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07" w:name="_Ref84675669"/>
      <w:bookmarkStart w:id="708" w:name="_Toc127802462"/>
      <w:bookmarkStart w:id="709" w:name="_Toc137816686"/>
      <w:r w:rsidR="009A0408">
        <w:rPr>
          <w:noProof/>
        </w:rPr>
        <w:t>25</w:t>
      </w:r>
      <w:bookmarkEnd w:id="707"/>
      <w:r w:rsidRPr="009A0408">
        <w:rPr>
          <w:noProof/>
        </w:rPr>
        <w:fldChar w:fldCharType="end"/>
      </w:r>
      <w:r w:rsidR="00E47075" w:rsidRPr="009A0408">
        <w:t>. Справочник «Структуры документов для учета»</w:t>
      </w:r>
      <w:bookmarkEnd w:id="708"/>
      <w:bookmarkEnd w:id="709"/>
    </w:p>
    <w:p w14:paraId="53CB0337"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2E4741DA" w14:textId="77777777" w:rsidR="00E47075" w:rsidRPr="009A0408" w:rsidRDefault="00E47075" w:rsidP="00E47075">
      <w:pPr>
        <w:pStyle w:val="GOSTListmark1"/>
      </w:pPr>
      <w:r w:rsidRPr="009A0408">
        <w:t>Системное имя;</w:t>
      </w:r>
    </w:p>
    <w:p w14:paraId="7EB61F1C" w14:textId="77777777" w:rsidR="00E47075" w:rsidRPr="009A0408" w:rsidRDefault="00E47075" w:rsidP="00E47075">
      <w:pPr>
        <w:pStyle w:val="GOSTListmark1"/>
      </w:pPr>
      <w:r w:rsidRPr="009A0408">
        <w:t xml:space="preserve">Группа </w:t>
      </w:r>
      <w:r w:rsidRPr="009A0408">
        <w:rPr>
          <w:lang w:val="en-US"/>
        </w:rPr>
        <w:t>FAH</w:t>
      </w:r>
      <w:r w:rsidRPr="009A0408">
        <w:t>;</w:t>
      </w:r>
    </w:p>
    <w:p w14:paraId="2BD469FD" w14:textId="77777777" w:rsidR="00E47075" w:rsidRPr="009A0408" w:rsidRDefault="00E47075" w:rsidP="00E47075">
      <w:pPr>
        <w:pStyle w:val="GOSTListmark1"/>
      </w:pPr>
      <w:r w:rsidRPr="009A0408">
        <w:rPr>
          <w:lang w:val="en-US"/>
        </w:rPr>
        <w:t>Тип</w:t>
      </w:r>
      <w:r w:rsidRPr="009A0408">
        <w:t xml:space="preserve"> </w:t>
      </w:r>
      <w:r w:rsidRPr="009A0408">
        <w:rPr>
          <w:lang w:val="en-US"/>
        </w:rPr>
        <w:t>FAH</w:t>
      </w:r>
      <w:r w:rsidRPr="009A0408">
        <w:t>;</w:t>
      </w:r>
    </w:p>
    <w:p w14:paraId="0EF2C948" w14:textId="77777777" w:rsidR="00E47075" w:rsidRPr="009A0408" w:rsidRDefault="00E47075" w:rsidP="00E47075">
      <w:pPr>
        <w:pStyle w:val="GOSTListmark1"/>
      </w:pPr>
      <w:r w:rsidRPr="009A0408">
        <w:t>Наименование;</w:t>
      </w:r>
    </w:p>
    <w:p w14:paraId="132095BE" w14:textId="77777777" w:rsidR="00E47075" w:rsidRPr="009A0408" w:rsidRDefault="00E47075" w:rsidP="00E47075">
      <w:pPr>
        <w:pStyle w:val="GOSTListmark1"/>
      </w:pPr>
      <w:r w:rsidRPr="009A0408">
        <w:t>Таблица хранения заголовка ФП;</w:t>
      </w:r>
    </w:p>
    <w:p w14:paraId="641D518B" w14:textId="77777777" w:rsidR="00E47075" w:rsidRPr="009A0408" w:rsidRDefault="00E47075" w:rsidP="00E47075">
      <w:pPr>
        <w:pStyle w:val="GOSTListmark1"/>
      </w:pPr>
      <w:r w:rsidRPr="009A0408">
        <w:t>Представление для проекции заголовка ФП;</w:t>
      </w:r>
    </w:p>
    <w:p w14:paraId="53CE3230" w14:textId="77777777" w:rsidR="00E47075" w:rsidRPr="009A0408" w:rsidRDefault="00E47075" w:rsidP="00E47075">
      <w:pPr>
        <w:pStyle w:val="GOSTListmark1"/>
      </w:pPr>
      <w:r w:rsidRPr="009A0408">
        <w:t>Таблица хранения строк ФП;</w:t>
      </w:r>
    </w:p>
    <w:p w14:paraId="28683C79" w14:textId="77777777" w:rsidR="00E47075" w:rsidRPr="009A0408" w:rsidRDefault="00E47075" w:rsidP="00E47075">
      <w:pPr>
        <w:pStyle w:val="GOSTListmark1"/>
      </w:pPr>
      <w:r w:rsidRPr="009A0408">
        <w:t>Представление для проекции строк ФП;</w:t>
      </w:r>
    </w:p>
    <w:p w14:paraId="41E4AA0D" w14:textId="77777777" w:rsidR="00E47075" w:rsidRPr="009A0408" w:rsidRDefault="00E47075" w:rsidP="00E47075">
      <w:pPr>
        <w:pStyle w:val="GOSTListmark1"/>
      </w:pPr>
      <w:r w:rsidRPr="009A0408">
        <w:t xml:space="preserve">Таблица хранения заголовка </w:t>
      </w:r>
      <w:r w:rsidRPr="009A0408">
        <w:rPr>
          <w:lang w:val="en-US"/>
        </w:rPr>
        <w:t>FAH</w:t>
      </w:r>
      <w:r w:rsidRPr="009A0408">
        <w:t>;</w:t>
      </w:r>
    </w:p>
    <w:p w14:paraId="7C5C821F" w14:textId="77777777" w:rsidR="00E47075" w:rsidRPr="009A0408" w:rsidRDefault="00E47075" w:rsidP="00E47075">
      <w:pPr>
        <w:pStyle w:val="GOSTListmark1"/>
      </w:pPr>
      <w:r w:rsidRPr="009A0408">
        <w:t xml:space="preserve">Таблица хранения строк </w:t>
      </w:r>
      <w:r w:rsidRPr="009A0408">
        <w:rPr>
          <w:lang w:val="en-US"/>
        </w:rPr>
        <w:t>FAH</w:t>
      </w:r>
      <w:r w:rsidRPr="009A0408">
        <w:t>.</w:t>
      </w:r>
    </w:p>
    <w:p w14:paraId="03F8D175" w14:textId="77777777" w:rsidR="00E47075" w:rsidRPr="009A0408" w:rsidRDefault="00E47075" w:rsidP="00E47075">
      <w:pPr>
        <w:pStyle w:val="41"/>
        <w:ind w:left="864" w:hanging="864"/>
      </w:pPr>
      <w:bookmarkStart w:id="710" w:name="_Toc127801908"/>
      <w:r w:rsidRPr="009A0408">
        <w:t>Справочник «Перечень показателей состояния лицевого счета»</w:t>
      </w:r>
      <w:bookmarkEnd w:id="710"/>
    </w:p>
    <w:p w14:paraId="7B882215" w14:textId="77777777" w:rsidR="00E47075" w:rsidRPr="009A0408" w:rsidRDefault="00E47075" w:rsidP="00E47075">
      <w:pPr>
        <w:pStyle w:val="GOSTListnum1"/>
        <w:numPr>
          <w:ilvl w:val="0"/>
          <w:numId w:val="196"/>
        </w:numPr>
      </w:pPr>
      <w:r w:rsidRPr="009A0408">
        <w:t>На панели «Меню» выбрать «Подсистема управления расходами автономных и бюджетных учреждений».</w:t>
      </w:r>
    </w:p>
    <w:p w14:paraId="309082C1"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(ПУиО)».</w:t>
      </w:r>
    </w:p>
    <w:p w14:paraId="32F4FB28" w14:textId="4C81234A" w:rsidR="00E47075" w:rsidRPr="009A0408" w:rsidRDefault="00E47075" w:rsidP="00E47075">
      <w:pPr>
        <w:pStyle w:val="GOSTListnum"/>
      </w:pPr>
      <w:r w:rsidRPr="009A0408">
        <w:t xml:space="preserve">Выбрать справочник «Перечень показателей состояния лицевого счета» (рис. </w:t>
      </w:r>
      <w:r w:rsidRPr="009A0408">
        <w:fldChar w:fldCharType="begin"/>
      </w:r>
      <w:r w:rsidRPr="009A0408">
        <w:instrText xml:space="preserve"> REF _Ref84676269 \h </w:instrText>
      </w:r>
      <w:r w:rsidR="009A0408">
        <w:instrText xml:space="preserve"> \* MERGEFORMAT </w:instrText>
      </w:r>
      <w:r w:rsidRPr="009A0408">
        <w:fldChar w:fldCharType="separate"/>
      </w:r>
      <w:r w:rsidR="009A0408">
        <w:rPr>
          <w:noProof/>
        </w:rPr>
        <w:t>26</w:t>
      </w:r>
      <w:r w:rsidRPr="009A0408">
        <w:fldChar w:fldCharType="end"/>
      </w:r>
      <w:r w:rsidRPr="009A0408">
        <w:t>).</w:t>
      </w:r>
    </w:p>
    <w:p w14:paraId="7B540D96" w14:textId="77777777" w:rsidR="00E47075" w:rsidRPr="009A0408" w:rsidRDefault="00E47075" w:rsidP="00E47075">
      <w:pPr>
        <w:pStyle w:val="GOSTFigure"/>
      </w:pPr>
      <w:r w:rsidRPr="009A0408">
        <w:rPr>
          <w:noProof/>
        </w:rPr>
        <w:lastRenderedPageBreak/>
        <w:drawing>
          <wp:inline distT="0" distB="0" distL="0" distR="0" wp14:anchorId="38BA8FE3" wp14:editId="682EC3D1">
            <wp:extent cx="6120130" cy="3665510"/>
            <wp:effectExtent l="0" t="0" r="0" b="0"/>
            <wp:docPr id="91" name="Рисунок 91" descr="C:\Users\martynova.tatyana\Desktop\еееееееееееееееееееееее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rtynova.tatyana\Desktop\ееееееееееееееееееееееее.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130" cy="3665510"/>
                    </a:xfrm>
                    <a:prstGeom prst="rect">
                      <a:avLst/>
                    </a:prstGeom>
                    <a:noFill/>
                    <a:ln>
                      <a:noFill/>
                    </a:ln>
                  </pic:spPr>
                </pic:pic>
              </a:graphicData>
            </a:graphic>
          </wp:inline>
        </w:drawing>
      </w:r>
    </w:p>
    <w:p w14:paraId="629A2E73" w14:textId="01D0D324"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11" w:name="_Ref84676269"/>
      <w:bookmarkStart w:id="712" w:name="_Toc127802463"/>
      <w:bookmarkStart w:id="713" w:name="_Toc137816687"/>
      <w:r w:rsidR="009A0408">
        <w:rPr>
          <w:noProof/>
        </w:rPr>
        <w:t>26</w:t>
      </w:r>
      <w:bookmarkEnd w:id="711"/>
      <w:r w:rsidRPr="009A0408">
        <w:rPr>
          <w:noProof/>
        </w:rPr>
        <w:fldChar w:fldCharType="end"/>
      </w:r>
      <w:r w:rsidR="00E47075" w:rsidRPr="009A0408">
        <w:t>. Справочник «Перечень показателей состояния лицевого счета»</w:t>
      </w:r>
      <w:bookmarkEnd w:id="712"/>
      <w:bookmarkEnd w:id="713"/>
    </w:p>
    <w:p w14:paraId="4FF4CE77"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7DA17927" w14:textId="77777777" w:rsidR="00E47075" w:rsidRPr="009A0408" w:rsidRDefault="00E47075" w:rsidP="00E47075">
      <w:pPr>
        <w:pStyle w:val="GOSTListmark1"/>
      </w:pPr>
      <w:r w:rsidRPr="009A0408">
        <w:t>Номер по порядку;</w:t>
      </w:r>
    </w:p>
    <w:p w14:paraId="36B1C9C6" w14:textId="77777777" w:rsidR="00E47075" w:rsidRPr="009A0408" w:rsidRDefault="00E47075" w:rsidP="00E47075">
      <w:pPr>
        <w:pStyle w:val="GOSTListmark1"/>
      </w:pPr>
      <w:r w:rsidRPr="009A0408">
        <w:t>Наименование показателя;</w:t>
      </w:r>
    </w:p>
    <w:p w14:paraId="5D968D77" w14:textId="77777777" w:rsidR="00E47075" w:rsidRPr="009A0408" w:rsidRDefault="00E47075" w:rsidP="00E47075">
      <w:pPr>
        <w:pStyle w:val="GOSTListmark1"/>
      </w:pPr>
      <w:r w:rsidRPr="009A0408">
        <w:t>Код показателя к книге бухгалтерского учета;</w:t>
      </w:r>
    </w:p>
    <w:p w14:paraId="73BDF494" w14:textId="77777777" w:rsidR="00E47075" w:rsidRPr="009A0408" w:rsidRDefault="00E47075" w:rsidP="00E47075">
      <w:pPr>
        <w:pStyle w:val="GOSTListmark1"/>
      </w:pPr>
      <w:r w:rsidRPr="009A0408">
        <w:t>Код аналитического показателя состояния лицевого счета;</w:t>
      </w:r>
    </w:p>
    <w:p w14:paraId="595CD69D" w14:textId="77777777" w:rsidR="00E47075" w:rsidRPr="009A0408" w:rsidRDefault="00E47075" w:rsidP="00E47075">
      <w:pPr>
        <w:pStyle w:val="GOSTListmark1"/>
      </w:pPr>
      <w:r w:rsidRPr="009A0408">
        <w:t>Код сегмента хранения показателя в книге бухгалтерского учета;</w:t>
      </w:r>
    </w:p>
    <w:p w14:paraId="59A220D2" w14:textId="77777777" w:rsidR="00E47075" w:rsidRPr="009A0408" w:rsidRDefault="00E47075" w:rsidP="00E47075">
      <w:pPr>
        <w:pStyle w:val="GOSTListmark1"/>
      </w:pPr>
      <w:r w:rsidRPr="009A0408">
        <w:t>Код сегмента хранения аналитического в книге учета состояния лицевого счета;</w:t>
      </w:r>
    </w:p>
    <w:p w14:paraId="3BD205AF" w14:textId="77777777" w:rsidR="00E47075" w:rsidRPr="009A0408" w:rsidRDefault="00E47075" w:rsidP="00E47075">
      <w:pPr>
        <w:pStyle w:val="GOSTListmark1"/>
      </w:pPr>
      <w:r w:rsidRPr="009A0408">
        <w:t>Дата начала действия;</w:t>
      </w:r>
    </w:p>
    <w:p w14:paraId="0330EBE9" w14:textId="77777777" w:rsidR="00E47075" w:rsidRPr="009A0408" w:rsidRDefault="00E47075" w:rsidP="00E47075">
      <w:pPr>
        <w:pStyle w:val="GOSTListmark1"/>
      </w:pPr>
      <w:r w:rsidRPr="009A0408">
        <w:t>Дата окончания действия.</w:t>
      </w:r>
    </w:p>
    <w:p w14:paraId="06D6FB40" w14:textId="77777777" w:rsidR="00E47075" w:rsidRPr="009A0408" w:rsidRDefault="00E47075" w:rsidP="00E47075">
      <w:pPr>
        <w:pStyle w:val="41"/>
        <w:ind w:left="864" w:hanging="864"/>
      </w:pPr>
      <w:bookmarkStart w:id="714" w:name="_Toc127801909"/>
      <w:r w:rsidRPr="009A0408">
        <w:t>Справочник «</w:t>
      </w:r>
      <w:r w:rsidRPr="009A0408">
        <w:rPr>
          <w:rStyle w:val="ng-binding"/>
        </w:rPr>
        <w:t>Аналитические коды поступлений и источников</w:t>
      </w:r>
      <w:r w:rsidRPr="009A0408">
        <w:t>»</w:t>
      </w:r>
      <w:bookmarkEnd w:id="714"/>
    </w:p>
    <w:p w14:paraId="0071832C" w14:textId="77777777" w:rsidR="00E47075" w:rsidRPr="009A0408" w:rsidRDefault="00E47075" w:rsidP="00E47075">
      <w:pPr>
        <w:pStyle w:val="GOSTListnum1"/>
        <w:numPr>
          <w:ilvl w:val="0"/>
          <w:numId w:val="197"/>
        </w:numPr>
      </w:pPr>
      <w:r w:rsidRPr="009A0408">
        <w:t>На панели «Меню» выбрать «Подсистема управления расходами автономных и бюджетных учреждений».</w:t>
      </w:r>
    </w:p>
    <w:p w14:paraId="1DC1ECF1"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33ABAC74" w14:textId="068A8C4A" w:rsidR="00E47075" w:rsidRPr="009A0408" w:rsidRDefault="00E47075" w:rsidP="00E47075">
      <w:pPr>
        <w:pStyle w:val="GOSTListnum"/>
      </w:pPr>
      <w:r w:rsidRPr="009A0408">
        <w:t>Выбрать справочник «</w:t>
      </w:r>
      <w:r w:rsidRPr="009A0408">
        <w:rPr>
          <w:rStyle w:val="ng-binding"/>
        </w:rPr>
        <w:t>Аналитические коды поступлений и источников</w:t>
      </w:r>
      <w:r w:rsidRPr="009A0408">
        <w:t xml:space="preserve">» (рис. </w:t>
      </w:r>
      <w:r w:rsidRPr="009A0408">
        <w:fldChar w:fldCharType="begin"/>
      </w:r>
      <w:r w:rsidRPr="009A0408">
        <w:instrText xml:space="preserve"> REF _Ref84677948 \h </w:instrText>
      </w:r>
      <w:r w:rsidR="009A0408">
        <w:instrText xml:space="preserve"> \* MERGEFORMAT </w:instrText>
      </w:r>
      <w:r w:rsidRPr="009A0408">
        <w:fldChar w:fldCharType="separate"/>
      </w:r>
      <w:r w:rsidR="009A0408">
        <w:rPr>
          <w:noProof/>
        </w:rPr>
        <w:t>27</w:t>
      </w:r>
      <w:r w:rsidRPr="009A0408">
        <w:fldChar w:fldCharType="end"/>
      </w:r>
      <w:r w:rsidRPr="009A0408">
        <w:t>).</w:t>
      </w:r>
    </w:p>
    <w:p w14:paraId="5C03A07D" w14:textId="77777777" w:rsidR="00E47075" w:rsidRPr="009A0408" w:rsidRDefault="00E47075" w:rsidP="00E47075">
      <w:pPr>
        <w:pStyle w:val="GOSTFigure"/>
      </w:pPr>
      <w:r w:rsidRPr="009A0408">
        <w:rPr>
          <w:noProof/>
        </w:rPr>
        <w:lastRenderedPageBreak/>
        <w:drawing>
          <wp:inline distT="0" distB="0" distL="0" distR="0" wp14:anchorId="651B11C0" wp14:editId="5A84D102">
            <wp:extent cx="6120130" cy="3656799"/>
            <wp:effectExtent l="0" t="0" r="0" b="0"/>
            <wp:docPr id="234" name="Рисунок 234" descr="C:\Users\martynova.tatyana\Desktop\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333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3656799"/>
                    </a:xfrm>
                    <a:prstGeom prst="rect">
                      <a:avLst/>
                    </a:prstGeom>
                    <a:noFill/>
                    <a:ln>
                      <a:noFill/>
                    </a:ln>
                  </pic:spPr>
                </pic:pic>
              </a:graphicData>
            </a:graphic>
          </wp:inline>
        </w:drawing>
      </w:r>
    </w:p>
    <w:p w14:paraId="1230C267" w14:textId="42BB0D9C"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15" w:name="_Ref84677948"/>
      <w:bookmarkStart w:id="716" w:name="_Toc127802464"/>
      <w:bookmarkStart w:id="717" w:name="_Toc137816688"/>
      <w:r w:rsidR="009A0408">
        <w:rPr>
          <w:noProof/>
        </w:rPr>
        <w:t>27</w:t>
      </w:r>
      <w:bookmarkEnd w:id="715"/>
      <w:r w:rsidRPr="009A0408">
        <w:rPr>
          <w:noProof/>
        </w:rPr>
        <w:fldChar w:fldCharType="end"/>
      </w:r>
      <w:r w:rsidR="00E47075" w:rsidRPr="009A0408">
        <w:t>. Справочник «</w:t>
      </w:r>
      <w:r w:rsidR="00E47075" w:rsidRPr="009A0408">
        <w:rPr>
          <w:rStyle w:val="ng-binding"/>
        </w:rPr>
        <w:t>Аналитические коды поступлений и источников</w:t>
      </w:r>
      <w:r w:rsidR="00E47075" w:rsidRPr="009A0408">
        <w:t>»</w:t>
      </w:r>
      <w:bookmarkEnd w:id="716"/>
      <w:bookmarkEnd w:id="717"/>
    </w:p>
    <w:p w14:paraId="739EA343"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27EA23DF" w14:textId="77777777" w:rsidR="00E47075" w:rsidRPr="009A0408" w:rsidRDefault="00E47075" w:rsidP="00E47075">
      <w:pPr>
        <w:pStyle w:val="GOSTListmark1"/>
      </w:pPr>
      <w:r w:rsidRPr="009A0408">
        <w:t>Дата создания записи;</w:t>
      </w:r>
    </w:p>
    <w:p w14:paraId="5C6EF674" w14:textId="77777777" w:rsidR="00E47075" w:rsidRPr="009A0408" w:rsidRDefault="00E47075" w:rsidP="00E47075">
      <w:pPr>
        <w:pStyle w:val="GOSTListmark1"/>
      </w:pPr>
      <w:r w:rsidRPr="009A0408">
        <w:t>Код;</w:t>
      </w:r>
    </w:p>
    <w:p w14:paraId="27F1B52E" w14:textId="77777777" w:rsidR="00E47075" w:rsidRPr="009A0408" w:rsidRDefault="00E47075" w:rsidP="00E47075">
      <w:pPr>
        <w:pStyle w:val="GOSTListmark1"/>
      </w:pPr>
      <w:r w:rsidRPr="009A0408">
        <w:t>Полное наименование;</w:t>
      </w:r>
    </w:p>
    <w:p w14:paraId="7EC074E8" w14:textId="77777777" w:rsidR="00E47075" w:rsidRPr="009A0408" w:rsidRDefault="00E47075" w:rsidP="00E47075">
      <w:pPr>
        <w:pStyle w:val="GOSTListmark1"/>
      </w:pPr>
      <w:r w:rsidRPr="009A0408">
        <w:t>Краткое наименование;</w:t>
      </w:r>
    </w:p>
    <w:p w14:paraId="3851E842" w14:textId="77777777" w:rsidR="00E47075" w:rsidRPr="009A0408" w:rsidRDefault="00E47075" w:rsidP="00E47075">
      <w:pPr>
        <w:pStyle w:val="GOSTListmark1"/>
      </w:pPr>
      <w:r w:rsidRPr="009A0408">
        <w:t>Тип КБК;</w:t>
      </w:r>
    </w:p>
    <w:p w14:paraId="39480F1C" w14:textId="77777777" w:rsidR="00E47075" w:rsidRPr="009A0408" w:rsidRDefault="00E47075" w:rsidP="00E47075">
      <w:pPr>
        <w:pStyle w:val="GOSTListmark1"/>
      </w:pPr>
      <w:r w:rsidRPr="009A0408">
        <w:t>Признак источника;</w:t>
      </w:r>
    </w:p>
    <w:p w14:paraId="1C786490" w14:textId="77777777" w:rsidR="00E47075" w:rsidRPr="009A0408" w:rsidRDefault="00E47075" w:rsidP="00E47075">
      <w:pPr>
        <w:pStyle w:val="GOSTListmark1"/>
      </w:pPr>
      <w:r w:rsidRPr="009A0408">
        <w:t>Дата начала действия;</w:t>
      </w:r>
    </w:p>
    <w:p w14:paraId="51B6B56A" w14:textId="77777777" w:rsidR="00E47075" w:rsidRPr="009A0408" w:rsidRDefault="00E47075" w:rsidP="00E47075">
      <w:pPr>
        <w:pStyle w:val="GOSTListmark1"/>
      </w:pPr>
      <w:r w:rsidRPr="009A0408">
        <w:t>Дата окончания действия;</w:t>
      </w:r>
    </w:p>
    <w:p w14:paraId="695A79D3" w14:textId="77777777" w:rsidR="00E47075" w:rsidRPr="009A0408" w:rsidRDefault="00E47075" w:rsidP="00E47075">
      <w:pPr>
        <w:pStyle w:val="GOSTListmark1"/>
      </w:pPr>
      <w:r w:rsidRPr="009A0408">
        <w:t>Код вышестоящего;</w:t>
      </w:r>
    </w:p>
    <w:p w14:paraId="4F007715" w14:textId="77777777" w:rsidR="00E47075" w:rsidRPr="009A0408" w:rsidRDefault="00E47075" w:rsidP="00E47075">
      <w:pPr>
        <w:pStyle w:val="GOSTListmark1"/>
      </w:pPr>
      <w:r w:rsidRPr="009A0408">
        <w:t>Наименование вышестоящего кода;</w:t>
      </w:r>
    </w:p>
    <w:p w14:paraId="5FE53BE4" w14:textId="77777777" w:rsidR="00E47075" w:rsidRPr="009A0408" w:rsidRDefault="00E47075" w:rsidP="00E47075">
      <w:pPr>
        <w:pStyle w:val="GOSTListmark1"/>
      </w:pPr>
      <w:r w:rsidRPr="009A0408">
        <w:t>Статус записи.</w:t>
      </w:r>
    </w:p>
    <w:p w14:paraId="78377CCE" w14:textId="77777777" w:rsidR="00E47075" w:rsidRPr="009A0408" w:rsidRDefault="00E47075" w:rsidP="00E47075">
      <w:pPr>
        <w:pStyle w:val="41"/>
        <w:ind w:left="864" w:hanging="864"/>
      </w:pPr>
      <w:bookmarkStart w:id="718" w:name="_Toc127801910"/>
      <w:r w:rsidRPr="009A0408">
        <w:t>Справочник «</w:t>
      </w:r>
      <w:r w:rsidRPr="009A0408">
        <w:rPr>
          <w:rStyle w:val="ng-binding"/>
        </w:rPr>
        <w:t>Банковские карты</w:t>
      </w:r>
      <w:r w:rsidRPr="009A0408">
        <w:t>»</w:t>
      </w:r>
      <w:bookmarkEnd w:id="718"/>
    </w:p>
    <w:p w14:paraId="03BBE905" w14:textId="77777777" w:rsidR="00E47075" w:rsidRPr="009A0408" w:rsidRDefault="00E47075" w:rsidP="00E47075">
      <w:pPr>
        <w:pStyle w:val="GOSTListnum1"/>
        <w:numPr>
          <w:ilvl w:val="0"/>
          <w:numId w:val="198"/>
        </w:numPr>
      </w:pPr>
      <w:r w:rsidRPr="009A0408">
        <w:t>На панели «Меню» выбрать «Подсистема управления расходами автономных и бюджетных учреждений».</w:t>
      </w:r>
    </w:p>
    <w:p w14:paraId="5AE713CC"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6DEF4EAD" w14:textId="7AF73249" w:rsidR="00E47075" w:rsidRPr="009A0408" w:rsidRDefault="00E47075" w:rsidP="00E47075">
      <w:pPr>
        <w:pStyle w:val="GOSTListnum"/>
      </w:pPr>
      <w:r w:rsidRPr="009A0408">
        <w:t>Выбрать справочник «</w:t>
      </w:r>
      <w:r w:rsidRPr="009A0408">
        <w:rPr>
          <w:rStyle w:val="ng-binding"/>
        </w:rPr>
        <w:t>Банковские карты</w:t>
      </w:r>
      <w:r w:rsidRPr="009A0408">
        <w:t xml:space="preserve">» (рис. </w:t>
      </w:r>
      <w:r w:rsidRPr="009A0408">
        <w:fldChar w:fldCharType="begin"/>
      </w:r>
      <w:r w:rsidRPr="009A0408">
        <w:instrText xml:space="preserve"> REF _Ref84792054 \h </w:instrText>
      </w:r>
      <w:r w:rsidR="009A0408">
        <w:instrText xml:space="preserve"> \* MERGEFORMAT </w:instrText>
      </w:r>
      <w:r w:rsidRPr="009A0408">
        <w:fldChar w:fldCharType="separate"/>
      </w:r>
      <w:r w:rsidR="009A0408">
        <w:rPr>
          <w:noProof/>
        </w:rPr>
        <w:t>28</w:t>
      </w:r>
      <w:r w:rsidRPr="009A0408">
        <w:fldChar w:fldCharType="end"/>
      </w:r>
      <w:r w:rsidRPr="009A0408">
        <w:t>).</w:t>
      </w:r>
    </w:p>
    <w:p w14:paraId="10AA2D53" w14:textId="77777777" w:rsidR="00E47075" w:rsidRPr="009A0408" w:rsidRDefault="00E47075" w:rsidP="00E47075">
      <w:pPr>
        <w:pStyle w:val="GOSTFigure"/>
      </w:pPr>
      <w:r w:rsidRPr="009A0408">
        <w:rPr>
          <w:noProof/>
        </w:rPr>
        <w:lastRenderedPageBreak/>
        <w:drawing>
          <wp:inline distT="0" distB="0" distL="0" distR="0" wp14:anchorId="345326E6" wp14:editId="750811FB">
            <wp:extent cx="6120130" cy="1882756"/>
            <wp:effectExtent l="0" t="0" r="0" b="0"/>
            <wp:docPr id="235" name="Рисунок 235"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скрины\11.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0130" cy="1882756"/>
                    </a:xfrm>
                    <a:prstGeom prst="rect">
                      <a:avLst/>
                    </a:prstGeom>
                    <a:noFill/>
                    <a:ln>
                      <a:noFill/>
                    </a:ln>
                  </pic:spPr>
                </pic:pic>
              </a:graphicData>
            </a:graphic>
          </wp:inline>
        </w:drawing>
      </w:r>
    </w:p>
    <w:p w14:paraId="6B9980F9" w14:textId="2C272329"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19" w:name="_Ref84792054"/>
      <w:bookmarkStart w:id="720" w:name="_Toc127802465"/>
      <w:bookmarkStart w:id="721" w:name="_Toc137816689"/>
      <w:r w:rsidR="009A0408">
        <w:rPr>
          <w:noProof/>
        </w:rPr>
        <w:t>28</w:t>
      </w:r>
      <w:bookmarkEnd w:id="719"/>
      <w:r w:rsidRPr="009A0408">
        <w:rPr>
          <w:noProof/>
        </w:rPr>
        <w:fldChar w:fldCharType="end"/>
      </w:r>
      <w:r w:rsidR="00E47075" w:rsidRPr="009A0408">
        <w:t>. Справочник «</w:t>
      </w:r>
      <w:r w:rsidR="00E47075" w:rsidRPr="009A0408">
        <w:rPr>
          <w:rStyle w:val="ng-binding"/>
        </w:rPr>
        <w:t>Банковские карты</w:t>
      </w:r>
      <w:r w:rsidR="00E47075" w:rsidRPr="009A0408">
        <w:t>»</w:t>
      </w:r>
      <w:bookmarkEnd w:id="720"/>
      <w:bookmarkEnd w:id="721"/>
    </w:p>
    <w:p w14:paraId="7AF5B6A8"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3F6D41F1" w14:textId="77777777" w:rsidR="00E47075" w:rsidRPr="009A0408" w:rsidRDefault="00E47075" w:rsidP="00E47075">
      <w:pPr>
        <w:pStyle w:val="GOSTListmark1"/>
      </w:pPr>
      <w:r w:rsidRPr="009A0408">
        <w:t>Номер банковской карты;</w:t>
      </w:r>
    </w:p>
    <w:p w14:paraId="5D879E94" w14:textId="77777777" w:rsidR="00E47075" w:rsidRPr="009A0408" w:rsidRDefault="00E47075" w:rsidP="00E47075">
      <w:pPr>
        <w:pStyle w:val="GOSTListmark1"/>
      </w:pPr>
      <w:r w:rsidRPr="009A0408">
        <w:t>Срок действия;</w:t>
      </w:r>
    </w:p>
    <w:p w14:paraId="36DB806A" w14:textId="77777777" w:rsidR="00E47075" w:rsidRPr="009A0408" w:rsidRDefault="00E47075" w:rsidP="00E47075">
      <w:pPr>
        <w:pStyle w:val="GOSTListmark1"/>
      </w:pPr>
      <w:r w:rsidRPr="009A0408">
        <w:t>Состояние банковской карты;</w:t>
      </w:r>
    </w:p>
    <w:p w14:paraId="1DDA2486" w14:textId="77777777" w:rsidR="00E47075" w:rsidRPr="009A0408" w:rsidRDefault="00E47075" w:rsidP="00E47075">
      <w:pPr>
        <w:pStyle w:val="GOSTListmark1"/>
      </w:pPr>
      <w:r w:rsidRPr="009A0408">
        <w:t>Платежная система;</w:t>
      </w:r>
    </w:p>
    <w:p w14:paraId="54B7DD21" w14:textId="77777777" w:rsidR="00E47075" w:rsidRPr="009A0408" w:rsidRDefault="00E47075" w:rsidP="00E47075">
      <w:pPr>
        <w:pStyle w:val="GOSTListmark1"/>
      </w:pPr>
      <w:r w:rsidRPr="009A0408">
        <w:t>Номер счета;</w:t>
      </w:r>
    </w:p>
    <w:p w14:paraId="2CAB1A86" w14:textId="77777777" w:rsidR="00E47075" w:rsidRPr="009A0408" w:rsidRDefault="00E47075" w:rsidP="00E47075">
      <w:pPr>
        <w:pStyle w:val="GOSTListmark1"/>
      </w:pPr>
      <w:r w:rsidRPr="009A0408">
        <w:t>БИК;</w:t>
      </w:r>
    </w:p>
    <w:p w14:paraId="3B2550DC" w14:textId="77777777" w:rsidR="00E47075" w:rsidRPr="009A0408" w:rsidRDefault="00E47075" w:rsidP="00E47075">
      <w:pPr>
        <w:pStyle w:val="GOSTListmark1"/>
      </w:pPr>
      <w:r w:rsidRPr="009A0408">
        <w:t>Корреспондентский счет;</w:t>
      </w:r>
    </w:p>
    <w:p w14:paraId="219BDB05" w14:textId="77777777" w:rsidR="00E47075" w:rsidRPr="009A0408" w:rsidRDefault="00E47075" w:rsidP="00E47075">
      <w:pPr>
        <w:pStyle w:val="GOSTListmark1"/>
      </w:pPr>
      <w:r w:rsidRPr="009A0408">
        <w:t>Наименование банка;</w:t>
      </w:r>
    </w:p>
    <w:p w14:paraId="732E1326" w14:textId="77777777" w:rsidR="00E47075" w:rsidRPr="009A0408" w:rsidRDefault="00E47075" w:rsidP="00E47075">
      <w:pPr>
        <w:pStyle w:val="GOSTListmark1"/>
      </w:pPr>
      <w:r w:rsidRPr="009A0408">
        <w:t>Код бюджета;</w:t>
      </w:r>
    </w:p>
    <w:p w14:paraId="49A18BD2" w14:textId="77777777" w:rsidR="00E47075" w:rsidRPr="009A0408" w:rsidRDefault="00E47075" w:rsidP="00E47075">
      <w:pPr>
        <w:pStyle w:val="GOSTListmark1"/>
      </w:pPr>
      <w:r w:rsidRPr="009A0408">
        <w:t>Код ТОФК;</w:t>
      </w:r>
    </w:p>
    <w:p w14:paraId="557DCA3C" w14:textId="77777777" w:rsidR="00E47075" w:rsidRPr="009A0408" w:rsidRDefault="00E47075" w:rsidP="00E47075">
      <w:pPr>
        <w:pStyle w:val="GOSTListmark1"/>
      </w:pPr>
      <w:r w:rsidRPr="009A0408">
        <w:t>Код по Сводному реестру/реестру ИП и КФХ;</w:t>
      </w:r>
    </w:p>
    <w:p w14:paraId="55C43C8F" w14:textId="77777777" w:rsidR="00E47075" w:rsidRPr="009A0408" w:rsidRDefault="00E47075" w:rsidP="00E47075">
      <w:pPr>
        <w:pStyle w:val="GOSTListmark1"/>
      </w:pPr>
      <w:r w:rsidRPr="009A0408">
        <w:t>Наименование клиента;</w:t>
      </w:r>
    </w:p>
    <w:p w14:paraId="64540ED7" w14:textId="77777777" w:rsidR="00E47075" w:rsidRPr="009A0408" w:rsidRDefault="00E47075" w:rsidP="00E47075">
      <w:pPr>
        <w:pStyle w:val="GOSTListmark1"/>
      </w:pPr>
      <w:r w:rsidRPr="009A0408">
        <w:t>ИНН;</w:t>
      </w:r>
    </w:p>
    <w:p w14:paraId="07CA4698" w14:textId="77777777" w:rsidR="00E47075" w:rsidRPr="009A0408" w:rsidRDefault="00E47075" w:rsidP="00E47075">
      <w:pPr>
        <w:pStyle w:val="GOSTListmark1"/>
      </w:pPr>
      <w:r w:rsidRPr="009A0408">
        <w:t>КПП;</w:t>
      </w:r>
    </w:p>
    <w:p w14:paraId="7602EBB0" w14:textId="77777777" w:rsidR="00E47075" w:rsidRPr="009A0408" w:rsidRDefault="00E47075" w:rsidP="00E47075">
      <w:pPr>
        <w:pStyle w:val="GOSTListmark1"/>
      </w:pPr>
      <w:r w:rsidRPr="009A0408">
        <w:t>Дата выдачи карты клиенту;</w:t>
      </w:r>
    </w:p>
    <w:p w14:paraId="6918C129" w14:textId="77777777" w:rsidR="00E47075" w:rsidRPr="009A0408" w:rsidRDefault="00E47075" w:rsidP="00E47075">
      <w:pPr>
        <w:pStyle w:val="GOSTListmark1"/>
      </w:pPr>
      <w:r w:rsidRPr="009A0408">
        <w:t>Дата возврата карты клиентом;</w:t>
      </w:r>
    </w:p>
    <w:p w14:paraId="75B73668" w14:textId="77777777" w:rsidR="00E47075" w:rsidRPr="009A0408" w:rsidRDefault="00E47075" w:rsidP="00E47075">
      <w:pPr>
        <w:pStyle w:val="GOSTListmark1"/>
      </w:pPr>
      <w:r w:rsidRPr="009A0408">
        <w:t>Дата утери пин-кода/карты;</w:t>
      </w:r>
    </w:p>
    <w:p w14:paraId="10AF1EEF" w14:textId="77777777" w:rsidR="00E47075" w:rsidRPr="009A0408" w:rsidRDefault="00E47075" w:rsidP="00E47075">
      <w:pPr>
        <w:pStyle w:val="GOSTListmark1"/>
      </w:pPr>
      <w:r w:rsidRPr="009A0408">
        <w:t>Статус записи;</w:t>
      </w:r>
    </w:p>
    <w:p w14:paraId="294260B6" w14:textId="77777777" w:rsidR="00E47075" w:rsidRPr="009A0408" w:rsidRDefault="00E47075" w:rsidP="00E47075">
      <w:pPr>
        <w:pStyle w:val="GOSTListmark1"/>
      </w:pPr>
      <w:r w:rsidRPr="009A0408">
        <w:t>Дата действия с;</w:t>
      </w:r>
    </w:p>
    <w:p w14:paraId="7284EE32" w14:textId="77777777" w:rsidR="00E47075" w:rsidRPr="009A0408" w:rsidRDefault="00E47075" w:rsidP="00E47075">
      <w:pPr>
        <w:pStyle w:val="GOSTListmark1"/>
      </w:pPr>
      <w:r w:rsidRPr="009A0408">
        <w:t>Дата действия по.</w:t>
      </w:r>
    </w:p>
    <w:p w14:paraId="70B2EA53" w14:textId="77777777" w:rsidR="00E47075" w:rsidRPr="009A0408" w:rsidRDefault="00E47075" w:rsidP="00E47075">
      <w:pPr>
        <w:pStyle w:val="41"/>
        <w:ind w:left="864" w:hanging="864"/>
      </w:pPr>
      <w:bookmarkStart w:id="722" w:name="_Toc127801911"/>
      <w:r w:rsidRPr="009A0408">
        <w:t>Справочник «</w:t>
      </w:r>
      <w:r w:rsidRPr="009A0408">
        <w:rPr>
          <w:rStyle w:val="ng-binding"/>
        </w:rPr>
        <w:t>Банковские счета ФК</w:t>
      </w:r>
      <w:r w:rsidRPr="009A0408">
        <w:t>»</w:t>
      </w:r>
      <w:bookmarkEnd w:id="722"/>
    </w:p>
    <w:p w14:paraId="1AD45D3A" w14:textId="77777777" w:rsidR="00E47075" w:rsidRPr="009A0408" w:rsidRDefault="00E47075" w:rsidP="00E47075">
      <w:pPr>
        <w:pStyle w:val="GOSTListnum1"/>
        <w:numPr>
          <w:ilvl w:val="0"/>
          <w:numId w:val="199"/>
        </w:numPr>
      </w:pPr>
      <w:r w:rsidRPr="009A0408">
        <w:t>На панели «Меню» выбрать «Подсистема управления расходами автономных и бюджетных учреждений».</w:t>
      </w:r>
    </w:p>
    <w:p w14:paraId="60094346"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5E66C006" w14:textId="4845ED34" w:rsidR="00E47075" w:rsidRPr="009A0408" w:rsidRDefault="00E47075" w:rsidP="00E47075">
      <w:pPr>
        <w:pStyle w:val="GOSTListnum"/>
      </w:pPr>
      <w:r w:rsidRPr="009A0408">
        <w:t>Выбрать справочник «</w:t>
      </w:r>
      <w:r w:rsidRPr="009A0408">
        <w:rPr>
          <w:rStyle w:val="ng-binding"/>
        </w:rPr>
        <w:t>Банковские счета ФК</w:t>
      </w:r>
      <w:r w:rsidRPr="009A0408">
        <w:t xml:space="preserve">» (рис. </w:t>
      </w:r>
      <w:r w:rsidRPr="009A0408">
        <w:fldChar w:fldCharType="begin"/>
      </w:r>
      <w:r w:rsidRPr="009A0408">
        <w:instrText xml:space="preserve"> REF _Ref84679140 \h </w:instrText>
      </w:r>
      <w:r w:rsidR="009A0408">
        <w:instrText xml:space="preserve"> \* MERGEFORMAT </w:instrText>
      </w:r>
      <w:r w:rsidRPr="009A0408">
        <w:fldChar w:fldCharType="separate"/>
      </w:r>
      <w:r w:rsidR="009A0408">
        <w:rPr>
          <w:noProof/>
        </w:rPr>
        <w:t>29</w:t>
      </w:r>
      <w:r w:rsidRPr="009A0408">
        <w:fldChar w:fldCharType="end"/>
      </w:r>
      <w:r w:rsidRPr="009A0408">
        <w:t>).</w:t>
      </w:r>
    </w:p>
    <w:p w14:paraId="26E1A017" w14:textId="77777777" w:rsidR="00E47075" w:rsidRPr="009A0408" w:rsidRDefault="00E47075" w:rsidP="00E47075">
      <w:pPr>
        <w:pStyle w:val="GOSTFigure"/>
      </w:pPr>
      <w:r w:rsidRPr="009A0408">
        <w:rPr>
          <w:noProof/>
        </w:rPr>
        <w:lastRenderedPageBreak/>
        <w:drawing>
          <wp:inline distT="0" distB="0" distL="0" distR="0" wp14:anchorId="51A6AE83" wp14:editId="0281B9D3">
            <wp:extent cx="6120130" cy="1906061"/>
            <wp:effectExtent l="0" t="0" r="0" b="0"/>
            <wp:docPr id="239" name="Рисунок 239" descr="C:\Users\martynova.tatyana\Desktop\скрины\33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tynova.tatyana\Desktop\скрины\33333333333333.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0130" cy="1906061"/>
                    </a:xfrm>
                    <a:prstGeom prst="rect">
                      <a:avLst/>
                    </a:prstGeom>
                    <a:noFill/>
                    <a:ln>
                      <a:noFill/>
                    </a:ln>
                  </pic:spPr>
                </pic:pic>
              </a:graphicData>
            </a:graphic>
          </wp:inline>
        </w:drawing>
      </w:r>
    </w:p>
    <w:p w14:paraId="38C75A23" w14:textId="7965332E"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23" w:name="_Ref84679140"/>
      <w:bookmarkStart w:id="724" w:name="_Toc127802466"/>
      <w:bookmarkStart w:id="725" w:name="_Toc137816690"/>
      <w:r w:rsidR="009A0408">
        <w:rPr>
          <w:noProof/>
        </w:rPr>
        <w:t>29</w:t>
      </w:r>
      <w:bookmarkEnd w:id="723"/>
      <w:r w:rsidRPr="009A0408">
        <w:rPr>
          <w:noProof/>
        </w:rPr>
        <w:fldChar w:fldCharType="end"/>
      </w:r>
      <w:r w:rsidR="00E47075" w:rsidRPr="009A0408">
        <w:t>. Справочник «</w:t>
      </w:r>
      <w:r w:rsidR="00E47075" w:rsidRPr="009A0408">
        <w:rPr>
          <w:rStyle w:val="ng-binding"/>
        </w:rPr>
        <w:t>Банковские счета ФК</w:t>
      </w:r>
      <w:r w:rsidR="00E47075" w:rsidRPr="009A0408">
        <w:t>»</w:t>
      </w:r>
      <w:bookmarkEnd w:id="724"/>
      <w:bookmarkEnd w:id="725"/>
    </w:p>
    <w:p w14:paraId="52D9CB01"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084DBA7C" w14:textId="77777777" w:rsidR="00E47075" w:rsidRPr="009A0408" w:rsidRDefault="00E47075" w:rsidP="00E47075">
      <w:pPr>
        <w:pStyle w:val="GOSTListmark1"/>
      </w:pPr>
      <w:r w:rsidRPr="009A0408">
        <w:t>Дата открытия счета;</w:t>
      </w:r>
    </w:p>
    <w:p w14:paraId="28F7E7B6" w14:textId="77777777" w:rsidR="00E47075" w:rsidRPr="009A0408" w:rsidRDefault="00E47075" w:rsidP="00E47075">
      <w:pPr>
        <w:pStyle w:val="GOSTListmark1"/>
      </w:pPr>
      <w:r w:rsidRPr="009A0408">
        <w:t>Дата закрытия счета;</w:t>
      </w:r>
    </w:p>
    <w:p w14:paraId="49810197" w14:textId="77777777" w:rsidR="00E47075" w:rsidRPr="009A0408" w:rsidRDefault="00E47075" w:rsidP="00E47075">
      <w:pPr>
        <w:pStyle w:val="GOSTListmark1"/>
      </w:pPr>
      <w:r w:rsidRPr="009A0408">
        <w:t>Дата последнего изменения записи;</w:t>
      </w:r>
    </w:p>
    <w:p w14:paraId="7526DAD7" w14:textId="77777777" w:rsidR="00E47075" w:rsidRPr="009A0408" w:rsidRDefault="00E47075" w:rsidP="00E47075">
      <w:pPr>
        <w:pStyle w:val="GOSTListmark1"/>
      </w:pPr>
      <w:r w:rsidRPr="009A0408">
        <w:t>Код ТОФК;</w:t>
      </w:r>
    </w:p>
    <w:p w14:paraId="6EA653E7" w14:textId="77777777" w:rsidR="00E47075" w:rsidRPr="009A0408" w:rsidRDefault="00E47075" w:rsidP="00E47075">
      <w:pPr>
        <w:pStyle w:val="GOSTListmark1"/>
      </w:pPr>
      <w:r w:rsidRPr="009A0408">
        <w:t>Наименование ТОФК;</w:t>
      </w:r>
    </w:p>
    <w:p w14:paraId="7DEDB109" w14:textId="77777777" w:rsidR="00E47075" w:rsidRPr="009A0408" w:rsidRDefault="00E47075" w:rsidP="00E47075">
      <w:pPr>
        <w:pStyle w:val="GOSTListmark1"/>
      </w:pPr>
      <w:r w:rsidRPr="009A0408">
        <w:t>БИК;</w:t>
      </w:r>
    </w:p>
    <w:p w14:paraId="22ADAAAC" w14:textId="77777777" w:rsidR="00E47075" w:rsidRPr="009A0408" w:rsidRDefault="00E47075" w:rsidP="00E47075">
      <w:pPr>
        <w:pStyle w:val="GOSTListmark1"/>
      </w:pPr>
      <w:r w:rsidRPr="009A0408">
        <w:t>Номер банковского счета;</w:t>
      </w:r>
    </w:p>
    <w:p w14:paraId="7B793A75" w14:textId="77777777" w:rsidR="00E47075" w:rsidRPr="009A0408" w:rsidRDefault="00E47075" w:rsidP="00E47075">
      <w:pPr>
        <w:pStyle w:val="GOSTListmark1"/>
      </w:pPr>
      <w:r w:rsidRPr="009A0408">
        <w:t>Корреспондентский счет;</w:t>
      </w:r>
    </w:p>
    <w:p w14:paraId="74C4A09F" w14:textId="77777777" w:rsidR="00E47075" w:rsidRPr="009A0408" w:rsidRDefault="00E47075" w:rsidP="00E47075">
      <w:pPr>
        <w:pStyle w:val="GOSTListmark1"/>
      </w:pPr>
      <w:r w:rsidRPr="009A0408">
        <w:t>Платежное наименование банка;</w:t>
      </w:r>
    </w:p>
    <w:p w14:paraId="3652F95C" w14:textId="77777777" w:rsidR="00E47075" w:rsidRPr="009A0408" w:rsidRDefault="00E47075" w:rsidP="00E47075">
      <w:pPr>
        <w:pStyle w:val="GOSTListmark1"/>
      </w:pPr>
      <w:r w:rsidRPr="009A0408">
        <w:t>Код валюты счета;</w:t>
      </w:r>
    </w:p>
    <w:p w14:paraId="2835132B" w14:textId="77777777" w:rsidR="00E47075" w:rsidRPr="009A0408" w:rsidRDefault="00E47075" w:rsidP="00E47075">
      <w:pPr>
        <w:pStyle w:val="GOSTListmark1"/>
      </w:pPr>
      <w:r w:rsidRPr="009A0408">
        <w:t>Наименование валюты;</w:t>
      </w:r>
    </w:p>
    <w:p w14:paraId="172D1CCF" w14:textId="77777777" w:rsidR="00E47075" w:rsidRPr="009A0408" w:rsidRDefault="00E47075" w:rsidP="00E47075">
      <w:pPr>
        <w:pStyle w:val="GOSTListmark1"/>
      </w:pPr>
      <w:r w:rsidRPr="009A0408">
        <w:t>Код бюджета;</w:t>
      </w:r>
    </w:p>
    <w:p w14:paraId="38B6EFEA" w14:textId="77777777" w:rsidR="00E47075" w:rsidRPr="009A0408" w:rsidRDefault="00E47075" w:rsidP="00E47075">
      <w:pPr>
        <w:pStyle w:val="GOSTListmark1"/>
      </w:pPr>
      <w:r w:rsidRPr="009A0408">
        <w:t>Наименование бюджета;</w:t>
      </w:r>
    </w:p>
    <w:p w14:paraId="5D1EBF1F" w14:textId="77777777" w:rsidR="00E47075" w:rsidRPr="009A0408" w:rsidRDefault="00E47075" w:rsidP="00E47075">
      <w:pPr>
        <w:pStyle w:val="GOSTListmark1"/>
      </w:pPr>
      <w:r w:rsidRPr="009A0408">
        <w:t>Код типа банковского счета;</w:t>
      </w:r>
    </w:p>
    <w:p w14:paraId="7F96DD4D" w14:textId="77777777" w:rsidR="00E47075" w:rsidRPr="009A0408" w:rsidRDefault="00E47075" w:rsidP="00E47075">
      <w:pPr>
        <w:pStyle w:val="GOSTListmark1"/>
      </w:pPr>
      <w:r w:rsidRPr="009A0408">
        <w:t>Наименование типа банковского счета;</w:t>
      </w:r>
    </w:p>
    <w:p w14:paraId="59B4D965" w14:textId="77777777" w:rsidR="00E47075" w:rsidRPr="009A0408" w:rsidRDefault="00E47075" w:rsidP="00E47075">
      <w:pPr>
        <w:pStyle w:val="GOSTListmark1"/>
      </w:pPr>
      <w:r w:rsidRPr="009A0408">
        <w:t>Код вида средств;</w:t>
      </w:r>
    </w:p>
    <w:p w14:paraId="0A04CC70" w14:textId="77777777" w:rsidR="00E47075" w:rsidRPr="009A0408" w:rsidRDefault="00E47075" w:rsidP="00E47075">
      <w:pPr>
        <w:pStyle w:val="GOSTListmark1"/>
      </w:pPr>
      <w:r w:rsidRPr="009A0408">
        <w:t>Признак банка;</w:t>
      </w:r>
    </w:p>
    <w:p w14:paraId="7523A8DF" w14:textId="77777777" w:rsidR="00E47075" w:rsidRPr="009A0408" w:rsidRDefault="00E47075" w:rsidP="00E47075">
      <w:pPr>
        <w:pStyle w:val="GOSTListmark1"/>
      </w:pPr>
      <w:r w:rsidRPr="009A0408">
        <w:t>Статус записи;</w:t>
      </w:r>
    </w:p>
    <w:p w14:paraId="74125816" w14:textId="77777777" w:rsidR="00E47075" w:rsidRPr="009A0408" w:rsidRDefault="00E47075" w:rsidP="00E47075">
      <w:pPr>
        <w:pStyle w:val="GOSTListmark1"/>
      </w:pPr>
      <w:r w:rsidRPr="009A0408">
        <w:t>Признак актуальности;</w:t>
      </w:r>
    </w:p>
    <w:p w14:paraId="7ECA458A" w14:textId="77777777" w:rsidR="00E47075" w:rsidRPr="009A0408" w:rsidRDefault="00E47075" w:rsidP="00E47075">
      <w:pPr>
        <w:pStyle w:val="GOSTListmark1"/>
      </w:pPr>
      <w:r w:rsidRPr="009A0408">
        <w:t>Дата вступления изменений в силу;</w:t>
      </w:r>
    </w:p>
    <w:p w14:paraId="30DAC196" w14:textId="77777777" w:rsidR="00E47075" w:rsidRPr="009A0408" w:rsidRDefault="00E47075" w:rsidP="00E47075">
      <w:pPr>
        <w:pStyle w:val="GOSTListmark1"/>
      </w:pPr>
      <w:r w:rsidRPr="009A0408">
        <w:t>Код ТОФК по месту обслуживания;</w:t>
      </w:r>
    </w:p>
    <w:p w14:paraId="5341541C" w14:textId="77777777" w:rsidR="00E47075" w:rsidRPr="009A0408" w:rsidRDefault="00E47075" w:rsidP="00E47075">
      <w:pPr>
        <w:pStyle w:val="GOSTListmark1"/>
      </w:pPr>
      <w:r w:rsidRPr="009A0408">
        <w:t>Наименование ТОФК по месту обслуживания;</w:t>
      </w:r>
    </w:p>
    <w:p w14:paraId="0C448DFE" w14:textId="77777777" w:rsidR="00E47075" w:rsidRPr="009A0408" w:rsidRDefault="00E47075" w:rsidP="00E47075">
      <w:pPr>
        <w:pStyle w:val="GOSTListmark1"/>
      </w:pPr>
      <w:r w:rsidRPr="009A0408">
        <w:t>Дата включения записи;</w:t>
      </w:r>
    </w:p>
    <w:p w14:paraId="3D07F841" w14:textId="77777777" w:rsidR="00E47075" w:rsidRPr="009A0408" w:rsidRDefault="00E47075" w:rsidP="00E47075">
      <w:pPr>
        <w:pStyle w:val="GOSTListmark1"/>
      </w:pPr>
      <w:r w:rsidRPr="009A0408">
        <w:t>Дата исключения записи.</w:t>
      </w:r>
    </w:p>
    <w:p w14:paraId="75CBAB2E" w14:textId="77777777" w:rsidR="00E47075" w:rsidRPr="009A0408" w:rsidRDefault="00E47075" w:rsidP="00E47075">
      <w:pPr>
        <w:pStyle w:val="41"/>
        <w:ind w:left="864" w:hanging="864"/>
      </w:pPr>
      <w:bookmarkStart w:id="726" w:name="_Toc127801912"/>
      <w:r w:rsidRPr="009A0408">
        <w:t>Справочник «Бюджеты»</w:t>
      </w:r>
      <w:bookmarkEnd w:id="726"/>
    </w:p>
    <w:p w14:paraId="2172EE30" w14:textId="77777777" w:rsidR="00E47075" w:rsidRPr="009A0408" w:rsidRDefault="00E47075" w:rsidP="00E47075">
      <w:pPr>
        <w:pStyle w:val="GOSTListnum1"/>
        <w:numPr>
          <w:ilvl w:val="0"/>
          <w:numId w:val="200"/>
        </w:numPr>
      </w:pPr>
      <w:r w:rsidRPr="009A0408">
        <w:t>На панели «Меню» выбрать «Подсистема управления расходами автономных и бюджетных учреждений».</w:t>
      </w:r>
    </w:p>
    <w:p w14:paraId="51285F42" w14:textId="77777777" w:rsidR="00E47075" w:rsidRPr="009A0408" w:rsidRDefault="00E47075" w:rsidP="00E47075">
      <w:pPr>
        <w:pStyle w:val="GOSTListnum"/>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14DB4D2F" w14:textId="7FC32F19" w:rsidR="00E47075" w:rsidRPr="009A0408" w:rsidRDefault="00E47075" w:rsidP="00E47075">
      <w:pPr>
        <w:pStyle w:val="GOSTListnum"/>
      </w:pPr>
      <w:r w:rsidRPr="009A0408">
        <w:t xml:space="preserve">Выбрать справочник «Бюджеты» (рис. </w:t>
      </w:r>
      <w:r w:rsidRPr="009A0408">
        <w:fldChar w:fldCharType="begin"/>
      </w:r>
      <w:r w:rsidRPr="009A0408">
        <w:instrText xml:space="preserve"> REF _Ref84793391 \h  \* MERGEFORMAT </w:instrText>
      </w:r>
      <w:r w:rsidRPr="009A0408">
        <w:fldChar w:fldCharType="separate"/>
      </w:r>
      <w:r w:rsidR="009A0408">
        <w:t>30</w:t>
      </w:r>
      <w:r w:rsidRPr="009A0408">
        <w:fldChar w:fldCharType="end"/>
      </w:r>
      <w:r w:rsidRPr="009A0408">
        <w:t>).</w:t>
      </w:r>
    </w:p>
    <w:p w14:paraId="3C2CAE42" w14:textId="77777777" w:rsidR="00E47075" w:rsidRPr="009A0408" w:rsidRDefault="00E47075" w:rsidP="00E47075">
      <w:pPr>
        <w:pStyle w:val="GOSTFigure"/>
      </w:pPr>
      <w:r w:rsidRPr="009A0408">
        <w:rPr>
          <w:noProof/>
        </w:rPr>
        <w:lastRenderedPageBreak/>
        <w:drawing>
          <wp:inline distT="0" distB="0" distL="0" distR="0" wp14:anchorId="45C28C26" wp14:editId="538765FF">
            <wp:extent cx="6120130" cy="2735188"/>
            <wp:effectExtent l="0" t="0" r="0" b="0"/>
            <wp:docPr id="251" name="Рисунок 251"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Безымянный.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0130" cy="2735188"/>
                    </a:xfrm>
                    <a:prstGeom prst="rect">
                      <a:avLst/>
                    </a:prstGeom>
                    <a:noFill/>
                    <a:ln>
                      <a:noFill/>
                    </a:ln>
                  </pic:spPr>
                </pic:pic>
              </a:graphicData>
            </a:graphic>
          </wp:inline>
        </w:drawing>
      </w:r>
    </w:p>
    <w:p w14:paraId="1925FDEF" w14:textId="2754E2EB"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27" w:name="_Ref84793391"/>
      <w:bookmarkStart w:id="728" w:name="_Toc127802467"/>
      <w:bookmarkStart w:id="729" w:name="_Toc137816691"/>
      <w:r w:rsidR="009A0408">
        <w:rPr>
          <w:noProof/>
        </w:rPr>
        <w:t>30</w:t>
      </w:r>
      <w:bookmarkEnd w:id="727"/>
      <w:r w:rsidRPr="009A0408">
        <w:rPr>
          <w:noProof/>
        </w:rPr>
        <w:fldChar w:fldCharType="end"/>
      </w:r>
      <w:r w:rsidR="00E47075" w:rsidRPr="009A0408">
        <w:t>. Справочник «Бюджеты»</w:t>
      </w:r>
      <w:bookmarkEnd w:id="728"/>
      <w:bookmarkEnd w:id="729"/>
    </w:p>
    <w:p w14:paraId="618B7923"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3EB32036" w14:textId="77777777" w:rsidR="00E47075" w:rsidRPr="009A0408" w:rsidRDefault="00E47075" w:rsidP="00E47075">
      <w:pPr>
        <w:pStyle w:val="GOSTListmark1"/>
      </w:pPr>
      <w:r w:rsidRPr="009A0408">
        <w:t>Код бюджета;</w:t>
      </w:r>
    </w:p>
    <w:p w14:paraId="78E7920D" w14:textId="77777777" w:rsidR="00E47075" w:rsidRPr="009A0408" w:rsidRDefault="00E47075" w:rsidP="00E47075">
      <w:pPr>
        <w:pStyle w:val="GOSTListmark1"/>
      </w:pPr>
      <w:r w:rsidRPr="009A0408">
        <w:t>Наименование;</w:t>
      </w:r>
    </w:p>
    <w:p w14:paraId="66DB0624" w14:textId="77777777" w:rsidR="00E47075" w:rsidRPr="009A0408" w:rsidRDefault="00E47075" w:rsidP="00E47075">
      <w:pPr>
        <w:pStyle w:val="GOSTListmark1"/>
      </w:pPr>
      <w:r w:rsidRPr="009A0408">
        <w:t>ОКТМО;</w:t>
      </w:r>
    </w:p>
    <w:p w14:paraId="7B877202" w14:textId="77777777" w:rsidR="00E47075" w:rsidRPr="009A0408" w:rsidRDefault="00E47075" w:rsidP="00E47075">
      <w:pPr>
        <w:pStyle w:val="GOSTListmark1"/>
      </w:pPr>
      <w:r w:rsidRPr="009A0408">
        <w:t>Дата начала действия;</w:t>
      </w:r>
    </w:p>
    <w:p w14:paraId="162DBC40" w14:textId="77777777" w:rsidR="00E47075" w:rsidRPr="009A0408" w:rsidRDefault="00E47075" w:rsidP="00E47075">
      <w:pPr>
        <w:pStyle w:val="GOSTListmark1"/>
      </w:pPr>
      <w:r w:rsidRPr="009A0408">
        <w:t>Дата окончания действия;</w:t>
      </w:r>
    </w:p>
    <w:p w14:paraId="739BB119" w14:textId="77777777" w:rsidR="00E47075" w:rsidRPr="009A0408" w:rsidRDefault="00E47075" w:rsidP="00E47075">
      <w:pPr>
        <w:pStyle w:val="GOSTListmark1"/>
      </w:pPr>
      <w:r w:rsidRPr="009A0408">
        <w:t>Дата ликвидации;</w:t>
      </w:r>
    </w:p>
    <w:p w14:paraId="36E601B8" w14:textId="77777777" w:rsidR="00E47075" w:rsidRPr="009A0408" w:rsidRDefault="00E47075" w:rsidP="00E47075">
      <w:pPr>
        <w:pStyle w:val="GOSTListmark1"/>
      </w:pPr>
      <w:r w:rsidRPr="009A0408">
        <w:t>Дата создания;</w:t>
      </w:r>
    </w:p>
    <w:p w14:paraId="30DCD094" w14:textId="77777777" w:rsidR="00E47075" w:rsidRPr="009A0408" w:rsidRDefault="00E47075" w:rsidP="00E47075">
      <w:pPr>
        <w:pStyle w:val="GOSTListmark1"/>
      </w:pPr>
      <w:r w:rsidRPr="009A0408">
        <w:t>Статус записи.</w:t>
      </w:r>
    </w:p>
    <w:p w14:paraId="223A845A" w14:textId="77777777" w:rsidR="00E47075" w:rsidRPr="009A0408" w:rsidRDefault="00E47075" w:rsidP="00E47075">
      <w:pPr>
        <w:pStyle w:val="41"/>
        <w:ind w:left="864" w:hanging="864"/>
      </w:pPr>
      <w:bookmarkStart w:id="730" w:name="_Toc127801913"/>
      <w:r w:rsidRPr="009A0408">
        <w:t>Справочник «ЕГРЮЛ»</w:t>
      </w:r>
      <w:bookmarkEnd w:id="730"/>
    </w:p>
    <w:p w14:paraId="39F42838" w14:textId="77777777" w:rsidR="00E47075" w:rsidRPr="009A0408" w:rsidRDefault="00E47075" w:rsidP="00E47075">
      <w:pPr>
        <w:pStyle w:val="GOSTListnum1"/>
        <w:numPr>
          <w:ilvl w:val="0"/>
          <w:numId w:val="201"/>
        </w:numPr>
      </w:pPr>
      <w:r w:rsidRPr="009A0408">
        <w:t>На панели «Меню» выбрать «Подсистема управления расходами автономных и бюджетных учреждений».</w:t>
      </w:r>
    </w:p>
    <w:p w14:paraId="66B7B6AC"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30E7C585" w14:textId="734ECA5C" w:rsidR="00E47075" w:rsidRPr="009A0408" w:rsidRDefault="00E47075" w:rsidP="00E47075">
      <w:pPr>
        <w:pStyle w:val="GOSTListnum"/>
      </w:pPr>
      <w:r w:rsidRPr="009A0408">
        <w:t xml:space="preserve">Выбрать справочник «ЕГРЮЛ» (рис. </w:t>
      </w:r>
      <w:r w:rsidRPr="009A0408">
        <w:fldChar w:fldCharType="begin"/>
      </w:r>
      <w:r w:rsidRPr="009A0408">
        <w:instrText xml:space="preserve"> REF _Ref84679462 \h </w:instrText>
      </w:r>
      <w:r w:rsidR="009A0408">
        <w:instrText xml:space="preserve"> \* MERGEFORMAT </w:instrText>
      </w:r>
      <w:r w:rsidRPr="009A0408">
        <w:fldChar w:fldCharType="separate"/>
      </w:r>
      <w:r w:rsidR="009A0408">
        <w:rPr>
          <w:noProof/>
        </w:rPr>
        <w:t>31</w:t>
      </w:r>
      <w:r w:rsidRPr="009A0408">
        <w:fldChar w:fldCharType="end"/>
      </w:r>
      <w:r w:rsidRPr="009A0408">
        <w:t>).</w:t>
      </w:r>
    </w:p>
    <w:p w14:paraId="46913B69" w14:textId="77777777" w:rsidR="00E47075" w:rsidRPr="009A0408" w:rsidRDefault="00E47075" w:rsidP="00E47075">
      <w:pPr>
        <w:pStyle w:val="GOSTFigure"/>
      </w:pPr>
      <w:r w:rsidRPr="009A0408">
        <w:rPr>
          <w:noProof/>
        </w:rPr>
        <w:lastRenderedPageBreak/>
        <w:drawing>
          <wp:inline distT="0" distB="0" distL="0" distR="0" wp14:anchorId="0C60D077" wp14:editId="792A1D20">
            <wp:extent cx="6120130" cy="3230324"/>
            <wp:effectExtent l="0" t="0" r="0" b="0"/>
            <wp:docPr id="284" name="Рисунок 284"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ynova.tatyana\Desktop\скрины\Безымянный.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130" cy="3230324"/>
                    </a:xfrm>
                    <a:prstGeom prst="rect">
                      <a:avLst/>
                    </a:prstGeom>
                    <a:noFill/>
                    <a:ln>
                      <a:noFill/>
                    </a:ln>
                  </pic:spPr>
                </pic:pic>
              </a:graphicData>
            </a:graphic>
          </wp:inline>
        </w:drawing>
      </w:r>
    </w:p>
    <w:p w14:paraId="4CA0F88C" w14:textId="5C82F65A"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31" w:name="_Ref84679462"/>
      <w:bookmarkStart w:id="732" w:name="_Toc127802468"/>
      <w:bookmarkStart w:id="733" w:name="_Toc137816692"/>
      <w:r w:rsidR="009A0408">
        <w:rPr>
          <w:noProof/>
        </w:rPr>
        <w:t>31</w:t>
      </w:r>
      <w:bookmarkEnd w:id="731"/>
      <w:r w:rsidRPr="009A0408">
        <w:rPr>
          <w:noProof/>
        </w:rPr>
        <w:fldChar w:fldCharType="end"/>
      </w:r>
      <w:r w:rsidR="00E47075" w:rsidRPr="009A0408">
        <w:t>. Справочник «ЕГРЮЛ»</w:t>
      </w:r>
      <w:bookmarkEnd w:id="732"/>
      <w:bookmarkEnd w:id="733"/>
    </w:p>
    <w:p w14:paraId="566BDEB0"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034AD8E3" w14:textId="77777777" w:rsidR="00E47075" w:rsidRPr="009A0408" w:rsidRDefault="00E47075" w:rsidP="00E47075">
      <w:pPr>
        <w:pStyle w:val="GOSTListmark1"/>
      </w:pPr>
      <w:r w:rsidRPr="009A0408">
        <w:t>ОГРН;</w:t>
      </w:r>
    </w:p>
    <w:p w14:paraId="696F32DC" w14:textId="77777777" w:rsidR="00E47075" w:rsidRPr="009A0408" w:rsidRDefault="00E47075" w:rsidP="00E47075">
      <w:pPr>
        <w:pStyle w:val="GOSTListmark1"/>
      </w:pPr>
      <w:r w:rsidRPr="009A0408">
        <w:t>ИНН;</w:t>
      </w:r>
    </w:p>
    <w:p w14:paraId="69FF1D2E" w14:textId="77777777" w:rsidR="00E47075" w:rsidRPr="009A0408" w:rsidRDefault="00E47075" w:rsidP="00E47075">
      <w:pPr>
        <w:pStyle w:val="GOSTListmark1"/>
      </w:pPr>
      <w:r w:rsidRPr="009A0408">
        <w:t>КПП;</w:t>
      </w:r>
    </w:p>
    <w:p w14:paraId="7B0F56D5" w14:textId="77777777" w:rsidR="00E47075" w:rsidRPr="009A0408" w:rsidRDefault="00E47075" w:rsidP="00E47075">
      <w:pPr>
        <w:pStyle w:val="GOSTListmark1"/>
      </w:pPr>
      <w:r w:rsidRPr="009A0408">
        <w:t>Наименование ОПФ;</w:t>
      </w:r>
    </w:p>
    <w:p w14:paraId="16832384" w14:textId="77777777" w:rsidR="00E47075" w:rsidRPr="009A0408" w:rsidRDefault="00E47075" w:rsidP="00E47075">
      <w:pPr>
        <w:pStyle w:val="GOSTListmark1"/>
      </w:pPr>
      <w:r w:rsidRPr="009A0408">
        <w:t>Дата образования;</w:t>
      </w:r>
    </w:p>
    <w:p w14:paraId="3FF6356D" w14:textId="77777777" w:rsidR="00E47075" w:rsidRPr="009A0408" w:rsidRDefault="00E47075" w:rsidP="00E47075">
      <w:pPr>
        <w:pStyle w:val="GOSTListmark1"/>
      </w:pPr>
      <w:r w:rsidRPr="009A0408">
        <w:t>Дата прекращения;</w:t>
      </w:r>
    </w:p>
    <w:p w14:paraId="636C7275" w14:textId="77777777" w:rsidR="00E47075" w:rsidRPr="009A0408" w:rsidRDefault="00E47075" w:rsidP="00E47075">
      <w:pPr>
        <w:pStyle w:val="GOSTListmark1"/>
      </w:pPr>
      <w:r w:rsidRPr="009A0408">
        <w:t>Статус записи;</w:t>
      </w:r>
    </w:p>
    <w:p w14:paraId="526FE6DE" w14:textId="77777777" w:rsidR="00E47075" w:rsidRPr="009A0408" w:rsidRDefault="00E47075" w:rsidP="00E47075">
      <w:pPr>
        <w:pStyle w:val="GOSTListmark1"/>
      </w:pPr>
      <w:r w:rsidRPr="009A0408">
        <w:t>Дата начала действия записи;</w:t>
      </w:r>
    </w:p>
    <w:p w14:paraId="29F8AFDC" w14:textId="77777777" w:rsidR="00E47075" w:rsidRPr="009A0408" w:rsidRDefault="00E47075" w:rsidP="00E47075">
      <w:pPr>
        <w:pStyle w:val="GOSTListmark1"/>
      </w:pPr>
      <w:r w:rsidRPr="009A0408">
        <w:t>Дата окончания действия записи;</w:t>
      </w:r>
    </w:p>
    <w:p w14:paraId="447F6343" w14:textId="77777777" w:rsidR="00E47075" w:rsidRPr="009A0408" w:rsidRDefault="00E47075" w:rsidP="00E47075">
      <w:pPr>
        <w:pStyle w:val="GOSTListmark1"/>
      </w:pPr>
      <w:r w:rsidRPr="009A0408">
        <w:t>Дата форм сведения из ЕГРЮЛ;</w:t>
      </w:r>
    </w:p>
    <w:p w14:paraId="660FE119" w14:textId="77777777" w:rsidR="00E47075" w:rsidRPr="009A0408" w:rsidRDefault="00E47075" w:rsidP="00E47075">
      <w:pPr>
        <w:pStyle w:val="GOSTListmark1"/>
      </w:pPr>
      <w:r w:rsidRPr="009A0408">
        <w:t>Название загружаемого файла.</w:t>
      </w:r>
    </w:p>
    <w:p w14:paraId="0A3B5B2B" w14:textId="77777777" w:rsidR="00E47075" w:rsidRPr="009A0408" w:rsidRDefault="00E47075" w:rsidP="00E47075">
      <w:pPr>
        <w:pStyle w:val="41"/>
        <w:ind w:left="864" w:hanging="864"/>
      </w:pPr>
      <w:bookmarkStart w:id="734" w:name="_Toc127801914"/>
      <w:r w:rsidRPr="009A0408">
        <w:t>Справочник «</w:t>
      </w:r>
      <w:r w:rsidRPr="009A0408">
        <w:rPr>
          <w:rStyle w:val="ng-binding"/>
        </w:rPr>
        <w:t>КБК Виды расходов</w:t>
      </w:r>
      <w:r w:rsidRPr="009A0408">
        <w:t>»</w:t>
      </w:r>
      <w:bookmarkEnd w:id="734"/>
    </w:p>
    <w:p w14:paraId="2225475B" w14:textId="77777777" w:rsidR="00E47075" w:rsidRPr="009A0408" w:rsidRDefault="00E47075" w:rsidP="00E47075">
      <w:pPr>
        <w:pStyle w:val="GOSTListnum1"/>
        <w:numPr>
          <w:ilvl w:val="0"/>
          <w:numId w:val="202"/>
        </w:numPr>
      </w:pPr>
      <w:r w:rsidRPr="009A0408">
        <w:t>На панели «Меню» выбрать «Подсистема управления расходами автономных и бюджетных учреждений».</w:t>
      </w:r>
    </w:p>
    <w:p w14:paraId="0B2F3385"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CD83768" w14:textId="491B768D" w:rsidR="00E47075" w:rsidRPr="009A0408" w:rsidRDefault="00E47075" w:rsidP="00E47075">
      <w:pPr>
        <w:pStyle w:val="GOSTListnum"/>
      </w:pPr>
      <w:r w:rsidRPr="009A0408">
        <w:t>Выбрать справочник «</w:t>
      </w:r>
      <w:r w:rsidRPr="009A0408">
        <w:rPr>
          <w:rStyle w:val="ng-binding"/>
        </w:rPr>
        <w:t>КБК Виды расходов</w:t>
      </w:r>
      <w:r w:rsidRPr="009A0408">
        <w:t xml:space="preserve">» (рис. </w:t>
      </w:r>
      <w:r w:rsidRPr="009A0408">
        <w:fldChar w:fldCharType="begin"/>
      </w:r>
      <w:r w:rsidRPr="009A0408">
        <w:instrText xml:space="preserve"> REF _Ref84794597 \h </w:instrText>
      </w:r>
      <w:r w:rsidR="009A0408">
        <w:instrText xml:space="preserve"> \* MERGEFORMAT </w:instrText>
      </w:r>
      <w:r w:rsidRPr="009A0408">
        <w:fldChar w:fldCharType="separate"/>
      </w:r>
      <w:r w:rsidR="009A0408">
        <w:rPr>
          <w:noProof/>
        </w:rPr>
        <w:t>32</w:t>
      </w:r>
      <w:r w:rsidRPr="009A0408">
        <w:fldChar w:fldCharType="end"/>
      </w:r>
      <w:r w:rsidRPr="009A0408">
        <w:t>).</w:t>
      </w:r>
    </w:p>
    <w:p w14:paraId="7DD24C32" w14:textId="77777777" w:rsidR="00E47075" w:rsidRPr="009A0408" w:rsidRDefault="00E47075" w:rsidP="00E47075">
      <w:pPr>
        <w:pStyle w:val="GOSTFigure"/>
      </w:pPr>
      <w:r w:rsidRPr="009A0408">
        <w:rPr>
          <w:noProof/>
        </w:rPr>
        <w:lastRenderedPageBreak/>
        <w:drawing>
          <wp:inline distT="0" distB="0" distL="0" distR="0" wp14:anchorId="5FAC41CB" wp14:editId="6E64FB9C">
            <wp:extent cx="6120130" cy="2170760"/>
            <wp:effectExtent l="0" t="0" r="0" b="0"/>
            <wp:docPr id="93" name="Рисунок 93" descr="C:\Users\martynova.tatyana\Desktop\скрины\ша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rtynova.tatyana\Desktop\скрины\шат.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130" cy="2170760"/>
                    </a:xfrm>
                    <a:prstGeom prst="rect">
                      <a:avLst/>
                    </a:prstGeom>
                    <a:noFill/>
                    <a:ln>
                      <a:noFill/>
                    </a:ln>
                  </pic:spPr>
                </pic:pic>
              </a:graphicData>
            </a:graphic>
          </wp:inline>
        </w:drawing>
      </w:r>
    </w:p>
    <w:p w14:paraId="07C21BF2" w14:textId="4F6E9C9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35" w:name="_Ref84794597"/>
      <w:bookmarkStart w:id="736" w:name="_Toc127802469"/>
      <w:bookmarkStart w:id="737" w:name="_Toc137816693"/>
      <w:r w:rsidR="009A0408">
        <w:rPr>
          <w:noProof/>
        </w:rPr>
        <w:t>32</w:t>
      </w:r>
      <w:bookmarkEnd w:id="735"/>
      <w:r w:rsidRPr="009A0408">
        <w:rPr>
          <w:noProof/>
        </w:rPr>
        <w:fldChar w:fldCharType="end"/>
      </w:r>
      <w:r w:rsidR="00E47075" w:rsidRPr="009A0408">
        <w:t>. Справочник «</w:t>
      </w:r>
      <w:r w:rsidR="00E47075" w:rsidRPr="009A0408">
        <w:rPr>
          <w:rStyle w:val="ng-binding"/>
        </w:rPr>
        <w:t>КБК Виды расходов</w:t>
      </w:r>
      <w:r w:rsidR="00E47075" w:rsidRPr="009A0408">
        <w:t>»</w:t>
      </w:r>
      <w:bookmarkEnd w:id="736"/>
      <w:bookmarkEnd w:id="737"/>
    </w:p>
    <w:p w14:paraId="3CB6B71B"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489B5662" w14:textId="77777777" w:rsidR="00E47075" w:rsidRPr="009A0408" w:rsidRDefault="00E47075" w:rsidP="00E47075">
      <w:pPr>
        <w:pStyle w:val="GOSTListmark1"/>
      </w:pPr>
      <w:r w:rsidRPr="009A0408">
        <w:t>Идентификатор записи;</w:t>
      </w:r>
    </w:p>
    <w:p w14:paraId="0A4DC3B3" w14:textId="77777777" w:rsidR="00E47075" w:rsidRPr="009A0408" w:rsidRDefault="00E47075" w:rsidP="00E47075">
      <w:pPr>
        <w:pStyle w:val="GOSTListmark1"/>
      </w:pPr>
      <w:r w:rsidRPr="009A0408">
        <w:t>Гуид;</w:t>
      </w:r>
    </w:p>
    <w:p w14:paraId="64595230" w14:textId="77777777" w:rsidR="00E47075" w:rsidRPr="009A0408" w:rsidRDefault="00E47075" w:rsidP="00E47075">
      <w:pPr>
        <w:pStyle w:val="GOSTListmark1"/>
      </w:pPr>
      <w:r w:rsidRPr="009A0408">
        <w:t>Статус записи;</w:t>
      </w:r>
    </w:p>
    <w:p w14:paraId="51B2E310" w14:textId="77777777" w:rsidR="00E47075" w:rsidRPr="009A0408" w:rsidRDefault="00E47075" w:rsidP="00E47075">
      <w:pPr>
        <w:pStyle w:val="GOSTListmark1"/>
      </w:pPr>
      <w:r w:rsidRPr="009A0408">
        <w:t>Код;</w:t>
      </w:r>
    </w:p>
    <w:p w14:paraId="56BDBEAB" w14:textId="77777777" w:rsidR="00E47075" w:rsidRPr="009A0408" w:rsidRDefault="00E47075" w:rsidP="00E47075">
      <w:pPr>
        <w:pStyle w:val="GOSTListmark1"/>
      </w:pPr>
      <w:r w:rsidRPr="009A0408">
        <w:t>Дата исключения;</w:t>
      </w:r>
    </w:p>
    <w:p w14:paraId="48488880" w14:textId="77777777" w:rsidR="00E47075" w:rsidRPr="009A0408" w:rsidRDefault="00E47075" w:rsidP="00E47075">
      <w:pPr>
        <w:pStyle w:val="GOSTListmark1"/>
      </w:pPr>
      <w:r w:rsidRPr="009A0408">
        <w:t>Дата включения;</w:t>
      </w:r>
    </w:p>
    <w:p w14:paraId="21A9834C" w14:textId="77777777" w:rsidR="00E47075" w:rsidRPr="009A0408" w:rsidRDefault="00E47075" w:rsidP="00E47075">
      <w:pPr>
        <w:pStyle w:val="GOSTListmark1"/>
      </w:pPr>
      <w:r w:rsidRPr="009A0408">
        <w:t>Признак утверждения записи;</w:t>
      </w:r>
    </w:p>
    <w:p w14:paraId="7F1ECA8E" w14:textId="77777777" w:rsidR="00E47075" w:rsidRPr="009A0408" w:rsidRDefault="00E47075" w:rsidP="00E47075">
      <w:pPr>
        <w:pStyle w:val="GOSTListmark1"/>
      </w:pPr>
      <w:r w:rsidRPr="009A0408">
        <w:t>Межбюджетные трансферты;</w:t>
      </w:r>
    </w:p>
    <w:p w14:paraId="5B4DA285" w14:textId="77777777" w:rsidR="00E47075" w:rsidRPr="009A0408" w:rsidRDefault="00E47075" w:rsidP="00E47075">
      <w:pPr>
        <w:pStyle w:val="GOSTListmark1"/>
      </w:pPr>
      <w:r w:rsidRPr="009A0408">
        <w:t>Межбюджетные трансферты бюджетам государственных внебюджетных фондов;</w:t>
      </w:r>
    </w:p>
    <w:p w14:paraId="4C60A8C0" w14:textId="77777777" w:rsidR="00E47075" w:rsidRPr="009A0408" w:rsidRDefault="00E47075" w:rsidP="00E47075">
      <w:pPr>
        <w:pStyle w:val="GOSTListmark1"/>
      </w:pPr>
      <w:r w:rsidRPr="009A0408">
        <w:t>Полное наименование;</w:t>
      </w:r>
    </w:p>
    <w:p w14:paraId="33369ED3" w14:textId="77777777" w:rsidR="00E47075" w:rsidRPr="009A0408" w:rsidRDefault="00E47075" w:rsidP="00E47075">
      <w:pPr>
        <w:pStyle w:val="GOSTListmark1"/>
      </w:pPr>
      <w:r w:rsidRPr="009A0408">
        <w:t>Код вышестоящего;</w:t>
      </w:r>
    </w:p>
    <w:p w14:paraId="5177CCA8" w14:textId="77777777" w:rsidR="00E47075" w:rsidRPr="009A0408" w:rsidRDefault="00E47075" w:rsidP="00E47075">
      <w:pPr>
        <w:pStyle w:val="GOSTListmark1"/>
      </w:pPr>
      <w:r w:rsidRPr="009A0408">
        <w:t>Наименование вышестоящего;</w:t>
      </w:r>
    </w:p>
    <w:p w14:paraId="7BF33839" w14:textId="77777777" w:rsidR="00E47075" w:rsidRPr="009A0408" w:rsidRDefault="00E47075" w:rsidP="00E47075">
      <w:pPr>
        <w:pStyle w:val="GOSTListmark1"/>
      </w:pPr>
      <w:r w:rsidRPr="009A0408">
        <w:t>Код бюджета;</w:t>
      </w:r>
    </w:p>
    <w:p w14:paraId="3CC0D1D4" w14:textId="77777777" w:rsidR="00E47075" w:rsidRPr="009A0408" w:rsidRDefault="00E47075" w:rsidP="00E47075">
      <w:pPr>
        <w:pStyle w:val="GOSTListmark1"/>
      </w:pPr>
      <w:r w:rsidRPr="009A0408">
        <w:t>Наименование бюджета;</w:t>
      </w:r>
    </w:p>
    <w:p w14:paraId="4C3E73E1" w14:textId="77777777" w:rsidR="00E47075" w:rsidRPr="009A0408" w:rsidRDefault="00E47075" w:rsidP="00E47075">
      <w:pPr>
        <w:pStyle w:val="GOSTListmark1"/>
      </w:pPr>
      <w:r w:rsidRPr="009A0408">
        <w:t>Код ТОФК;</w:t>
      </w:r>
    </w:p>
    <w:p w14:paraId="12F04B9E" w14:textId="77777777" w:rsidR="00E47075" w:rsidRPr="009A0408" w:rsidRDefault="00E47075" w:rsidP="00E47075">
      <w:pPr>
        <w:pStyle w:val="GOSTListmark1"/>
      </w:pPr>
      <w:r w:rsidRPr="009A0408">
        <w:t>Наименование ТОФК;</w:t>
      </w:r>
    </w:p>
    <w:p w14:paraId="2791ADD0" w14:textId="77777777" w:rsidR="00E47075" w:rsidRPr="009A0408" w:rsidRDefault="00E47075" w:rsidP="00E47075">
      <w:pPr>
        <w:pStyle w:val="GOSTListmark1"/>
      </w:pPr>
      <w:r w:rsidRPr="009A0408">
        <w:t>Дата начала действия записи;</w:t>
      </w:r>
    </w:p>
    <w:p w14:paraId="1AC5CDFF" w14:textId="77777777" w:rsidR="00E47075" w:rsidRPr="009A0408" w:rsidRDefault="00E47075" w:rsidP="00E47075">
      <w:pPr>
        <w:pStyle w:val="GOSTListmark1"/>
      </w:pPr>
      <w:r w:rsidRPr="009A0408">
        <w:t>Дата окончания действия записи.</w:t>
      </w:r>
    </w:p>
    <w:p w14:paraId="317C636A" w14:textId="77777777" w:rsidR="00E47075" w:rsidRPr="009A0408" w:rsidRDefault="00E47075" w:rsidP="00E47075">
      <w:pPr>
        <w:pStyle w:val="41"/>
        <w:ind w:left="864" w:hanging="864"/>
      </w:pPr>
      <w:bookmarkStart w:id="738" w:name="_Toc127801915"/>
      <w:r w:rsidRPr="009A0408">
        <w:t>Справочник «КБК главы»</w:t>
      </w:r>
      <w:bookmarkEnd w:id="738"/>
    </w:p>
    <w:p w14:paraId="0BFEA0B1" w14:textId="77777777" w:rsidR="00E47075" w:rsidRPr="009A0408" w:rsidRDefault="00E47075" w:rsidP="00E47075">
      <w:pPr>
        <w:pStyle w:val="GOSTListnum1"/>
        <w:numPr>
          <w:ilvl w:val="0"/>
          <w:numId w:val="203"/>
        </w:numPr>
      </w:pPr>
      <w:r w:rsidRPr="009A0408">
        <w:t>На панели «Меню» выбрать «Подсистема управления расходами автономных и бюджетных учреждений».</w:t>
      </w:r>
    </w:p>
    <w:p w14:paraId="42676F35"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152213FB" w14:textId="35F4C15B" w:rsidR="00E47075" w:rsidRPr="009A0408" w:rsidRDefault="00E47075" w:rsidP="00E47075">
      <w:pPr>
        <w:pStyle w:val="GOSTListnum"/>
      </w:pPr>
      <w:r w:rsidRPr="009A0408">
        <w:t xml:space="preserve">Выбрать справочник «КБК главы» (рис. </w:t>
      </w:r>
      <w:r w:rsidRPr="009A0408">
        <w:fldChar w:fldCharType="begin"/>
      </w:r>
      <w:r w:rsidRPr="009A0408">
        <w:instrText xml:space="preserve"> REF _Ref84765219 \h </w:instrText>
      </w:r>
      <w:r w:rsidR="009A0408">
        <w:instrText xml:space="preserve"> \* MERGEFORMAT </w:instrText>
      </w:r>
      <w:r w:rsidRPr="009A0408">
        <w:fldChar w:fldCharType="separate"/>
      </w:r>
      <w:r w:rsidR="009A0408">
        <w:rPr>
          <w:noProof/>
        </w:rPr>
        <w:t>33</w:t>
      </w:r>
      <w:r w:rsidRPr="009A0408">
        <w:fldChar w:fldCharType="end"/>
      </w:r>
      <w:r w:rsidRPr="009A0408">
        <w:t>).</w:t>
      </w:r>
    </w:p>
    <w:p w14:paraId="576541D9" w14:textId="77777777" w:rsidR="00E47075" w:rsidRPr="009A0408" w:rsidRDefault="00E47075" w:rsidP="00E47075">
      <w:pPr>
        <w:pStyle w:val="GOSTFigure"/>
      </w:pPr>
      <w:r w:rsidRPr="009A0408">
        <w:rPr>
          <w:noProof/>
        </w:rPr>
        <w:lastRenderedPageBreak/>
        <w:drawing>
          <wp:inline distT="0" distB="0" distL="0" distR="0" wp14:anchorId="33157AF8" wp14:editId="5A1B5A21">
            <wp:extent cx="6120130" cy="2245630"/>
            <wp:effectExtent l="0" t="0" r="0" b="0"/>
            <wp:docPr id="258" name="Рисунок 258" descr="C:\Users\martynova.tatyana\Desktop\скрины\шатун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C:\Users\martynova.tatyana\Desktop\скрины\шатунов.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130" cy="2245630"/>
                    </a:xfrm>
                    <a:prstGeom prst="rect">
                      <a:avLst/>
                    </a:prstGeom>
                    <a:noFill/>
                    <a:ln>
                      <a:noFill/>
                    </a:ln>
                  </pic:spPr>
                </pic:pic>
              </a:graphicData>
            </a:graphic>
          </wp:inline>
        </w:drawing>
      </w:r>
    </w:p>
    <w:p w14:paraId="629C0E7A" w14:textId="6F4FED2A"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39" w:name="_Ref84765219"/>
      <w:bookmarkStart w:id="740" w:name="_Toc127802470"/>
      <w:bookmarkStart w:id="741" w:name="_Toc137816694"/>
      <w:r w:rsidR="009A0408">
        <w:rPr>
          <w:noProof/>
        </w:rPr>
        <w:t>33</w:t>
      </w:r>
      <w:bookmarkEnd w:id="739"/>
      <w:r w:rsidRPr="009A0408">
        <w:rPr>
          <w:noProof/>
        </w:rPr>
        <w:fldChar w:fldCharType="end"/>
      </w:r>
      <w:r w:rsidR="00E47075" w:rsidRPr="009A0408">
        <w:t>. Справочник «КБК главы»</w:t>
      </w:r>
      <w:bookmarkEnd w:id="740"/>
      <w:bookmarkEnd w:id="741"/>
    </w:p>
    <w:p w14:paraId="17E446B3"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2B78F57B" w14:textId="77777777" w:rsidR="00E47075" w:rsidRPr="009A0408" w:rsidRDefault="00E47075" w:rsidP="00E47075">
      <w:pPr>
        <w:pStyle w:val="GOSTListmark1"/>
      </w:pPr>
      <w:r w:rsidRPr="009A0408">
        <w:t>Код;</w:t>
      </w:r>
    </w:p>
    <w:p w14:paraId="5A6E28DA" w14:textId="77777777" w:rsidR="00E47075" w:rsidRPr="009A0408" w:rsidRDefault="00E47075" w:rsidP="00E47075">
      <w:pPr>
        <w:pStyle w:val="GOSTListmark1"/>
      </w:pPr>
      <w:r w:rsidRPr="009A0408">
        <w:t>Сокращенное наименование;</w:t>
      </w:r>
    </w:p>
    <w:p w14:paraId="4F2223BD" w14:textId="77777777" w:rsidR="00E47075" w:rsidRPr="009A0408" w:rsidRDefault="00E47075" w:rsidP="00E47075">
      <w:pPr>
        <w:pStyle w:val="GOSTListmark1"/>
      </w:pPr>
      <w:r w:rsidRPr="009A0408">
        <w:t>Полное наименование;</w:t>
      </w:r>
    </w:p>
    <w:p w14:paraId="6BC1DCC1" w14:textId="77777777" w:rsidR="00E47075" w:rsidRPr="009A0408" w:rsidRDefault="00E47075" w:rsidP="00E47075">
      <w:pPr>
        <w:pStyle w:val="GOSTListmark1"/>
      </w:pPr>
      <w:r w:rsidRPr="009A0408">
        <w:t>Код бюджета;</w:t>
      </w:r>
    </w:p>
    <w:p w14:paraId="073EC2D1" w14:textId="77777777" w:rsidR="00E47075" w:rsidRPr="009A0408" w:rsidRDefault="00E47075" w:rsidP="00E47075">
      <w:pPr>
        <w:pStyle w:val="GOSTListmark1"/>
      </w:pPr>
      <w:r w:rsidRPr="009A0408">
        <w:t>Наименование бюджета;</w:t>
      </w:r>
    </w:p>
    <w:p w14:paraId="0DC47238" w14:textId="77777777" w:rsidR="00E47075" w:rsidRPr="009A0408" w:rsidRDefault="00E47075" w:rsidP="00E47075">
      <w:pPr>
        <w:pStyle w:val="GOSTListmark1"/>
      </w:pPr>
      <w:r w:rsidRPr="009A0408">
        <w:t>Код ТОФК;</w:t>
      </w:r>
    </w:p>
    <w:p w14:paraId="445E7ADA" w14:textId="77777777" w:rsidR="00E47075" w:rsidRPr="009A0408" w:rsidRDefault="00E47075" w:rsidP="00E47075">
      <w:pPr>
        <w:pStyle w:val="GOSTListmark1"/>
      </w:pPr>
      <w:r w:rsidRPr="009A0408">
        <w:t>Наименование ТОФК;</w:t>
      </w:r>
    </w:p>
    <w:p w14:paraId="779BD2FC" w14:textId="77777777" w:rsidR="00E47075" w:rsidRPr="009A0408" w:rsidRDefault="00E47075" w:rsidP="00E47075">
      <w:pPr>
        <w:pStyle w:val="GOSTListmark1"/>
      </w:pPr>
      <w:r w:rsidRPr="009A0408">
        <w:t>Бизнес статус;</w:t>
      </w:r>
    </w:p>
    <w:p w14:paraId="2FFA0CED" w14:textId="77777777" w:rsidR="00E47075" w:rsidRPr="009A0408" w:rsidRDefault="00E47075" w:rsidP="00E47075">
      <w:pPr>
        <w:pStyle w:val="GOSTListmark1"/>
      </w:pPr>
      <w:r w:rsidRPr="009A0408">
        <w:t>Дата включения;</w:t>
      </w:r>
    </w:p>
    <w:p w14:paraId="26CEB1D9" w14:textId="77777777" w:rsidR="00E47075" w:rsidRPr="009A0408" w:rsidRDefault="00E47075" w:rsidP="00E47075">
      <w:pPr>
        <w:pStyle w:val="GOSTListmark1"/>
      </w:pPr>
      <w:r w:rsidRPr="009A0408">
        <w:t>Дата исключения;</w:t>
      </w:r>
    </w:p>
    <w:p w14:paraId="62898BD3" w14:textId="77777777" w:rsidR="00E47075" w:rsidRPr="009A0408" w:rsidRDefault="00E47075" w:rsidP="00E47075">
      <w:pPr>
        <w:pStyle w:val="GOSTListmark1"/>
      </w:pPr>
      <w:r w:rsidRPr="009A0408">
        <w:t>Статус записи;</w:t>
      </w:r>
    </w:p>
    <w:p w14:paraId="51C60E1E" w14:textId="77777777" w:rsidR="00E47075" w:rsidRPr="009A0408" w:rsidRDefault="00E47075" w:rsidP="00E47075">
      <w:pPr>
        <w:pStyle w:val="GOSTListmark1"/>
      </w:pPr>
      <w:r w:rsidRPr="009A0408">
        <w:t>Дата начала действия записи;</w:t>
      </w:r>
    </w:p>
    <w:p w14:paraId="36188764" w14:textId="77777777" w:rsidR="00E47075" w:rsidRPr="009A0408" w:rsidRDefault="00E47075" w:rsidP="00E47075">
      <w:pPr>
        <w:pStyle w:val="GOSTListmark1"/>
      </w:pPr>
      <w:r w:rsidRPr="009A0408">
        <w:t>Дата окончания действия записи.</w:t>
      </w:r>
    </w:p>
    <w:p w14:paraId="660ECFC8" w14:textId="77777777" w:rsidR="00E47075" w:rsidRPr="009A0408" w:rsidRDefault="00E47075" w:rsidP="00E47075">
      <w:pPr>
        <w:pStyle w:val="41"/>
        <w:ind w:left="864" w:hanging="864"/>
      </w:pPr>
      <w:bookmarkStart w:id="742" w:name="_Toc127801916"/>
      <w:r w:rsidRPr="009A0408">
        <w:t>Справочник «</w:t>
      </w:r>
      <w:r w:rsidRPr="009A0408">
        <w:rPr>
          <w:rStyle w:val="ng-binding"/>
        </w:rPr>
        <w:t>Книга регистрации казначейских счетов</w:t>
      </w:r>
      <w:r w:rsidRPr="009A0408">
        <w:t>»</w:t>
      </w:r>
      <w:bookmarkEnd w:id="742"/>
    </w:p>
    <w:p w14:paraId="61461E4B" w14:textId="77777777" w:rsidR="00E47075" w:rsidRPr="009A0408" w:rsidRDefault="00E47075" w:rsidP="00E47075">
      <w:pPr>
        <w:pStyle w:val="GOSTListnum1"/>
        <w:numPr>
          <w:ilvl w:val="0"/>
          <w:numId w:val="204"/>
        </w:numPr>
      </w:pPr>
      <w:r w:rsidRPr="009A0408">
        <w:t>На панели «Меню» выбрать «Подсистема управления расходами автономных и бюджетных учреждений».</w:t>
      </w:r>
    </w:p>
    <w:p w14:paraId="5A052000"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11A98A67" w14:textId="7D396111" w:rsidR="00E47075" w:rsidRPr="009A0408" w:rsidRDefault="00E47075" w:rsidP="00E47075">
      <w:pPr>
        <w:pStyle w:val="GOSTListnum"/>
      </w:pPr>
      <w:r w:rsidRPr="009A0408">
        <w:t>Выбрать справочник «</w:t>
      </w:r>
      <w:r w:rsidRPr="009A0408">
        <w:rPr>
          <w:rStyle w:val="ng-binding"/>
        </w:rPr>
        <w:t>Книга регистрации казначейских счетов</w:t>
      </w:r>
      <w:r w:rsidRPr="009A0408">
        <w:t xml:space="preserve">» (рис. </w:t>
      </w:r>
      <w:r w:rsidRPr="009A0408">
        <w:fldChar w:fldCharType="begin"/>
      </w:r>
      <w:r w:rsidRPr="009A0408">
        <w:instrText xml:space="preserve"> REF _Ref84794797 \h </w:instrText>
      </w:r>
      <w:r w:rsidR="009A0408">
        <w:instrText xml:space="preserve"> \* MERGEFORMAT </w:instrText>
      </w:r>
      <w:r w:rsidRPr="009A0408">
        <w:fldChar w:fldCharType="separate"/>
      </w:r>
      <w:r w:rsidR="009A0408">
        <w:rPr>
          <w:noProof/>
        </w:rPr>
        <w:t>34</w:t>
      </w:r>
      <w:r w:rsidRPr="009A0408">
        <w:fldChar w:fldCharType="end"/>
      </w:r>
      <w:r w:rsidRPr="009A0408">
        <w:t>).</w:t>
      </w:r>
    </w:p>
    <w:p w14:paraId="302F4233" w14:textId="77777777" w:rsidR="00E47075" w:rsidRPr="009A0408" w:rsidRDefault="00E47075" w:rsidP="00E47075">
      <w:pPr>
        <w:pStyle w:val="GOSTFigure"/>
      </w:pPr>
      <w:r w:rsidRPr="009A0408">
        <w:rPr>
          <w:noProof/>
        </w:rPr>
        <w:lastRenderedPageBreak/>
        <w:drawing>
          <wp:inline distT="0" distB="0" distL="0" distR="0" wp14:anchorId="665D7C40" wp14:editId="2B74A268">
            <wp:extent cx="6120130" cy="2033237"/>
            <wp:effectExtent l="0" t="0" r="0" b="0"/>
            <wp:docPr id="705" name="Рисунок 705" descr="C:\Users\martynova.tatyana\Desktop\скрины\000000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C:\Users\martynova.tatyana\Desktop\скрины\00000000000000.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130" cy="2033237"/>
                    </a:xfrm>
                    <a:prstGeom prst="rect">
                      <a:avLst/>
                    </a:prstGeom>
                    <a:noFill/>
                    <a:ln>
                      <a:noFill/>
                    </a:ln>
                  </pic:spPr>
                </pic:pic>
              </a:graphicData>
            </a:graphic>
          </wp:inline>
        </w:drawing>
      </w:r>
    </w:p>
    <w:p w14:paraId="200B5B85" w14:textId="5698B726"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43" w:name="_Ref84794797"/>
      <w:bookmarkStart w:id="744" w:name="_Toc127802471"/>
      <w:bookmarkStart w:id="745" w:name="_Toc137816695"/>
      <w:r w:rsidR="009A0408">
        <w:rPr>
          <w:noProof/>
        </w:rPr>
        <w:t>34</w:t>
      </w:r>
      <w:bookmarkEnd w:id="743"/>
      <w:r w:rsidRPr="009A0408">
        <w:rPr>
          <w:noProof/>
        </w:rPr>
        <w:fldChar w:fldCharType="end"/>
      </w:r>
      <w:r w:rsidR="00E47075" w:rsidRPr="009A0408">
        <w:t>. Справочник «</w:t>
      </w:r>
      <w:r w:rsidR="00E47075" w:rsidRPr="009A0408">
        <w:rPr>
          <w:rStyle w:val="ng-binding"/>
        </w:rPr>
        <w:t>Книга регистрации казначейских счетов</w:t>
      </w:r>
      <w:r w:rsidR="00E47075" w:rsidRPr="009A0408">
        <w:t>»</w:t>
      </w:r>
      <w:bookmarkEnd w:id="744"/>
      <w:bookmarkEnd w:id="745"/>
    </w:p>
    <w:p w14:paraId="6EC2D19C"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42F034C6" w14:textId="77777777" w:rsidR="00E47075" w:rsidRPr="009A0408" w:rsidRDefault="00E47075" w:rsidP="00E47075">
      <w:pPr>
        <w:pStyle w:val="GOSTListmark1"/>
      </w:pPr>
      <w:r w:rsidRPr="009A0408">
        <w:t>Наименование казначейского счета;</w:t>
      </w:r>
    </w:p>
    <w:p w14:paraId="14256760" w14:textId="77777777" w:rsidR="00E47075" w:rsidRPr="009A0408" w:rsidRDefault="00E47075" w:rsidP="00E47075">
      <w:pPr>
        <w:pStyle w:val="GOSTListmark1"/>
      </w:pPr>
      <w:r w:rsidRPr="009A0408">
        <w:t>Код клиента по Сводному реестру;</w:t>
      </w:r>
    </w:p>
    <w:p w14:paraId="79FB8060" w14:textId="77777777" w:rsidR="00E47075" w:rsidRPr="009A0408" w:rsidRDefault="00E47075" w:rsidP="00E47075">
      <w:pPr>
        <w:pStyle w:val="GOSTListmark1"/>
      </w:pPr>
      <w:r w:rsidRPr="009A0408">
        <w:t>Наименование клиента;</w:t>
      </w:r>
    </w:p>
    <w:p w14:paraId="4078CD0C" w14:textId="77777777" w:rsidR="00E47075" w:rsidRPr="009A0408" w:rsidRDefault="00E47075" w:rsidP="00E47075">
      <w:pPr>
        <w:pStyle w:val="GOSTListmark1"/>
      </w:pPr>
      <w:r w:rsidRPr="009A0408">
        <w:t>ИНН;</w:t>
      </w:r>
    </w:p>
    <w:p w14:paraId="755F2E08" w14:textId="77777777" w:rsidR="00E47075" w:rsidRPr="009A0408" w:rsidRDefault="00E47075" w:rsidP="00E47075">
      <w:pPr>
        <w:pStyle w:val="GOSTListmark1"/>
      </w:pPr>
      <w:r w:rsidRPr="009A0408">
        <w:t>КПП;</w:t>
      </w:r>
    </w:p>
    <w:p w14:paraId="5F75DF97" w14:textId="77777777" w:rsidR="00E47075" w:rsidRPr="009A0408" w:rsidRDefault="00E47075" w:rsidP="00E47075">
      <w:pPr>
        <w:pStyle w:val="GOSTListmark1"/>
      </w:pPr>
      <w:r w:rsidRPr="009A0408">
        <w:t>Код вида КС;</w:t>
      </w:r>
    </w:p>
    <w:p w14:paraId="480F9945" w14:textId="77777777" w:rsidR="00E47075" w:rsidRPr="009A0408" w:rsidRDefault="00E47075" w:rsidP="00E47075">
      <w:pPr>
        <w:pStyle w:val="GOSTListmark1"/>
      </w:pPr>
      <w:r w:rsidRPr="009A0408">
        <w:t>Код валюты КС;</w:t>
      </w:r>
    </w:p>
    <w:p w14:paraId="1977B7BF" w14:textId="77777777" w:rsidR="00E47075" w:rsidRPr="009A0408" w:rsidRDefault="00E47075" w:rsidP="00E47075">
      <w:pPr>
        <w:pStyle w:val="GOSTListmark1"/>
      </w:pPr>
      <w:r w:rsidRPr="009A0408">
        <w:t>Код ТОФК по месту открытия;</w:t>
      </w:r>
    </w:p>
    <w:p w14:paraId="20D0DF66" w14:textId="77777777" w:rsidR="00E47075" w:rsidRPr="009A0408" w:rsidRDefault="00E47075" w:rsidP="00E47075">
      <w:pPr>
        <w:pStyle w:val="GOSTListmark1"/>
      </w:pPr>
      <w:r w:rsidRPr="009A0408">
        <w:t>Наименование ТОФК по месту открытия;</w:t>
      </w:r>
    </w:p>
    <w:p w14:paraId="08170AB3" w14:textId="77777777" w:rsidR="00E47075" w:rsidRPr="009A0408" w:rsidRDefault="00E47075" w:rsidP="00E47075">
      <w:pPr>
        <w:pStyle w:val="GOSTListmark1"/>
      </w:pPr>
      <w:r w:rsidRPr="009A0408">
        <w:t>Номер КС;</w:t>
      </w:r>
    </w:p>
    <w:p w14:paraId="770222CE" w14:textId="77777777" w:rsidR="00E47075" w:rsidRPr="009A0408" w:rsidRDefault="00E47075" w:rsidP="00E47075">
      <w:pPr>
        <w:pStyle w:val="GOSTListmark1"/>
      </w:pPr>
      <w:r w:rsidRPr="009A0408">
        <w:t>Дата открытия КС;</w:t>
      </w:r>
    </w:p>
    <w:p w14:paraId="27FE385E" w14:textId="77777777" w:rsidR="00E47075" w:rsidRPr="009A0408" w:rsidRDefault="00E47075" w:rsidP="00E47075">
      <w:pPr>
        <w:pStyle w:val="GOSTListmark1"/>
      </w:pPr>
      <w:r w:rsidRPr="009A0408">
        <w:t>Дата закрытия КС;</w:t>
      </w:r>
    </w:p>
    <w:p w14:paraId="5EC5279E" w14:textId="77777777" w:rsidR="00E47075" w:rsidRPr="009A0408" w:rsidRDefault="00E47075" w:rsidP="00E47075">
      <w:pPr>
        <w:pStyle w:val="GOSTListmark1"/>
      </w:pPr>
      <w:r w:rsidRPr="009A0408">
        <w:t>Счет правопреемника;</w:t>
      </w:r>
    </w:p>
    <w:p w14:paraId="4C8DBE73" w14:textId="77777777" w:rsidR="00E47075" w:rsidRPr="009A0408" w:rsidRDefault="00E47075" w:rsidP="00E47075">
      <w:pPr>
        <w:pStyle w:val="GOSTListmark1"/>
      </w:pPr>
      <w:r w:rsidRPr="009A0408">
        <w:t>Код типа КС;</w:t>
      </w:r>
    </w:p>
    <w:p w14:paraId="74D02AC0" w14:textId="77777777" w:rsidR="00E47075" w:rsidRPr="009A0408" w:rsidRDefault="00E47075" w:rsidP="00E47075">
      <w:pPr>
        <w:pStyle w:val="GOSTListmark1"/>
      </w:pPr>
      <w:r w:rsidRPr="009A0408">
        <w:t>Наименование типа КС;</w:t>
      </w:r>
    </w:p>
    <w:p w14:paraId="7104F3F2" w14:textId="77777777" w:rsidR="00E47075" w:rsidRPr="009A0408" w:rsidRDefault="00E47075" w:rsidP="00E47075">
      <w:pPr>
        <w:pStyle w:val="GOSTListmark1"/>
      </w:pPr>
      <w:r w:rsidRPr="009A0408">
        <w:t>Связанный банковский счет;</w:t>
      </w:r>
    </w:p>
    <w:p w14:paraId="660F6FD7" w14:textId="77777777" w:rsidR="00E47075" w:rsidRPr="009A0408" w:rsidRDefault="00E47075" w:rsidP="00E47075">
      <w:pPr>
        <w:pStyle w:val="GOSTListmark1"/>
      </w:pPr>
      <w:r w:rsidRPr="009A0408">
        <w:t>БИК Банка;</w:t>
      </w:r>
    </w:p>
    <w:p w14:paraId="79427EB7" w14:textId="77777777" w:rsidR="00E47075" w:rsidRPr="009A0408" w:rsidRDefault="00E47075" w:rsidP="00E47075">
      <w:pPr>
        <w:pStyle w:val="GOSTListmark1"/>
      </w:pPr>
      <w:r w:rsidRPr="009A0408">
        <w:t>Код системы-получателя документов;</w:t>
      </w:r>
    </w:p>
    <w:p w14:paraId="07043D1A" w14:textId="77777777" w:rsidR="00E47075" w:rsidRPr="009A0408" w:rsidRDefault="00E47075" w:rsidP="00E47075">
      <w:pPr>
        <w:pStyle w:val="GOSTListmark1"/>
      </w:pPr>
      <w:r w:rsidRPr="009A0408">
        <w:t>Система-получатель документов;</w:t>
      </w:r>
    </w:p>
    <w:p w14:paraId="48A8C36B" w14:textId="77777777" w:rsidR="00E47075" w:rsidRPr="009A0408" w:rsidRDefault="00E47075" w:rsidP="00E47075">
      <w:pPr>
        <w:pStyle w:val="GOSTListmark1"/>
      </w:pPr>
      <w:r w:rsidRPr="009A0408">
        <w:t>ЦС учета;</w:t>
      </w:r>
    </w:p>
    <w:p w14:paraId="0D5DC9D3" w14:textId="77777777" w:rsidR="00E47075" w:rsidRPr="009A0408" w:rsidRDefault="00E47075" w:rsidP="00E47075">
      <w:pPr>
        <w:pStyle w:val="GOSTListmark1"/>
      </w:pPr>
      <w:r w:rsidRPr="009A0408">
        <w:t>Наименование ЦС учета;</w:t>
      </w:r>
    </w:p>
    <w:p w14:paraId="621450FB" w14:textId="77777777" w:rsidR="00E47075" w:rsidRPr="009A0408" w:rsidRDefault="00E47075" w:rsidP="00E47075">
      <w:pPr>
        <w:pStyle w:val="GOSTListmark1"/>
      </w:pPr>
      <w:r w:rsidRPr="009A0408">
        <w:t>Дата вступления изменений в силу.</w:t>
      </w:r>
    </w:p>
    <w:p w14:paraId="4073A944" w14:textId="77777777" w:rsidR="00E47075" w:rsidRPr="009A0408" w:rsidRDefault="00E47075" w:rsidP="00E47075">
      <w:pPr>
        <w:pStyle w:val="41"/>
        <w:ind w:left="864" w:hanging="864"/>
      </w:pPr>
      <w:bookmarkStart w:id="746" w:name="_Toc127801917"/>
      <w:r w:rsidRPr="009A0408">
        <w:t>Справочник «</w:t>
      </w:r>
      <w:r w:rsidRPr="009A0408">
        <w:rPr>
          <w:rStyle w:val="ng-binding"/>
        </w:rPr>
        <w:t>Книга регистрации лицевых счетов</w:t>
      </w:r>
      <w:r w:rsidRPr="009A0408">
        <w:t>»</w:t>
      </w:r>
      <w:bookmarkEnd w:id="746"/>
    </w:p>
    <w:p w14:paraId="303167C0" w14:textId="77777777" w:rsidR="00E47075" w:rsidRPr="009A0408" w:rsidRDefault="00E47075" w:rsidP="00E47075">
      <w:pPr>
        <w:pStyle w:val="GOSTListnum1"/>
        <w:numPr>
          <w:ilvl w:val="0"/>
          <w:numId w:val="205"/>
        </w:numPr>
      </w:pPr>
      <w:r w:rsidRPr="009A0408">
        <w:t>На панели «Меню» выбрать «Подсистема управления расходами автономных и бюджетных учреждений».</w:t>
      </w:r>
    </w:p>
    <w:p w14:paraId="7266069D"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F18BB62" w14:textId="159F9EA9" w:rsidR="00E47075" w:rsidRPr="009A0408" w:rsidRDefault="00E47075" w:rsidP="00E47075">
      <w:pPr>
        <w:pStyle w:val="GOSTListnum"/>
      </w:pPr>
      <w:r w:rsidRPr="009A0408">
        <w:t>Выбрать справочник «</w:t>
      </w:r>
      <w:r w:rsidRPr="009A0408">
        <w:rPr>
          <w:rStyle w:val="ng-binding"/>
        </w:rPr>
        <w:t>Книга регистрации лицевых счетов</w:t>
      </w:r>
      <w:r w:rsidRPr="009A0408">
        <w:t xml:space="preserve">» (рис. </w:t>
      </w:r>
      <w:r w:rsidRPr="009A0408">
        <w:fldChar w:fldCharType="begin"/>
      </w:r>
      <w:r w:rsidRPr="009A0408">
        <w:instrText xml:space="preserve"> REF _Ref84765233 \h </w:instrText>
      </w:r>
      <w:r w:rsidR="009A0408">
        <w:instrText xml:space="preserve"> \* MERGEFORMAT </w:instrText>
      </w:r>
      <w:r w:rsidRPr="009A0408">
        <w:fldChar w:fldCharType="separate"/>
      </w:r>
      <w:r w:rsidR="009A0408">
        <w:rPr>
          <w:noProof/>
        </w:rPr>
        <w:t>35</w:t>
      </w:r>
      <w:r w:rsidRPr="009A0408">
        <w:fldChar w:fldCharType="end"/>
      </w:r>
      <w:r w:rsidRPr="009A0408">
        <w:t>).</w:t>
      </w:r>
    </w:p>
    <w:p w14:paraId="02D96C4E" w14:textId="77777777" w:rsidR="00E47075" w:rsidRPr="009A0408" w:rsidRDefault="00E47075" w:rsidP="00E47075">
      <w:pPr>
        <w:pStyle w:val="GOSTFigure"/>
      </w:pPr>
      <w:r w:rsidRPr="009A0408">
        <w:rPr>
          <w:noProof/>
        </w:rPr>
        <w:lastRenderedPageBreak/>
        <w:drawing>
          <wp:inline distT="0" distB="0" distL="0" distR="0" wp14:anchorId="34872CA0" wp14:editId="40C7BC7C">
            <wp:extent cx="6120130" cy="2016220"/>
            <wp:effectExtent l="0" t="0" r="0" b="0"/>
            <wp:docPr id="706" name="Рисунок 706"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C:\Users\martynova.tatyana\Desktop\скрины\Безымянный.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130" cy="2016220"/>
                    </a:xfrm>
                    <a:prstGeom prst="rect">
                      <a:avLst/>
                    </a:prstGeom>
                    <a:noFill/>
                    <a:ln>
                      <a:noFill/>
                    </a:ln>
                  </pic:spPr>
                </pic:pic>
              </a:graphicData>
            </a:graphic>
          </wp:inline>
        </w:drawing>
      </w:r>
    </w:p>
    <w:p w14:paraId="6A1CADAC" w14:textId="31B2E0FD"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47" w:name="_Ref84765233"/>
      <w:bookmarkStart w:id="748" w:name="_Toc127802472"/>
      <w:bookmarkStart w:id="749" w:name="_Toc137816696"/>
      <w:r w:rsidR="009A0408">
        <w:rPr>
          <w:noProof/>
        </w:rPr>
        <w:t>35</w:t>
      </w:r>
      <w:bookmarkEnd w:id="747"/>
      <w:r w:rsidRPr="009A0408">
        <w:rPr>
          <w:noProof/>
        </w:rPr>
        <w:fldChar w:fldCharType="end"/>
      </w:r>
      <w:r w:rsidR="00E47075" w:rsidRPr="009A0408">
        <w:t>. Справочник «</w:t>
      </w:r>
      <w:r w:rsidR="00E47075" w:rsidRPr="009A0408">
        <w:rPr>
          <w:rStyle w:val="ng-binding"/>
        </w:rPr>
        <w:t>Книга регистрации лицевых счетов</w:t>
      </w:r>
      <w:r w:rsidR="00E47075" w:rsidRPr="009A0408">
        <w:t>»</w:t>
      </w:r>
      <w:bookmarkEnd w:id="748"/>
      <w:bookmarkEnd w:id="749"/>
    </w:p>
    <w:p w14:paraId="693F884F"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455D33F6" w14:textId="77777777" w:rsidR="00E47075" w:rsidRPr="009A0408" w:rsidRDefault="00E47075" w:rsidP="00E47075">
      <w:pPr>
        <w:pStyle w:val="GOSTListmark1"/>
      </w:pPr>
      <w:r w:rsidRPr="009A0408">
        <w:t>Тип лицевого счета;</w:t>
      </w:r>
    </w:p>
    <w:p w14:paraId="239F4879" w14:textId="77777777" w:rsidR="00E47075" w:rsidRPr="009A0408" w:rsidRDefault="00E47075" w:rsidP="00E47075">
      <w:pPr>
        <w:pStyle w:val="GOSTListmark1"/>
      </w:pPr>
      <w:r w:rsidRPr="009A0408">
        <w:t>Тип бюджета;</w:t>
      </w:r>
    </w:p>
    <w:p w14:paraId="30AC1736" w14:textId="77777777" w:rsidR="00E47075" w:rsidRPr="009A0408" w:rsidRDefault="00E47075" w:rsidP="00E47075">
      <w:pPr>
        <w:pStyle w:val="GOSTListmark1"/>
      </w:pPr>
      <w:r w:rsidRPr="009A0408">
        <w:t>Учетный номер;</w:t>
      </w:r>
    </w:p>
    <w:p w14:paraId="55033082" w14:textId="77777777" w:rsidR="00E47075" w:rsidRPr="009A0408" w:rsidRDefault="00E47075" w:rsidP="00E47075">
      <w:pPr>
        <w:pStyle w:val="GOSTListmark1"/>
      </w:pPr>
      <w:r w:rsidRPr="009A0408">
        <w:t>Контрольный разряд;</w:t>
      </w:r>
    </w:p>
    <w:p w14:paraId="7668C669" w14:textId="77777777" w:rsidR="00E47075" w:rsidRPr="009A0408" w:rsidRDefault="00E47075" w:rsidP="00E47075">
      <w:pPr>
        <w:pStyle w:val="GOSTListmark1"/>
      </w:pPr>
      <w:r w:rsidRPr="009A0408">
        <w:t>Номер лицевого счета;</w:t>
      </w:r>
    </w:p>
    <w:p w14:paraId="2C90AC85" w14:textId="77777777" w:rsidR="00E47075" w:rsidRPr="009A0408" w:rsidRDefault="00E47075" w:rsidP="00E47075">
      <w:pPr>
        <w:pStyle w:val="GOSTListmark1"/>
      </w:pPr>
      <w:r w:rsidRPr="009A0408">
        <w:t>Код клиента;</w:t>
      </w:r>
    </w:p>
    <w:p w14:paraId="45374641" w14:textId="77777777" w:rsidR="00E47075" w:rsidRPr="009A0408" w:rsidRDefault="00E47075" w:rsidP="00E47075">
      <w:pPr>
        <w:pStyle w:val="GOSTListmark1"/>
      </w:pPr>
      <w:r w:rsidRPr="009A0408">
        <w:t>Код организации по Сводному реестру;</w:t>
      </w:r>
    </w:p>
    <w:p w14:paraId="748F0094" w14:textId="77777777" w:rsidR="00E47075" w:rsidRPr="009A0408" w:rsidRDefault="00E47075" w:rsidP="00E47075">
      <w:pPr>
        <w:pStyle w:val="GOSTListmark1"/>
      </w:pPr>
      <w:r w:rsidRPr="009A0408">
        <w:t>Краткое наименование владельца ЛС;</w:t>
      </w:r>
    </w:p>
    <w:p w14:paraId="2D162D38" w14:textId="77777777" w:rsidR="00E47075" w:rsidRPr="009A0408" w:rsidRDefault="00E47075" w:rsidP="00E47075">
      <w:pPr>
        <w:pStyle w:val="GOSTListmark1"/>
      </w:pPr>
      <w:r w:rsidRPr="009A0408">
        <w:t>Полное наименование владельца ЛС;</w:t>
      </w:r>
    </w:p>
    <w:p w14:paraId="46D19622" w14:textId="77777777" w:rsidR="00E47075" w:rsidRPr="009A0408" w:rsidRDefault="00E47075" w:rsidP="00E47075">
      <w:pPr>
        <w:pStyle w:val="GOSTListmark1"/>
      </w:pPr>
      <w:r w:rsidRPr="009A0408">
        <w:t>Код по Сводному реестру ПБС принимающего полномочия;</w:t>
      </w:r>
    </w:p>
    <w:p w14:paraId="7179798E" w14:textId="77777777" w:rsidR="00E47075" w:rsidRPr="009A0408" w:rsidRDefault="00E47075" w:rsidP="00E47075">
      <w:pPr>
        <w:pStyle w:val="GOSTListmark1"/>
      </w:pPr>
      <w:r w:rsidRPr="009A0408">
        <w:t>Наименование ПБС принимающего полномочия;</w:t>
      </w:r>
    </w:p>
    <w:p w14:paraId="5C39294E" w14:textId="77777777" w:rsidR="00E47075" w:rsidRPr="009A0408" w:rsidRDefault="00E47075" w:rsidP="00E47075">
      <w:pPr>
        <w:pStyle w:val="GOSTListmark1"/>
      </w:pPr>
      <w:r w:rsidRPr="009A0408">
        <w:t>Код бюджета;</w:t>
      </w:r>
    </w:p>
    <w:p w14:paraId="17F284C2" w14:textId="77777777" w:rsidR="00E47075" w:rsidRPr="009A0408" w:rsidRDefault="00E47075" w:rsidP="00E47075">
      <w:pPr>
        <w:pStyle w:val="GOSTListmark1"/>
      </w:pPr>
      <w:r w:rsidRPr="009A0408">
        <w:t>Наименование бюджета;</w:t>
      </w:r>
    </w:p>
    <w:p w14:paraId="4DDBBDC6" w14:textId="77777777" w:rsidR="00E47075" w:rsidRPr="009A0408" w:rsidRDefault="00E47075" w:rsidP="00E47075">
      <w:pPr>
        <w:pStyle w:val="GOSTListmark1"/>
      </w:pPr>
      <w:r w:rsidRPr="009A0408">
        <w:t>Номер казначейского счета;</w:t>
      </w:r>
    </w:p>
    <w:p w14:paraId="020C30B9" w14:textId="77777777" w:rsidR="00E47075" w:rsidRPr="009A0408" w:rsidRDefault="00E47075" w:rsidP="00E47075">
      <w:pPr>
        <w:pStyle w:val="GOSTListmark1"/>
      </w:pPr>
      <w:r w:rsidRPr="009A0408">
        <w:t>Код Главы по БК;</w:t>
      </w:r>
    </w:p>
    <w:p w14:paraId="28B5C9E1" w14:textId="77777777" w:rsidR="00E47075" w:rsidRPr="009A0408" w:rsidRDefault="00E47075" w:rsidP="00E47075">
      <w:pPr>
        <w:pStyle w:val="GOSTListmark1"/>
      </w:pPr>
      <w:r w:rsidRPr="009A0408">
        <w:t>Сокращенное наименование главы по БК;</w:t>
      </w:r>
    </w:p>
    <w:p w14:paraId="610E77B5" w14:textId="77777777" w:rsidR="00E47075" w:rsidRPr="009A0408" w:rsidRDefault="00E47075" w:rsidP="00E47075">
      <w:pPr>
        <w:pStyle w:val="GOSTListmark1"/>
      </w:pPr>
      <w:r w:rsidRPr="009A0408">
        <w:t>Признак контура;</w:t>
      </w:r>
    </w:p>
    <w:p w14:paraId="031349BA" w14:textId="77777777" w:rsidR="00E47075" w:rsidRPr="009A0408" w:rsidRDefault="00E47075" w:rsidP="00E47075">
      <w:pPr>
        <w:pStyle w:val="GOSTListmark1"/>
      </w:pPr>
      <w:r w:rsidRPr="009A0408">
        <w:t>Контур в кот ведутся операции по ЛС;</w:t>
      </w:r>
    </w:p>
    <w:p w14:paraId="1600186C" w14:textId="77777777" w:rsidR="00E47075" w:rsidRPr="009A0408" w:rsidRDefault="00E47075" w:rsidP="00E47075">
      <w:pPr>
        <w:pStyle w:val="GOSTListmark1"/>
      </w:pPr>
      <w:r w:rsidRPr="009A0408">
        <w:t>Код ТОФК/ФО по месту открытия ЛС;</w:t>
      </w:r>
    </w:p>
    <w:p w14:paraId="1CB5B564" w14:textId="77777777" w:rsidR="00E47075" w:rsidRPr="009A0408" w:rsidRDefault="00E47075" w:rsidP="00E47075">
      <w:pPr>
        <w:pStyle w:val="GOSTListmark1"/>
      </w:pPr>
      <w:r w:rsidRPr="009A0408">
        <w:t>Наименование ТОФК/ФО по месту открытия ЛС;</w:t>
      </w:r>
    </w:p>
    <w:p w14:paraId="01FC72C2" w14:textId="77777777" w:rsidR="00E47075" w:rsidRPr="009A0408" w:rsidRDefault="00E47075" w:rsidP="00E47075">
      <w:pPr>
        <w:pStyle w:val="GOSTListmark1"/>
      </w:pPr>
      <w:r w:rsidRPr="009A0408">
        <w:t>Код ТОФК/ФО по месту обслуживания ЛС;</w:t>
      </w:r>
    </w:p>
    <w:p w14:paraId="4CCB1D25" w14:textId="77777777" w:rsidR="00E47075" w:rsidRPr="009A0408" w:rsidRDefault="00E47075" w:rsidP="00E47075">
      <w:pPr>
        <w:pStyle w:val="GOSTListmark1"/>
      </w:pPr>
      <w:r w:rsidRPr="009A0408">
        <w:t>Наименование ТОФК/ФО по месту обслуживания ЛС;</w:t>
      </w:r>
    </w:p>
    <w:p w14:paraId="2729F5C7" w14:textId="77777777" w:rsidR="00E47075" w:rsidRPr="009A0408" w:rsidRDefault="00E47075" w:rsidP="00E47075">
      <w:pPr>
        <w:pStyle w:val="GOSTListmark1"/>
      </w:pPr>
      <w:r w:rsidRPr="009A0408">
        <w:t>Код ТОФК по месту нахождения клиента;</w:t>
      </w:r>
    </w:p>
    <w:p w14:paraId="0FC69BE7" w14:textId="77777777" w:rsidR="00E47075" w:rsidRPr="009A0408" w:rsidRDefault="00E47075" w:rsidP="00E47075">
      <w:pPr>
        <w:pStyle w:val="GOSTListmark1"/>
      </w:pPr>
      <w:r w:rsidRPr="009A0408">
        <w:t>Наименование ТОФК по месту нахождения клиента;</w:t>
      </w:r>
    </w:p>
    <w:p w14:paraId="5157A0C5" w14:textId="77777777" w:rsidR="00E47075" w:rsidRPr="009A0408" w:rsidRDefault="00E47075" w:rsidP="00E47075">
      <w:pPr>
        <w:pStyle w:val="GOSTListmark1"/>
      </w:pPr>
      <w:r w:rsidRPr="009A0408">
        <w:t>Обслуживается в Фин. органе;</w:t>
      </w:r>
    </w:p>
    <w:p w14:paraId="29BF73B8" w14:textId="77777777" w:rsidR="00E47075" w:rsidRPr="009A0408" w:rsidRDefault="00E47075" w:rsidP="00E47075">
      <w:pPr>
        <w:pStyle w:val="GOSTListmark1"/>
      </w:pPr>
      <w:r w:rsidRPr="009A0408">
        <w:t>Бизнес статус записи;</w:t>
      </w:r>
    </w:p>
    <w:p w14:paraId="30C71EA1" w14:textId="77777777" w:rsidR="00E47075" w:rsidRPr="009A0408" w:rsidRDefault="00E47075" w:rsidP="00E47075">
      <w:pPr>
        <w:pStyle w:val="GOSTListmark1"/>
      </w:pPr>
      <w:r w:rsidRPr="009A0408">
        <w:t>Дата открытия;</w:t>
      </w:r>
    </w:p>
    <w:p w14:paraId="61EED696" w14:textId="77777777" w:rsidR="00E47075" w:rsidRPr="009A0408" w:rsidRDefault="00E47075" w:rsidP="00E47075">
      <w:pPr>
        <w:pStyle w:val="GOSTListmark1"/>
      </w:pPr>
      <w:r w:rsidRPr="009A0408">
        <w:t>Дата закрытия;</w:t>
      </w:r>
    </w:p>
    <w:p w14:paraId="22AB1900" w14:textId="77777777" w:rsidR="00E47075" w:rsidRPr="009A0408" w:rsidRDefault="00E47075" w:rsidP="00E47075">
      <w:pPr>
        <w:pStyle w:val="GOSTListmark1"/>
      </w:pPr>
      <w:r w:rsidRPr="009A0408">
        <w:t>Статус записи;</w:t>
      </w:r>
    </w:p>
    <w:p w14:paraId="18EAED0B" w14:textId="77777777" w:rsidR="00E47075" w:rsidRPr="009A0408" w:rsidRDefault="00E47075" w:rsidP="00E47075">
      <w:pPr>
        <w:pStyle w:val="GOSTListmark1"/>
      </w:pPr>
      <w:r w:rsidRPr="009A0408">
        <w:t>Дата начала действия записи;</w:t>
      </w:r>
    </w:p>
    <w:p w14:paraId="079482E3" w14:textId="77777777" w:rsidR="00E47075" w:rsidRPr="009A0408" w:rsidRDefault="00E47075" w:rsidP="00E47075">
      <w:pPr>
        <w:pStyle w:val="GOSTListmark1"/>
      </w:pPr>
      <w:r w:rsidRPr="009A0408">
        <w:t>Дата окончания действия записи;</w:t>
      </w:r>
    </w:p>
    <w:p w14:paraId="676DE14E" w14:textId="77777777" w:rsidR="00E47075" w:rsidRPr="009A0408" w:rsidRDefault="00E47075" w:rsidP="00E47075">
      <w:pPr>
        <w:pStyle w:val="GOSTListmark1"/>
      </w:pPr>
      <w:r w:rsidRPr="009A0408">
        <w:t>Признак ПИМ;</w:t>
      </w:r>
    </w:p>
    <w:p w14:paraId="7D6958EE" w14:textId="77777777" w:rsidR="00E47075" w:rsidRPr="009A0408" w:rsidRDefault="00E47075" w:rsidP="00E47075">
      <w:pPr>
        <w:pStyle w:val="GOSTListmark1"/>
      </w:pPr>
      <w:r w:rsidRPr="009A0408">
        <w:t>Код системы.</w:t>
      </w:r>
    </w:p>
    <w:p w14:paraId="4D859C5E" w14:textId="77777777" w:rsidR="00E47075" w:rsidRPr="009A0408" w:rsidRDefault="00E47075" w:rsidP="00E47075">
      <w:pPr>
        <w:pStyle w:val="41"/>
        <w:ind w:left="864" w:hanging="864"/>
      </w:pPr>
      <w:bookmarkStart w:id="750" w:name="_Toc127801918"/>
      <w:r w:rsidRPr="009A0408">
        <w:lastRenderedPageBreak/>
        <w:t>Справочник «</w:t>
      </w:r>
      <w:r w:rsidRPr="009A0408">
        <w:rPr>
          <w:rStyle w:val="ng-binding"/>
        </w:rPr>
        <w:t>Коды субсидий НУБП</w:t>
      </w:r>
      <w:r w:rsidRPr="009A0408">
        <w:t>»</w:t>
      </w:r>
      <w:bookmarkEnd w:id="750"/>
    </w:p>
    <w:p w14:paraId="19CCB05F" w14:textId="77777777" w:rsidR="00E47075" w:rsidRPr="009A0408" w:rsidRDefault="00E47075" w:rsidP="00E47075">
      <w:pPr>
        <w:pStyle w:val="GOSTListnum1"/>
        <w:numPr>
          <w:ilvl w:val="0"/>
          <w:numId w:val="206"/>
        </w:numPr>
      </w:pPr>
      <w:r w:rsidRPr="009A0408">
        <w:t>На панели «Меню» выбрать «Подсистема управления расходами автономных и бюджетных учреждений».</w:t>
      </w:r>
    </w:p>
    <w:p w14:paraId="5C96E767"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43851C8" w14:textId="5FBC75D5" w:rsidR="00E47075" w:rsidRPr="009A0408" w:rsidRDefault="00E47075" w:rsidP="00E47075">
      <w:pPr>
        <w:pStyle w:val="GOSTListnum"/>
      </w:pPr>
      <w:r w:rsidRPr="009A0408">
        <w:t>Выбрать справочник «</w:t>
      </w:r>
      <w:r w:rsidRPr="009A0408">
        <w:rPr>
          <w:rStyle w:val="ng-binding"/>
        </w:rPr>
        <w:t>Коды субсидий НУБП</w:t>
      </w:r>
      <w:r w:rsidRPr="009A0408">
        <w:t xml:space="preserve">» (рис. </w:t>
      </w:r>
      <w:r w:rsidRPr="009A0408">
        <w:fldChar w:fldCharType="begin"/>
      </w:r>
      <w:r w:rsidRPr="009A0408">
        <w:instrText xml:space="preserve"> REF _Ref84797474 \h </w:instrText>
      </w:r>
      <w:r w:rsidR="009A0408">
        <w:instrText xml:space="preserve"> \* MERGEFORMAT </w:instrText>
      </w:r>
      <w:r w:rsidRPr="009A0408">
        <w:fldChar w:fldCharType="separate"/>
      </w:r>
      <w:r w:rsidR="009A0408">
        <w:rPr>
          <w:noProof/>
        </w:rPr>
        <w:t>36</w:t>
      </w:r>
      <w:r w:rsidRPr="009A0408">
        <w:fldChar w:fldCharType="end"/>
      </w:r>
      <w:r w:rsidRPr="009A0408">
        <w:t>).</w:t>
      </w:r>
    </w:p>
    <w:p w14:paraId="1FA626B2" w14:textId="77777777" w:rsidR="00E47075" w:rsidRPr="009A0408" w:rsidRDefault="00E47075" w:rsidP="00E47075">
      <w:pPr>
        <w:pStyle w:val="GOSTFigure"/>
      </w:pPr>
      <w:r w:rsidRPr="009A0408">
        <w:rPr>
          <w:noProof/>
        </w:rPr>
        <w:drawing>
          <wp:inline distT="0" distB="0" distL="0" distR="0" wp14:anchorId="4996AA07" wp14:editId="3405A53C">
            <wp:extent cx="6120130" cy="2244927"/>
            <wp:effectExtent l="0" t="0" r="0" b="0"/>
            <wp:docPr id="707" name="Рисунок 707"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C:\Users\martynova.tatyana\Desktop\скрины\11.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130" cy="2244927"/>
                    </a:xfrm>
                    <a:prstGeom prst="rect">
                      <a:avLst/>
                    </a:prstGeom>
                    <a:noFill/>
                    <a:ln>
                      <a:noFill/>
                    </a:ln>
                  </pic:spPr>
                </pic:pic>
              </a:graphicData>
            </a:graphic>
          </wp:inline>
        </w:drawing>
      </w:r>
    </w:p>
    <w:p w14:paraId="4427479E" w14:textId="08177E4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51" w:name="_Ref84797474"/>
      <w:bookmarkStart w:id="752" w:name="_Toc127802473"/>
      <w:bookmarkStart w:id="753" w:name="_Toc137816697"/>
      <w:r w:rsidR="009A0408">
        <w:rPr>
          <w:noProof/>
        </w:rPr>
        <w:t>36</w:t>
      </w:r>
      <w:bookmarkEnd w:id="751"/>
      <w:r w:rsidRPr="009A0408">
        <w:rPr>
          <w:noProof/>
        </w:rPr>
        <w:fldChar w:fldCharType="end"/>
      </w:r>
      <w:r w:rsidR="00E47075" w:rsidRPr="009A0408">
        <w:t>. Справочник «</w:t>
      </w:r>
      <w:r w:rsidR="00E47075" w:rsidRPr="009A0408">
        <w:rPr>
          <w:rStyle w:val="ng-binding"/>
        </w:rPr>
        <w:t>Коды субсидий НУБП</w:t>
      </w:r>
      <w:r w:rsidR="00E47075" w:rsidRPr="009A0408">
        <w:t>»</w:t>
      </w:r>
      <w:bookmarkEnd w:id="752"/>
      <w:bookmarkEnd w:id="753"/>
    </w:p>
    <w:p w14:paraId="31F340C8"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5C08FDF7" w14:textId="77777777" w:rsidR="00E47075" w:rsidRPr="009A0408" w:rsidRDefault="00E47075" w:rsidP="00E47075">
      <w:pPr>
        <w:pStyle w:val="GOSTListmark1"/>
      </w:pPr>
      <w:r w:rsidRPr="009A0408">
        <w:t>Код субсидии;</w:t>
      </w:r>
    </w:p>
    <w:p w14:paraId="6003C73E" w14:textId="77777777" w:rsidR="00E47075" w:rsidRPr="009A0408" w:rsidRDefault="00E47075" w:rsidP="00E47075">
      <w:pPr>
        <w:pStyle w:val="GOSTListmark1"/>
      </w:pPr>
      <w:r w:rsidRPr="009A0408">
        <w:t>Наименование;</w:t>
      </w:r>
    </w:p>
    <w:p w14:paraId="0BFF7F8D" w14:textId="77777777" w:rsidR="00E47075" w:rsidRPr="009A0408" w:rsidRDefault="00E47075" w:rsidP="00E47075">
      <w:pPr>
        <w:pStyle w:val="GOSTListmark1"/>
      </w:pPr>
      <w:r w:rsidRPr="009A0408">
        <w:t>Номер лицевого счета;</w:t>
      </w:r>
    </w:p>
    <w:p w14:paraId="63CCF885" w14:textId="77777777" w:rsidR="00E47075" w:rsidRPr="009A0408" w:rsidRDefault="00E47075" w:rsidP="00E47075">
      <w:pPr>
        <w:pStyle w:val="GOSTListmark1"/>
      </w:pPr>
      <w:r w:rsidRPr="009A0408">
        <w:t>Код объекта ФАИП;</w:t>
      </w:r>
    </w:p>
    <w:p w14:paraId="4966FE47" w14:textId="77777777" w:rsidR="00E47075" w:rsidRPr="009A0408" w:rsidRDefault="00E47075" w:rsidP="00E47075">
      <w:pPr>
        <w:pStyle w:val="GOSTListmark1"/>
      </w:pPr>
      <w:r w:rsidRPr="009A0408">
        <w:t>Код главы;</w:t>
      </w:r>
    </w:p>
    <w:p w14:paraId="0F35BC38" w14:textId="77777777" w:rsidR="00E47075" w:rsidRPr="009A0408" w:rsidRDefault="00E47075" w:rsidP="00E47075">
      <w:pPr>
        <w:pStyle w:val="GOSTListmark1"/>
      </w:pPr>
      <w:r w:rsidRPr="009A0408">
        <w:t>Наименование учредителя;</w:t>
      </w:r>
    </w:p>
    <w:p w14:paraId="1B825C54" w14:textId="77777777" w:rsidR="00E47075" w:rsidRPr="009A0408" w:rsidRDefault="00E47075" w:rsidP="00E47075">
      <w:pPr>
        <w:pStyle w:val="GOSTListmark1"/>
      </w:pPr>
      <w:r w:rsidRPr="009A0408">
        <w:t>Код ОрФК;</w:t>
      </w:r>
    </w:p>
    <w:p w14:paraId="731CCDE4" w14:textId="77777777" w:rsidR="00E47075" w:rsidRPr="009A0408" w:rsidRDefault="00E47075" w:rsidP="00E47075">
      <w:pPr>
        <w:pStyle w:val="GOSTListmark1"/>
      </w:pPr>
      <w:r w:rsidRPr="009A0408">
        <w:t>Наименование ОрФК;</w:t>
      </w:r>
    </w:p>
    <w:p w14:paraId="331399B1" w14:textId="77777777" w:rsidR="00E47075" w:rsidRPr="009A0408" w:rsidRDefault="00E47075" w:rsidP="00E47075">
      <w:pPr>
        <w:pStyle w:val="GOSTListmark1"/>
      </w:pPr>
      <w:r w:rsidRPr="009A0408">
        <w:t>Код бюджета;</w:t>
      </w:r>
    </w:p>
    <w:p w14:paraId="11FBEA81" w14:textId="77777777" w:rsidR="00E47075" w:rsidRPr="009A0408" w:rsidRDefault="00E47075" w:rsidP="00E47075">
      <w:pPr>
        <w:pStyle w:val="GOSTListmark1"/>
      </w:pPr>
      <w:r w:rsidRPr="009A0408">
        <w:t>Наименование бюджета;</w:t>
      </w:r>
    </w:p>
    <w:p w14:paraId="08600A1E" w14:textId="77777777" w:rsidR="00E47075" w:rsidRPr="009A0408" w:rsidRDefault="00E47075" w:rsidP="00E47075">
      <w:pPr>
        <w:pStyle w:val="GOSTListmark1"/>
      </w:pPr>
      <w:r w:rsidRPr="009A0408">
        <w:t>Дата действия с;</w:t>
      </w:r>
    </w:p>
    <w:p w14:paraId="6770DDAA" w14:textId="77777777" w:rsidR="00E47075" w:rsidRPr="009A0408" w:rsidRDefault="00E47075" w:rsidP="00E47075">
      <w:pPr>
        <w:pStyle w:val="GOSTListmark1"/>
      </w:pPr>
      <w:r w:rsidRPr="009A0408">
        <w:t>Дата действия по;</w:t>
      </w:r>
    </w:p>
    <w:p w14:paraId="6FF4A882" w14:textId="77777777" w:rsidR="00E47075" w:rsidRPr="009A0408" w:rsidRDefault="00E47075" w:rsidP="00E47075">
      <w:pPr>
        <w:pStyle w:val="GOSTListmark1"/>
      </w:pPr>
      <w:r w:rsidRPr="009A0408">
        <w:t>Дата начала действия записи;</w:t>
      </w:r>
    </w:p>
    <w:p w14:paraId="17F176B2" w14:textId="77777777" w:rsidR="00E47075" w:rsidRPr="009A0408" w:rsidRDefault="00E47075" w:rsidP="00E47075">
      <w:pPr>
        <w:pStyle w:val="GOSTListmark1"/>
      </w:pPr>
      <w:r w:rsidRPr="009A0408">
        <w:t>Дата окончания действия записи;</w:t>
      </w:r>
    </w:p>
    <w:p w14:paraId="25633AB2" w14:textId="77777777" w:rsidR="00E47075" w:rsidRPr="009A0408" w:rsidRDefault="00E47075" w:rsidP="00E47075">
      <w:pPr>
        <w:pStyle w:val="GOSTListmark1"/>
      </w:pPr>
      <w:r w:rsidRPr="009A0408">
        <w:t>Статус.</w:t>
      </w:r>
    </w:p>
    <w:p w14:paraId="6ACF82B2" w14:textId="77777777" w:rsidR="00E47075" w:rsidRPr="009A0408" w:rsidRDefault="00E47075" w:rsidP="00E47075">
      <w:pPr>
        <w:pStyle w:val="41"/>
        <w:ind w:left="864" w:hanging="864"/>
      </w:pPr>
      <w:bookmarkStart w:id="754" w:name="_Toc127801919"/>
      <w:r w:rsidRPr="009A0408">
        <w:t>Справочник «</w:t>
      </w:r>
      <w:r w:rsidRPr="009A0408">
        <w:rPr>
          <w:rStyle w:val="ng-binding"/>
        </w:rPr>
        <w:t>Объекты капитального вложения (ОКВ)</w:t>
      </w:r>
      <w:r w:rsidRPr="009A0408">
        <w:t>»</w:t>
      </w:r>
      <w:bookmarkEnd w:id="754"/>
    </w:p>
    <w:p w14:paraId="35D5E42B" w14:textId="77777777" w:rsidR="00E47075" w:rsidRPr="009A0408" w:rsidRDefault="00E47075" w:rsidP="00E47075">
      <w:pPr>
        <w:pStyle w:val="GOSTListnum1"/>
        <w:numPr>
          <w:ilvl w:val="0"/>
          <w:numId w:val="207"/>
        </w:numPr>
      </w:pPr>
      <w:r w:rsidRPr="009A0408">
        <w:t>На панели «Меню» выбрать «Подсистема управления расходами автономных и бюджетных учреждений».</w:t>
      </w:r>
    </w:p>
    <w:p w14:paraId="699F290C"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19F6B2FD" w14:textId="2EB5017F" w:rsidR="00E47075" w:rsidRPr="009A0408" w:rsidRDefault="00E47075" w:rsidP="00E47075">
      <w:pPr>
        <w:pStyle w:val="GOSTListnum"/>
      </w:pPr>
      <w:r w:rsidRPr="009A0408">
        <w:t>Выбрать справочник «</w:t>
      </w:r>
      <w:r w:rsidRPr="009A0408">
        <w:rPr>
          <w:rStyle w:val="ng-binding"/>
        </w:rPr>
        <w:t>Объекты капитального вложения (ОКВ)</w:t>
      </w:r>
      <w:r w:rsidRPr="009A0408">
        <w:t xml:space="preserve">» (рис. </w:t>
      </w:r>
      <w:r w:rsidRPr="009A0408">
        <w:fldChar w:fldCharType="begin"/>
      </w:r>
      <w:r w:rsidRPr="009A0408">
        <w:instrText xml:space="preserve"> REF _Ref84767392 \h </w:instrText>
      </w:r>
      <w:r w:rsidR="009A0408">
        <w:instrText xml:space="preserve"> \* MERGEFORMAT </w:instrText>
      </w:r>
      <w:r w:rsidRPr="009A0408">
        <w:fldChar w:fldCharType="separate"/>
      </w:r>
      <w:r w:rsidR="009A0408">
        <w:rPr>
          <w:noProof/>
        </w:rPr>
        <w:t>37</w:t>
      </w:r>
      <w:r w:rsidRPr="009A0408">
        <w:fldChar w:fldCharType="end"/>
      </w:r>
      <w:r w:rsidRPr="009A0408">
        <w:t>).</w:t>
      </w:r>
    </w:p>
    <w:p w14:paraId="283D5087" w14:textId="77777777" w:rsidR="00E47075" w:rsidRPr="009A0408" w:rsidRDefault="00E47075" w:rsidP="00E47075">
      <w:pPr>
        <w:pStyle w:val="GOSTFigure"/>
      </w:pPr>
      <w:r w:rsidRPr="009A0408">
        <w:rPr>
          <w:noProof/>
        </w:rPr>
        <w:lastRenderedPageBreak/>
        <w:drawing>
          <wp:inline distT="0" distB="0" distL="0" distR="0" wp14:anchorId="57A0CEB4" wp14:editId="4F26BC69">
            <wp:extent cx="6120130" cy="1882855"/>
            <wp:effectExtent l="0" t="0" r="0" b="0"/>
            <wp:docPr id="709" name="Рисунок 709" descr="C:\Users\martynova.tatyana\Desktop\скрины\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C:\Users\martynova.tatyana\Desktop\скрины\33333333333.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130" cy="1882855"/>
                    </a:xfrm>
                    <a:prstGeom prst="rect">
                      <a:avLst/>
                    </a:prstGeom>
                    <a:noFill/>
                    <a:ln>
                      <a:noFill/>
                    </a:ln>
                  </pic:spPr>
                </pic:pic>
              </a:graphicData>
            </a:graphic>
          </wp:inline>
        </w:drawing>
      </w:r>
    </w:p>
    <w:p w14:paraId="534722DC" w14:textId="3EBFE4C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55" w:name="_Ref84767392"/>
      <w:bookmarkStart w:id="756" w:name="_Toc127802474"/>
      <w:bookmarkStart w:id="757" w:name="_Toc137816698"/>
      <w:r w:rsidR="009A0408">
        <w:rPr>
          <w:noProof/>
        </w:rPr>
        <w:t>37</w:t>
      </w:r>
      <w:bookmarkEnd w:id="755"/>
      <w:r w:rsidRPr="009A0408">
        <w:rPr>
          <w:noProof/>
        </w:rPr>
        <w:fldChar w:fldCharType="end"/>
      </w:r>
      <w:r w:rsidR="00E47075" w:rsidRPr="009A0408">
        <w:t>. Справочник «</w:t>
      </w:r>
      <w:r w:rsidR="00E47075" w:rsidRPr="009A0408">
        <w:rPr>
          <w:rStyle w:val="ng-binding"/>
        </w:rPr>
        <w:t>Объекты капитального вложения (ОКВ)</w:t>
      </w:r>
      <w:r w:rsidR="00E47075" w:rsidRPr="009A0408">
        <w:t>»</w:t>
      </w:r>
      <w:bookmarkEnd w:id="756"/>
      <w:bookmarkEnd w:id="757"/>
    </w:p>
    <w:p w14:paraId="6B112743"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0C1C3146" w14:textId="77777777" w:rsidR="00E47075" w:rsidRPr="009A0408" w:rsidRDefault="00E47075" w:rsidP="00E47075">
      <w:pPr>
        <w:pStyle w:val="GOSTListmark1"/>
      </w:pPr>
      <w:r w:rsidRPr="009A0408">
        <w:t>Статус записи;</w:t>
      </w:r>
    </w:p>
    <w:p w14:paraId="309B0EB1" w14:textId="77777777" w:rsidR="00E47075" w:rsidRPr="009A0408" w:rsidRDefault="00E47075" w:rsidP="00E47075">
      <w:pPr>
        <w:pStyle w:val="GOSTListmark1"/>
      </w:pPr>
      <w:r w:rsidRPr="009A0408">
        <w:t>Код ОКВ;</w:t>
      </w:r>
    </w:p>
    <w:p w14:paraId="478F61FC" w14:textId="77777777" w:rsidR="00E47075" w:rsidRPr="009A0408" w:rsidRDefault="00E47075" w:rsidP="00E47075">
      <w:pPr>
        <w:pStyle w:val="GOSTListmark1"/>
      </w:pPr>
      <w:r w:rsidRPr="009A0408">
        <w:t>Наименование ОКВ;</w:t>
      </w:r>
    </w:p>
    <w:p w14:paraId="62AED789" w14:textId="77777777" w:rsidR="00E47075" w:rsidRPr="009A0408" w:rsidRDefault="00E47075" w:rsidP="00E47075">
      <w:pPr>
        <w:pStyle w:val="GOSTListmark1"/>
      </w:pPr>
      <w:r w:rsidRPr="009A0408">
        <w:t>Дата начала периода действия;</w:t>
      </w:r>
    </w:p>
    <w:p w14:paraId="688F9E8D" w14:textId="77777777" w:rsidR="00E47075" w:rsidRPr="009A0408" w:rsidRDefault="00E47075" w:rsidP="00E47075">
      <w:pPr>
        <w:pStyle w:val="GOSTListmark1"/>
      </w:pPr>
      <w:r w:rsidRPr="009A0408">
        <w:t>Дата окончания периода действия;</w:t>
      </w:r>
    </w:p>
    <w:p w14:paraId="68C263C2" w14:textId="77777777" w:rsidR="00E47075" w:rsidRPr="009A0408" w:rsidRDefault="00E47075" w:rsidP="00E47075">
      <w:pPr>
        <w:pStyle w:val="GOSTListmark1"/>
      </w:pPr>
      <w:r w:rsidRPr="009A0408">
        <w:t>Код вышестоящего объекта ОКВ;</w:t>
      </w:r>
    </w:p>
    <w:p w14:paraId="0479EFD5" w14:textId="77777777" w:rsidR="00E47075" w:rsidRPr="009A0408" w:rsidRDefault="00E47075" w:rsidP="00E47075">
      <w:pPr>
        <w:pStyle w:val="GOSTListmark1"/>
      </w:pPr>
      <w:r w:rsidRPr="009A0408">
        <w:t>Наименование вышестоящего объекта ОКВ;</w:t>
      </w:r>
    </w:p>
    <w:p w14:paraId="54F27680" w14:textId="77777777" w:rsidR="00E47075" w:rsidRPr="009A0408" w:rsidRDefault="00E47075" w:rsidP="00E47075">
      <w:pPr>
        <w:pStyle w:val="GOSTListmark1"/>
      </w:pPr>
      <w:r w:rsidRPr="009A0408">
        <w:t>Код заказчика;</w:t>
      </w:r>
    </w:p>
    <w:p w14:paraId="74B8E836" w14:textId="77777777" w:rsidR="00E47075" w:rsidRPr="009A0408" w:rsidRDefault="00E47075" w:rsidP="00E47075">
      <w:pPr>
        <w:pStyle w:val="GOSTListmark1"/>
      </w:pPr>
      <w:r w:rsidRPr="009A0408">
        <w:t>Наименование заказчика;</w:t>
      </w:r>
    </w:p>
    <w:p w14:paraId="74B1460B" w14:textId="77777777" w:rsidR="00E47075" w:rsidRPr="009A0408" w:rsidRDefault="00E47075" w:rsidP="00E47075">
      <w:pPr>
        <w:pStyle w:val="GOSTListmark1"/>
      </w:pPr>
      <w:r w:rsidRPr="009A0408">
        <w:t>Код застройщика;</w:t>
      </w:r>
    </w:p>
    <w:p w14:paraId="4FD8F986" w14:textId="77777777" w:rsidR="00E47075" w:rsidRPr="009A0408" w:rsidRDefault="00E47075" w:rsidP="00E47075">
      <w:pPr>
        <w:pStyle w:val="GOSTListmark1"/>
      </w:pPr>
      <w:r w:rsidRPr="009A0408">
        <w:t>Наименование застройщика;</w:t>
      </w:r>
    </w:p>
    <w:p w14:paraId="51E96850" w14:textId="77777777" w:rsidR="00E47075" w:rsidRPr="009A0408" w:rsidRDefault="00E47075" w:rsidP="00E47075">
      <w:pPr>
        <w:pStyle w:val="GOSTListmark1"/>
      </w:pPr>
      <w:r w:rsidRPr="009A0408">
        <w:t>Код ГРБС;</w:t>
      </w:r>
    </w:p>
    <w:p w14:paraId="0253AEB7" w14:textId="77777777" w:rsidR="00E47075" w:rsidRPr="009A0408" w:rsidRDefault="00E47075" w:rsidP="00E47075">
      <w:pPr>
        <w:pStyle w:val="GOSTListmark1"/>
      </w:pPr>
      <w:r w:rsidRPr="009A0408">
        <w:t>Наименование ГРБС;</w:t>
      </w:r>
    </w:p>
    <w:p w14:paraId="5F625A4D" w14:textId="77777777" w:rsidR="00E47075" w:rsidRPr="009A0408" w:rsidRDefault="00E47075" w:rsidP="00E47075">
      <w:pPr>
        <w:pStyle w:val="GOSTListmark1"/>
      </w:pPr>
      <w:r w:rsidRPr="009A0408">
        <w:t>Признак актуальности;</w:t>
      </w:r>
    </w:p>
    <w:p w14:paraId="5B2F222D" w14:textId="77777777" w:rsidR="00E47075" w:rsidRPr="009A0408" w:rsidRDefault="00E47075" w:rsidP="00E47075">
      <w:pPr>
        <w:pStyle w:val="GOSTListmark1"/>
      </w:pPr>
      <w:r w:rsidRPr="009A0408">
        <w:t>Дата создания записи;</w:t>
      </w:r>
    </w:p>
    <w:p w14:paraId="3A3EFFE6" w14:textId="77777777" w:rsidR="00E47075" w:rsidRPr="009A0408" w:rsidRDefault="00E47075" w:rsidP="00E47075">
      <w:pPr>
        <w:pStyle w:val="GOSTListmark1"/>
      </w:pPr>
      <w:r w:rsidRPr="009A0408">
        <w:t>Дата закрытия записи;</w:t>
      </w:r>
    </w:p>
    <w:p w14:paraId="1DEBF572" w14:textId="77777777" w:rsidR="00E47075" w:rsidRPr="009A0408" w:rsidRDefault="00E47075" w:rsidP="00E47075">
      <w:pPr>
        <w:pStyle w:val="GOSTListmark1"/>
      </w:pPr>
      <w:r w:rsidRPr="009A0408">
        <w:t>Дата изменения записи.</w:t>
      </w:r>
    </w:p>
    <w:p w14:paraId="0033D68F" w14:textId="77777777" w:rsidR="00E47075" w:rsidRPr="009A0408" w:rsidRDefault="00E47075" w:rsidP="00E47075">
      <w:pPr>
        <w:pStyle w:val="41"/>
        <w:ind w:left="864" w:hanging="864"/>
      </w:pPr>
      <w:bookmarkStart w:id="758" w:name="_Toc127801920"/>
      <w:r w:rsidRPr="009A0408">
        <w:t>Справочник «ОКВ»</w:t>
      </w:r>
      <w:bookmarkEnd w:id="758"/>
    </w:p>
    <w:p w14:paraId="5FBACBA4" w14:textId="77777777" w:rsidR="00E47075" w:rsidRPr="009A0408" w:rsidRDefault="00E47075" w:rsidP="00E47075">
      <w:pPr>
        <w:pStyle w:val="GOSTListnum1"/>
        <w:numPr>
          <w:ilvl w:val="0"/>
          <w:numId w:val="208"/>
        </w:numPr>
      </w:pPr>
      <w:r w:rsidRPr="009A0408">
        <w:t>На панели «Меню» выбрать «Подсистема управления расходами автономных и бюджетных учреждений».</w:t>
      </w:r>
    </w:p>
    <w:p w14:paraId="1C234C6A"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11374DB6" w14:textId="2D548DCF" w:rsidR="00E47075" w:rsidRPr="009A0408" w:rsidRDefault="00E47075" w:rsidP="00E47075">
      <w:pPr>
        <w:pStyle w:val="GOSTListnum"/>
      </w:pPr>
      <w:r w:rsidRPr="009A0408">
        <w:t xml:space="preserve">Выбрать справочник «ОКВ» (рис. </w:t>
      </w:r>
      <w:r w:rsidRPr="009A0408">
        <w:fldChar w:fldCharType="begin"/>
      </w:r>
      <w:r w:rsidRPr="009A0408">
        <w:instrText xml:space="preserve"> REF _Ref84797885 \h </w:instrText>
      </w:r>
      <w:r w:rsidR="009A0408">
        <w:instrText xml:space="preserve"> \* MERGEFORMAT </w:instrText>
      </w:r>
      <w:r w:rsidRPr="009A0408">
        <w:fldChar w:fldCharType="separate"/>
      </w:r>
      <w:r w:rsidR="009A0408">
        <w:rPr>
          <w:noProof/>
        </w:rPr>
        <w:t>38</w:t>
      </w:r>
      <w:r w:rsidRPr="009A0408">
        <w:fldChar w:fldCharType="end"/>
      </w:r>
      <w:r w:rsidRPr="009A0408">
        <w:t>).</w:t>
      </w:r>
    </w:p>
    <w:p w14:paraId="11ACF25F" w14:textId="77777777" w:rsidR="00E47075" w:rsidRPr="009A0408" w:rsidRDefault="00E47075" w:rsidP="00E47075">
      <w:pPr>
        <w:pStyle w:val="GOSTFigure"/>
      </w:pPr>
      <w:r w:rsidRPr="009A0408">
        <w:rPr>
          <w:noProof/>
        </w:rPr>
        <w:lastRenderedPageBreak/>
        <w:drawing>
          <wp:inline distT="0" distB="0" distL="0" distR="0" wp14:anchorId="1C16ED00" wp14:editId="368EDF35">
            <wp:extent cx="6120130" cy="4052934"/>
            <wp:effectExtent l="0" t="0" r="0" b="0"/>
            <wp:docPr id="710" name="Рисунок 710" descr="C:\Users\martynova.tatyana\Desktop\скрины\99999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C:\Users\martynova.tatyana\Desktop\скрины\9999999999999999.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0130" cy="4052934"/>
                    </a:xfrm>
                    <a:prstGeom prst="rect">
                      <a:avLst/>
                    </a:prstGeom>
                    <a:noFill/>
                    <a:ln>
                      <a:noFill/>
                    </a:ln>
                  </pic:spPr>
                </pic:pic>
              </a:graphicData>
            </a:graphic>
          </wp:inline>
        </w:drawing>
      </w:r>
    </w:p>
    <w:p w14:paraId="32DAE348" w14:textId="05EA4B1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59" w:name="_Ref84797885"/>
      <w:bookmarkStart w:id="760" w:name="_Toc127802475"/>
      <w:bookmarkStart w:id="761" w:name="_Toc137816699"/>
      <w:r w:rsidR="009A0408">
        <w:rPr>
          <w:noProof/>
        </w:rPr>
        <w:t>38</w:t>
      </w:r>
      <w:bookmarkEnd w:id="759"/>
      <w:r w:rsidRPr="009A0408">
        <w:rPr>
          <w:noProof/>
        </w:rPr>
        <w:fldChar w:fldCharType="end"/>
      </w:r>
      <w:r w:rsidR="00E47075" w:rsidRPr="009A0408">
        <w:t>. Справочник «ОКВ»</w:t>
      </w:r>
      <w:bookmarkEnd w:id="760"/>
      <w:bookmarkEnd w:id="761"/>
    </w:p>
    <w:p w14:paraId="124E008C"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5577C7F6" w14:textId="77777777" w:rsidR="00E47075" w:rsidRPr="009A0408" w:rsidRDefault="00E47075" w:rsidP="00E47075">
      <w:pPr>
        <w:pStyle w:val="GOSTListmark1"/>
      </w:pPr>
      <w:r w:rsidRPr="009A0408">
        <w:t>Цифровой код валюты;</w:t>
      </w:r>
    </w:p>
    <w:p w14:paraId="6F3EFEAF" w14:textId="77777777" w:rsidR="00E47075" w:rsidRPr="009A0408" w:rsidRDefault="00E47075" w:rsidP="00E47075">
      <w:pPr>
        <w:pStyle w:val="GOSTListmark1"/>
      </w:pPr>
      <w:r w:rsidRPr="009A0408">
        <w:t>Буквенный код валюты;</w:t>
      </w:r>
    </w:p>
    <w:p w14:paraId="5EBD6301" w14:textId="77777777" w:rsidR="00E47075" w:rsidRPr="009A0408" w:rsidRDefault="00E47075" w:rsidP="00E47075">
      <w:pPr>
        <w:pStyle w:val="GOSTListmark1"/>
      </w:pPr>
      <w:r w:rsidRPr="009A0408">
        <w:t>Наименование валюты;</w:t>
      </w:r>
    </w:p>
    <w:p w14:paraId="228BF8B4" w14:textId="77777777" w:rsidR="00E47075" w:rsidRPr="009A0408" w:rsidRDefault="00E47075" w:rsidP="00E47075">
      <w:pPr>
        <w:pStyle w:val="GOSTListmark1"/>
      </w:pPr>
      <w:r w:rsidRPr="009A0408">
        <w:t>Тип последнего изменения;</w:t>
      </w:r>
    </w:p>
    <w:p w14:paraId="6ED0D4F9" w14:textId="77777777" w:rsidR="00E47075" w:rsidRPr="009A0408" w:rsidRDefault="00E47075" w:rsidP="00E47075">
      <w:pPr>
        <w:pStyle w:val="GOSTListmark1"/>
      </w:pPr>
      <w:r w:rsidRPr="009A0408">
        <w:t>Дата принятия изменения;</w:t>
      </w:r>
    </w:p>
    <w:p w14:paraId="5C874E84" w14:textId="77777777" w:rsidR="00E47075" w:rsidRPr="009A0408" w:rsidRDefault="00E47075" w:rsidP="00E47075">
      <w:pPr>
        <w:pStyle w:val="GOSTListmark1"/>
      </w:pPr>
      <w:r w:rsidRPr="009A0408">
        <w:t>Дата введения изменения;</w:t>
      </w:r>
    </w:p>
    <w:p w14:paraId="4DDBF3BF" w14:textId="77777777" w:rsidR="00E47075" w:rsidRPr="009A0408" w:rsidRDefault="00E47075" w:rsidP="00E47075">
      <w:pPr>
        <w:pStyle w:val="GOSTListmark1"/>
      </w:pPr>
      <w:r w:rsidRPr="009A0408">
        <w:t>Статус записи;</w:t>
      </w:r>
    </w:p>
    <w:p w14:paraId="0A22BF68" w14:textId="77777777" w:rsidR="00E47075" w:rsidRPr="009A0408" w:rsidRDefault="00E47075" w:rsidP="00E47075">
      <w:pPr>
        <w:pStyle w:val="GOSTListmark1"/>
      </w:pPr>
      <w:r w:rsidRPr="009A0408">
        <w:t>Дата начала действия записи;</w:t>
      </w:r>
    </w:p>
    <w:p w14:paraId="7215A429" w14:textId="77777777" w:rsidR="00E47075" w:rsidRPr="009A0408" w:rsidRDefault="00E47075" w:rsidP="00E47075">
      <w:pPr>
        <w:pStyle w:val="GOSTListmark1"/>
      </w:pPr>
      <w:r w:rsidRPr="009A0408">
        <w:t>Дата окончания действия записи.</w:t>
      </w:r>
    </w:p>
    <w:p w14:paraId="4347BF9E" w14:textId="77777777" w:rsidR="00E47075" w:rsidRPr="009A0408" w:rsidRDefault="00E47075" w:rsidP="00E47075">
      <w:pPr>
        <w:pStyle w:val="41"/>
        <w:ind w:left="864" w:hanging="864"/>
      </w:pPr>
      <w:bookmarkStart w:id="762" w:name="_Toc127801921"/>
      <w:r w:rsidRPr="009A0408">
        <w:t>Справочник «ОКТМО»</w:t>
      </w:r>
      <w:bookmarkEnd w:id="762"/>
    </w:p>
    <w:p w14:paraId="328EDAA7" w14:textId="77777777" w:rsidR="00E47075" w:rsidRPr="009A0408" w:rsidRDefault="00E47075" w:rsidP="00E47075">
      <w:pPr>
        <w:pStyle w:val="GOSTListnum1"/>
        <w:numPr>
          <w:ilvl w:val="0"/>
          <w:numId w:val="209"/>
        </w:numPr>
      </w:pPr>
      <w:r w:rsidRPr="009A0408">
        <w:t>На панели «Меню» выбрать «Подсистема управления расходами автономных и бюджетных учреждений».</w:t>
      </w:r>
    </w:p>
    <w:p w14:paraId="2D6712BC"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66467682" w14:textId="3ECCB98A" w:rsidR="00E47075" w:rsidRPr="009A0408" w:rsidRDefault="00E47075" w:rsidP="00E47075">
      <w:pPr>
        <w:pStyle w:val="GOSTListnum"/>
      </w:pPr>
      <w:r w:rsidRPr="009A0408">
        <w:t xml:space="preserve">Выбрать справочник «ОКТМО» (рис. </w:t>
      </w:r>
      <w:r w:rsidRPr="009A0408">
        <w:fldChar w:fldCharType="begin"/>
      </w:r>
      <w:r w:rsidRPr="009A0408">
        <w:instrText xml:space="preserve"> REF _Ref84769721 \h </w:instrText>
      </w:r>
      <w:r w:rsidR="009A0408">
        <w:instrText xml:space="preserve"> \* MERGEFORMAT </w:instrText>
      </w:r>
      <w:r w:rsidRPr="009A0408">
        <w:fldChar w:fldCharType="separate"/>
      </w:r>
      <w:r w:rsidR="009A0408">
        <w:rPr>
          <w:noProof/>
        </w:rPr>
        <w:t>39</w:t>
      </w:r>
      <w:r w:rsidRPr="009A0408">
        <w:fldChar w:fldCharType="end"/>
      </w:r>
      <w:r w:rsidRPr="009A0408">
        <w:t>).</w:t>
      </w:r>
    </w:p>
    <w:p w14:paraId="383D4C9E" w14:textId="77777777" w:rsidR="00E47075" w:rsidRPr="009A0408" w:rsidRDefault="00E47075" w:rsidP="00E47075">
      <w:pPr>
        <w:pStyle w:val="GOSTFigure"/>
      </w:pPr>
      <w:r w:rsidRPr="009A0408">
        <w:rPr>
          <w:noProof/>
        </w:rPr>
        <w:lastRenderedPageBreak/>
        <w:drawing>
          <wp:inline distT="0" distB="0" distL="0" distR="0" wp14:anchorId="2215D5AA" wp14:editId="3AB29354">
            <wp:extent cx="6120130" cy="2315237"/>
            <wp:effectExtent l="0" t="0" r="0" b="0"/>
            <wp:docPr id="240" name="Рисунок 240" descr="C:\Users\martynova.tatyana\Desktop\скрины\22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tynova.tatyana\Desktop\скрины\222222222222222.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130" cy="2315237"/>
                    </a:xfrm>
                    <a:prstGeom prst="rect">
                      <a:avLst/>
                    </a:prstGeom>
                    <a:noFill/>
                    <a:ln>
                      <a:noFill/>
                    </a:ln>
                  </pic:spPr>
                </pic:pic>
              </a:graphicData>
            </a:graphic>
          </wp:inline>
        </w:drawing>
      </w:r>
    </w:p>
    <w:p w14:paraId="22B118C0" w14:textId="57BF40B4"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63" w:name="_Ref84769721"/>
      <w:bookmarkStart w:id="764" w:name="_Toc127802476"/>
      <w:bookmarkStart w:id="765" w:name="_Toc137816700"/>
      <w:r w:rsidR="009A0408">
        <w:rPr>
          <w:noProof/>
        </w:rPr>
        <w:t>39</w:t>
      </w:r>
      <w:bookmarkEnd w:id="763"/>
      <w:r w:rsidRPr="009A0408">
        <w:rPr>
          <w:noProof/>
        </w:rPr>
        <w:fldChar w:fldCharType="end"/>
      </w:r>
      <w:r w:rsidR="00E47075" w:rsidRPr="009A0408">
        <w:t>. Справочник «ОКТМО»</w:t>
      </w:r>
      <w:bookmarkEnd w:id="764"/>
      <w:bookmarkEnd w:id="765"/>
    </w:p>
    <w:p w14:paraId="7F0F3EEF"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06EE5814" w14:textId="77777777" w:rsidR="00E47075" w:rsidRPr="009A0408" w:rsidRDefault="00E47075" w:rsidP="00E47075">
      <w:pPr>
        <w:pStyle w:val="GOSTListmark1"/>
      </w:pPr>
      <w:r w:rsidRPr="009A0408">
        <w:t>Код региона;</w:t>
      </w:r>
    </w:p>
    <w:p w14:paraId="00B5B77C" w14:textId="77777777" w:rsidR="00E47075" w:rsidRPr="009A0408" w:rsidRDefault="00E47075" w:rsidP="00E47075">
      <w:pPr>
        <w:pStyle w:val="GOSTListmark1"/>
      </w:pPr>
      <w:r w:rsidRPr="009A0408">
        <w:t>Код района или города МО;</w:t>
      </w:r>
    </w:p>
    <w:p w14:paraId="564CB6B5" w14:textId="77777777" w:rsidR="00E47075" w:rsidRPr="009A0408" w:rsidRDefault="00E47075" w:rsidP="00E47075">
      <w:pPr>
        <w:pStyle w:val="GOSTListmark1"/>
      </w:pPr>
      <w:r w:rsidRPr="009A0408">
        <w:t>Код поселения МО;</w:t>
      </w:r>
    </w:p>
    <w:p w14:paraId="580A3377" w14:textId="77777777" w:rsidR="00E47075" w:rsidRPr="009A0408" w:rsidRDefault="00E47075" w:rsidP="00E47075">
      <w:pPr>
        <w:pStyle w:val="GOSTListmark1"/>
      </w:pPr>
      <w:r w:rsidRPr="009A0408">
        <w:t>Код населенного пункта;</w:t>
      </w:r>
    </w:p>
    <w:p w14:paraId="1A654F3F" w14:textId="77777777" w:rsidR="00E47075" w:rsidRPr="009A0408" w:rsidRDefault="00E47075" w:rsidP="00E47075">
      <w:pPr>
        <w:pStyle w:val="GOSTListmark1"/>
      </w:pPr>
      <w:r w:rsidRPr="009A0408">
        <w:t>Контрольное число;</w:t>
      </w:r>
    </w:p>
    <w:p w14:paraId="3B9DF6C2" w14:textId="77777777" w:rsidR="00E47075" w:rsidRPr="009A0408" w:rsidRDefault="00E47075" w:rsidP="00E47075">
      <w:pPr>
        <w:pStyle w:val="GOSTListmark1"/>
      </w:pPr>
      <w:r w:rsidRPr="009A0408">
        <w:t>Раздел;</w:t>
      </w:r>
    </w:p>
    <w:p w14:paraId="36104645" w14:textId="77777777" w:rsidR="00E47075" w:rsidRPr="009A0408" w:rsidRDefault="00E47075" w:rsidP="00E47075">
      <w:pPr>
        <w:pStyle w:val="GOSTListmark1"/>
      </w:pPr>
      <w:r w:rsidRPr="009A0408">
        <w:t>Совокупный код;</w:t>
      </w:r>
    </w:p>
    <w:p w14:paraId="29649E15" w14:textId="77777777" w:rsidR="00E47075" w:rsidRPr="009A0408" w:rsidRDefault="00E47075" w:rsidP="00E47075">
      <w:pPr>
        <w:pStyle w:val="GOSTListmark1"/>
      </w:pPr>
      <w:r w:rsidRPr="009A0408">
        <w:t>Наименование;</w:t>
      </w:r>
    </w:p>
    <w:p w14:paraId="14115D61" w14:textId="77777777" w:rsidR="00E47075" w:rsidRPr="009A0408" w:rsidRDefault="00E47075" w:rsidP="00E47075">
      <w:pPr>
        <w:pStyle w:val="GOSTListmark1"/>
      </w:pPr>
      <w:r w:rsidRPr="009A0408">
        <w:t>Наименование центра;</w:t>
      </w:r>
    </w:p>
    <w:p w14:paraId="79380C3B" w14:textId="77777777" w:rsidR="00E47075" w:rsidRPr="009A0408" w:rsidRDefault="00E47075" w:rsidP="00E47075">
      <w:pPr>
        <w:pStyle w:val="GOSTListmark1"/>
      </w:pPr>
      <w:r w:rsidRPr="009A0408">
        <w:t>Номер последнего изменения;</w:t>
      </w:r>
    </w:p>
    <w:p w14:paraId="763A23E6" w14:textId="77777777" w:rsidR="00E47075" w:rsidRPr="009A0408" w:rsidRDefault="00E47075" w:rsidP="00E47075">
      <w:pPr>
        <w:pStyle w:val="GOSTListmark1"/>
      </w:pPr>
      <w:r w:rsidRPr="009A0408">
        <w:t>Тип последнего изменения;</w:t>
      </w:r>
    </w:p>
    <w:p w14:paraId="2F80211F" w14:textId="77777777" w:rsidR="00E47075" w:rsidRPr="009A0408" w:rsidRDefault="00E47075" w:rsidP="00E47075">
      <w:pPr>
        <w:pStyle w:val="GOSTListmark1"/>
      </w:pPr>
      <w:r w:rsidRPr="009A0408">
        <w:t>Дата введения изменения;</w:t>
      </w:r>
    </w:p>
    <w:p w14:paraId="618371C2" w14:textId="77777777" w:rsidR="00E47075" w:rsidRPr="009A0408" w:rsidRDefault="00E47075" w:rsidP="00E47075">
      <w:pPr>
        <w:pStyle w:val="GOSTListmark1"/>
      </w:pPr>
      <w:r w:rsidRPr="009A0408">
        <w:t>Дата принятия изменения;</w:t>
      </w:r>
    </w:p>
    <w:p w14:paraId="0AB014F8" w14:textId="77777777" w:rsidR="00E47075" w:rsidRPr="009A0408" w:rsidRDefault="00E47075" w:rsidP="00E47075">
      <w:pPr>
        <w:pStyle w:val="GOSTListmark1"/>
      </w:pPr>
      <w:r w:rsidRPr="009A0408">
        <w:t>Статус записи;</w:t>
      </w:r>
    </w:p>
    <w:p w14:paraId="20211A61" w14:textId="77777777" w:rsidR="00E47075" w:rsidRPr="009A0408" w:rsidRDefault="00E47075" w:rsidP="00E47075">
      <w:pPr>
        <w:pStyle w:val="GOSTListmark1"/>
      </w:pPr>
      <w:r w:rsidRPr="009A0408">
        <w:t>Дата начала действия записи;</w:t>
      </w:r>
    </w:p>
    <w:p w14:paraId="30FDBC21" w14:textId="77777777" w:rsidR="00E47075" w:rsidRPr="009A0408" w:rsidRDefault="00E47075" w:rsidP="00E47075">
      <w:pPr>
        <w:pStyle w:val="GOSTListmark1"/>
      </w:pPr>
      <w:r w:rsidRPr="009A0408">
        <w:t>Дата окончания действия записи.</w:t>
      </w:r>
    </w:p>
    <w:p w14:paraId="1126FD02" w14:textId="77777777" w:rsidR="00E47075" w:rsidRPr="009A0408" w:rsidRDefault="00E47075" w:rsidP="00E47075">
      <w:pPr>
        <w:pStyle w:val="41"/>
        <w:ind w:left="864" w:hanging="864"/>
      </w:pPr>
      <w:bookmarkStart w:id="766" w:name="_Toc127801922"/>
      <w:r w:rsidRPr="009A0408">
        <w:t>Справочник «</w:t>
      </w:r>
      <w:r w:rsidRPr="009A0408">
        <w:rPr>
          <w:rStyle w:val="ng-binding"/>
        </w:rPr>
        <w:t>Основания платежа</w:t>
      </w:r>
      <w:r w:rsidRPr="009A0408">
        <w:t>»</w:t>
      </w:r>
      <w:bookmarkEnd w:id="766"/>
    </w:p>
    <w:p w14:paraId="1FC4DFFD" w14:textId="77777777" w:rsidR="00E47075" w:rsidRPr="009A0408" w:rsidRDefault="00E47075" w:rsidP="00E47075">
      <w:pPr>
        <w:pStyle w:val="GOSTListnum1"/>
        <w:numPr>
          <w:ilvl w:val="0"/>
          <w:numId w:val="210"/>
        </w:numPr>
      </w:pPr>
      <w:r w:rsidRPr="009A0408">
        <w:t>На панели «Меню» выбрать «Подсистема управления расходами автономных и бюджетных учреждений».</w:t>
      </w:r>
    </w:p>
    <w:p w14:paraId="5ED1B178"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D922A27" w14:textId="535B6DF6" w:rsidR="00E47075" w:rsidRPr="009A0408" w:rsidRDefault="00E47075" w:rsidP="00E47075">
      <w:pPr>
        <w:pStyle w:val="GOSTListnum"/>
      </w:pPr>
      <w:r w:rsidRPr="009A0408">
        <w:t>Выбрать справочник «</w:t>
      </w:r>
      <w:r w:rsidRPr="009A0408">
        <w:rPr>
          <w:rStyle w:val="ng-binding"/>
        </w:rPr>
        <w:t>Основания платежа</w:t>
      </w:r>
      <w:r w:rsidRPr="009A0408">
        <w:t xml:space="preserve">» (рис. </w:t>
      </w:r>
      <w:r w:rsidRPr="009A0408">
        <w:fldChar w:fldCharType="begin"/>
      </w:r>
      <w:r w:rsidRPr="009A0408">
        <w:instrText xml:space="preserve"> REF _Ref84798331 \h </w:instrText>
      </w:r>
      <w:r w:rsidR="009A0408">
        <w:instrText xml:space="preserve"> \* MERGEFORMAT </w:instrText>
      </w:r>
      <w:r w:rsidRPr="009A0408">
        <w:fldChar w:fldCharType="separate"/>
      </w:r>
      <w:r w:rsidR="009A0408">
        <w:rPr>
          <w:noProof/>
        </w:rPr>
        <w:t>40</w:t>
      </w:r>
      <w:r w:rsidRPr="009A0408">
        <w:fldChar w:fldCharType="end"/>
      </w:r>
      <w:r w:rsidRPr="009A0408">
        <w:t>).</w:t>
      </w:r>
    </w:p>
    <w:p w14:paraId="5B67E0AD" w14:textId="77777777" w:rsidR="00E47075" w:rsidRPr="009A0408" w:rsidRDefault="00E47075" w:rsidP="00E47075">
      <w:pPr>
        <w:pStyle w:val="GOSTFigure"/>
      </w:pPr>
      <w:r w:rsidRPr="009A0408">
        <w:rPr>
          <w:noProof/>
        </w:rPr>
        <w:lastRenderedPageBreak/>
        <w:drawing>
          <wp:inline distT="0" distB="0" distL="0" distR="0" wp14:anchorId="6FCADCAC" wp14:editId="5480A68C">
            <wp:extent cx="6120130" cy="3364349"/>
            <wp:effectExtent l="0" t="0" r="0" b="0"/>
            <wp:docPr id="711" name="Рисунок 711" descr="C:\Users\martynova.tatyana\Desktop\скрины\шегур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C:\Users\martynova.tatyana\Desktop\скрины\шегуров.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0130" cy="3364349"/>
                    </a:xfrm>
                    <a:prstGeom prst="rect">
                      <a:avLst/>
                    </a:prstGeom>
                    <a:noFill/>
                    <a:ln>
                      <a:noFill/>
                    </a:ln>
                  </pic:spPr>
                </pic:pic>
              </a:graphicData>
            </a:graphic>
          </wp:inline>
        </w:drawing>
      </w:r>
    </w:p>
    <w:p w14:paraId="3B2323C4" w14:textId="58FAC8D3"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67" w:name="_Ref84798331"/>
      <w:bookmarkStart w:id="768" w:name="_Toc127802477"/>
      <w:bookmarkStart w:id="769" w:name="_Toc137816701"/>
      <w:r w:rsidR="009A0408">
        <w:rPr>
          <w:noProof/>
        </w:rPr>
        <w:t>40</w:t>
      </w:r>
      <w:bookmarkEnd w:id="767"/>
      <w:r w:rsidRPr="009A0408">
        <w:rPr>
          <w:noProof/>
        </w:rPr>
        <w:fldChar w:fldCharType="end"/>
      </w:r>
      <w:r w:rsidR="00E47075" w:rsidRPr="009A0408">
        <w:t>. Справочник «</w:t>
      </w:r>
      <w:r w:rsidR="00E47075" w:rsidRPr="009A0408">
        <w:rPr>
          <w:rStyle w:val="ng-binding"/>
        </w:rPr>
        <w:t>Основания платежа</w:t>
      </w:r>
      <w:r w:rsidR="00E47075" w:rsidRPr="009A0408">
        <w:t>»</w:t>
      </w:r>
      <w:bookmarkEnd w:id="768"/>
      <w:bookmarkEnd w:id="769"/>
    </w:p>
    <w:p w14:paraId="4E1FE4A7"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3893BB54" w14:textId="77777777" w:rsidR="00E47075" w:rsidRPr="009A0408" w:rsidRDefault="00E47075" w:rsidP="00E47075">
      <w:pPr>
        <w:pStyle w:val="GOSTListmark1"/>
      </w:pPr>
      <w:r w:rsidRPr="009A0408">
        <w:t>Код ОрФК;</w:t>
      </w:r>
    </w:p>
    <w:p w14:paraId="16864522" w14:textId="77777777" w:rsidR="00E47075" w:rsidRPr="009A0408" w:rsidRDefault="00E47075" w:rsidP="00E47075">
      <w:pPr>
        <w:pStyle w:val="GOSTListmark1"/>
      </w:pPr>
      <w:r w:rsidRPr="009A0408">
        <w:t>Код признака;</w:t>
      </w:r>
    </w:p>
    <w:p w14:paraId="3816E4FF" w14:textId="77777777" w:rsidR="00E47075" w:rsidRPr="009A0408" w:rsidRDefault="00E47075" w:rsidP="00E47075">
      <w:pPr>
        <w:pStyle w:val="GOSTListmark1"/>
      </w:pPr>
      <w:r w:rsidRPr="009A0408">
        <w:t>Признак;</w:t>
      </w:r>
    </w:p>
    <w:p w14:paraId="615BD497" w14:textId="77777777" w:rsidR="00E47075" w:rsidRPr="009A0408" w:rsidRDefault="00E47075" w:rsidP="00E47075">
      <w:pPr>
        <w:pStyle w:val="GOSTListmark1"/>
      </w:pPr>
      <w:r w:rsidRPr="009A0408">
        <w:t>Код вида основания платежа;</w:t>
      </w:r>
    </w:p>
    <w:p w14:paraId="1AF78969" w14:textId="77777777" w:rsidR="00E47075" w:rsidRPr="009A0408" w:rsidRDefault="00E47075" w:rsidP="00E47075">
      <w:pPr>
        <w:pStyle w:val="GOSTListmark1"/>
      </w:pPr>
      <w:r w:rsidRPr="009A0408">
        <w:t>Наименование вида основания платежа;</w:t>
      </w:r>
    </w:p>
    <w:p w14:paraId="255F51D8" w14:textId="77777777" w:rsidR="00E47075" w:rsidRPr="009A0408" w:rsidRDefault="00E47075" w:rsidP="00E47075">
      <w:pPr>
        <w:pStyle w:val="GOSTListmark1"/>
      </w:pPr>
      <w:r w:rsidRPr="009A0408">
        <w:t>Дата действия с;</w:t>
      </w:r>
    </w:p>
    <w:p w14:paraId="54D396FF" w14:textId="77777777" w:rsidR="00E47075" w:rsidRPr="009A0408" w:rsidRDefault="00E47075" w:rsidP="00E47075">
      <w:pPr>
        <w:pStyle w:val="GOSTListmark1"/>
      </w:pPr>
      <w:r w:rsidRPr="009A0408">
        <w:t>Дата действия по;</w:t>
      </w:r>
    </w:p>
    <w:p w14:paraId="54549212" w14:textId="77777777" w:rsidR="00E47075" w:rsidRPr="009A0408" w:rsidRDefault="00E47075" w:rsidP="00E47075">
      <w:pPr>
        <w:pStyle w:val="GOSTListmark1"/>
      </w:pPr>
      <w:r w:rsidRPr="009A0408">
        <w:t>Статус.</w:t>
      </w:r>
    </w:p>
    <w:p w14:paraId="4B74A9C9" w14:textId="77777777" w:rsidR="00E47075" w:rsidRPr="009A0408" w:rsidRDefault="00E47075" w:rsidP="00E47075">
      <w:pPr>
        <w:pStyle w:val="41"/>
        <w:ind w:left="864" w:hanging="864"/>
      </w:pPr>
      <w:bookmarkStart w:id="770" w:name="_Toc127801923"/>
      <w:r w:rsidRPr="009A0408">
        <w:t>Справочник «</w:t>
      </w:r>
      <w:r w:rsidRPr="009A0408">
        <w:rPr>
          <w:rStyle w:val="ng-binding"/>
        </w:rPr>
        <w:t>Российские банки</w:t>
      </w:r>
      <w:r w:rsidRPr="009A0408">
        <w:t>»</w:t>
      </w:r>
      <w:bookmarkEnd w:id="770"/>
    </w:p>
    <w:p w14:paraId="55A2576A" w14:textId="77777777" w:rsidR="00E47075" w:rsidRPr="009A0408" w:rsidRDefault="00E47075" w:rsidP="00E47075">
      <w:pPr>
        <w:pStyle w:val="GOSTListnum1"/>
        <w:numPr>
          <w:ilvl w:val="0"/>
          <w:numId w:val="211"/>
        </w:numPr>
      </w:pPr>
      <w:r w:rsidRPr="009A0408">
        <w:t>На панели «Меню» выбрать «Подсистема управления расходами автономных и бюджетных учреждений».</w:t>
      </w:r>
    </w:p>
    <w:p w14:paraId="50005DB7"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39181803" w14:textId="6CF788F7" w:rsidR="00E47075" w:rsidRPr="009A0408" w:rsidRDefault="00E47075" w:rsidP="00E47075">
      <w:pPr>
        <w:pStyle w:val="GOSTListnum"/>
      </w:pPr>
      <w:r w:rsidRPr="009A0408">
        <w:t>Выбрать справочник «</w:t>
      </w:r>
      <w:r w:rsidRPr="009A0408">
        <w:rPr>
          <w:rStyle w:val="ng-binding"/>
        </w:rPr>
        <w:t>Российские банки</w:t>
      </w:r>
      <w:r w:rsidRPr="009A0408">
        <w:t xml:space="preserve">» (рис. </w:t>
      </w:r>
      <w:r w:rsidRPr="009A0408">
        <w:fldChar w:fldCharType="begin"/>
      </w:r>
      <w:r w:rsidRPr="009A0408">
        <w:instrText xml:space="preserve"> REF _Ref84769907 \h </w:instrText>
      </w:r>
      <w:r w:rsidR="009A0408">
        <w:instrText xml:space="preserve"> \* MERGEFORMAT </w:instrText>
      </w:r>
      <w:r w:rsidRPr="009A0408">
        <w:fldChar w:fldCharType="separate"/>
      </w:r>
      <w:r w:rsidR="009A0408">
        <w:rPr>
          <w:noProof/>
        </w:rPr>
        <w:t>41</w:t>
      </w:r>
      <w:r w:rsidRPr="009A0408">
        <w:fldChar w:fldCharType="end"/>
      </w:r>
      <w:r w:rsidRPr="009A0408">
        <w:t>).</w:t>
      </w:r>
    </w:p>
    <w:p w14:paraId="6C5DFF75" w14:textId="77777777" w:rsidR="00E47075" w:rsidRPr="009A0408" w:rsidRDefault="00E47075" w:rsidP="00E47075">
      <w:pPr>
        <w:pStyle w:val="GOSTFigure"/>
      </w:pPr>
      <w:r w:rsidRPr="009A0408">
        <w:rPr>
          <w:noProof/>
        </w:rPr>
        <w:lastRenderedPageBreak/>
        <w:drawing>
          <wp:inline distT="0" distB="0" distL="0" distR="0" wp14:anchorId="668230A2" wp14:editId="2B90A6A5">
            <wp:extent cx="6120130" cy="3340473"/>
            <wp:effectExtent l="0" t="0" r="0" b="0"/>
            <wp:docPr id="713" name="Рисунок 713"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C:\Users\martynova.tatyana\Desktop\скрины\1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0130" cy="3340473"/>
                    </a:xfrm>
                    <a:prstGeom prst="rect">
                      <a:avLst/>
                    </a:prstGeom>
                    <a:noFill/>
                    <a:ln>
                      <a:noFill/>
                    </a:ln>
                  </pic:spPr>
                </pic:pic>
              </a:graphicData>
            </a:graphic>
          </wp:inline>
        </w:drawing>
      </w:r>
    </w:p>
    <w:p w14:paraId="6D1E1992" w14:textId="7B181868"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71" w:name="_Ref84769907"/>
      <w:bookmarkStart w:id="772" w:name="_Toc127802478"/>
      <w:bookmarkStart w:id="773" w:name="_Toc137816702"/>
      <w:r w:rsidR="009A0408">
        <w:rPr>
          <w:noProof/>
        </w:rPr>
        <w:t>41</w:t>
      </w:r>
      <w:bookmarkEnd w:id="771"/>
      <w:r w:rsidRPr="009A0408">
        <w:rPr>
          <w:noProof/>
        </w:rPr>
        <w:fldChar w:fldCharType="end"/>
      </w:r>
      <w:r w:rsidR="00E47075" w:rsidRPr="009A0408">
        <w:t>. Справочник «</w:t>
      </w:r>
      <w:r w:rsidR="00E47075" w:rsidRPr="009A0408">
        <w:rPr>
          <w:rStyle w:val="ng-binding"/>
        </w:rPr>
        <w:t>Российские банки</w:t>
      </w:r>
      <w:r w:rsidR="00E47075" w:rsidRPr="009A0408">
        <w:t>»</w:t>
      </w:r>
      <w:bookmarkEnd w:id="772"/>
      <w:bookmarkEnd w:id="773"/>
    </w:p>
    <w:p w14:paraId="36C7EFCC"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2F474565" w14:textId="77777777" w:rsidR="00E47075" w:rsidRPr="009A0408" w:rsidRDefault="00E47075" w:rsidP="00E47075">
      <w:pPr>
        <w:pStyle w:val="GOSTListmark1"/>
      </w:pPr>
      <w:r w:rsidRPr="009A0408">
        <w:t>БИК;</w:t>
      </w:r>
    </w:p>
    <w:p w14:paraId="5C3DF6D3" w14:textId="77777777" w:rsidR="00E47075" w:rsidRPr="009A0408" w:rsidRDefault="00E47075" w:rsidP="00E47075">
      <w:pPr>
        <w:pStyle w:val="GOSTListmark1"/>
      </w:pPr>
      <w:r w:rsidRPr="009A0408">
        <w:t>Полное наименование банка;</w:t>
      </w:r>
    </w:p>
    <w:p w14:paraId="5032F343" w14:textId="77777777" w:rsidR="00E47075" w:rsidRPr="009A0408" w:rsidRDefault="00E47075" w:rsidP="00E47075">
      <w:pPr>
        <w:pStyle w:val="GOSTListmark1"/>
      </w:pPr>
      <w:r w:rsidRPr="009A0408">
        <w:t>Регистрационный порядковый номер;</w:t>
      </w:r>
    </w:p>
    <w:p w14:paraId="4DAB3FC9" w14:textId="77777777" w:rsidR="00E47075" w:rsidRPr="009A0408" w:rsidRDefault="00E47075" w:rsidP="00E47075">
      <w:pPr>
        <w:pStyle w:val="GOSTListmark1"/>
      </w:pPr>
      <w:r w:rsidRPr="009A0408">
        <w:t>Дата включения;</w:t>
      </w:r>
    </w:p>
    <w:p w14:paraId="3DBAD1D2" w14:textId="77777777" w:rsidR="00E47075" w:rsidRPr="009A0408" w:rsidRDefault="00E47075" w:rsidP="00E47075">
      <w:pPr>
        <w:pStyle w:val="GOSTListmark1"/>
      </w:pPr>
      <w:r w:rsidRPr="009A0408">
        <w:t>Дата исключения;</w:t>
      </w:r>
    </w:p>
    <w:p w14:paraId="431029EC" w14:textId="77777777" w:rsidR="00E47075" w:rsidRPr="009A0408" w:rsidRDefault="00E47075" w:rsidP="00E47075">
      <w:pPr>
        <w:pStyle w:val="GOSTListmark1"/>
      </w:pPr>
      <w:r w:rsidRPr="009A0408">
        <w:t>Дата последнего изменения;</w:t>
      </w:r>
    </w:p>
    <w:p w14:paraId="5E252B42" w14:textId="77777777" w:rsidR="00E47075" w:rsidRPr="009A0408" w:rsidRDefault="00E47075" w:rsidP="00E47075">
      <w:pPr>
        <w:pStyle w:val="GOSTListmark1"/>
      </w:pPr>
      <w:r w:rsidRPr="009A0408">
        <w:t>Статус записи.</w:t>
      </w:r>
    </w:p>
    <w:p w14:paraId="52F96BBA" w14:textId="77777777" w:rsidR="00E47075" w:rsidRPr="009A0408" w:rsidRDefault="00E47075" w:rsidP="00E47075">
      <w:pPr>
        <w:pStyle w:val="41"/>
        <w:ind w:left="864" w:hanging="864"/>
      </w:pPr>
      <w:bookmarkStart w:id="774" w:name="_Toc127801924"/>
      <w:r w:rsidRPr="009A0408">
        <w:t>Справочник «</w:t>
      </w:r>
      <w:r w:rsidRPr="009A0408">
        <w:rPr>
          <w:rStyle w:val="ng-binding"/>
        </w:rPr>
        <w:t>Сводный реестр</w:t>
      </w:r>
      <w:r w:rsidRPr="009A0408">
        <w:t>»</w:t>
      </w:r>
      <w:bookmarkEnd w:id="774"/>
    </w:p>
    <w:p w14:paraId="45A695DD" w14:textId="77777777" w:rsidR="00E47075" w:rsidRPr="009A0408" w:rsidRDefault="00E47075" w:rsidP="00E47075">
      <w:pPr>
        <w:pStyle w:val="GOSTListnum1"/>
        <w:numPr>
          <w:ilvl w:val="0"/>
          <w:numId w:val="212"/>
        </w:numPr>
      </w:pPr>
      <w:r w:rsidRPr="009A0408">
        <w:t>На панели «Меню» выбрать «Подсистема управления расходами автономных и бюджетных учреждений».</w:t>
      </w:r>
    </w:p>
    <w:p w14:paraId="22D00A37"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224AC09" w14:textId="762DA9CB" w:rsidR="00E47075" w:rsidRPr="009A0408" w:rsidRDefault="00E47075" w:rsidP="00E47075">
      <w:pPr>
        <w:pStyle w:val="GOSTListnum"/>
      </w:pPr>
      <w:r w:rsidRPr="009A0408">
        <w:t>Выбрать справочник «</w:t>
      </w:r>
      <w:r w:rsidRPr="009A0408">
        <w:rPr>
          <w:rStyle w:val="ng-binding"/>
        </w:rPr>
        <w:t>Сводный реестр</w:t>
      </w:r>
      <w:r w:rsidRPr="009A0408">
        <w:t xml:space="preserve">» (рис. </w:t>
      </w:r>
      <w:r w:rsidRPr="009A0408">
        <w:fldChar w:fldCharType="begin"/>
      </w:r>
      <w:r w:rsidRPr="009A0408">
        <w:instrText xml:space="preserve"> REF _Ref84798485 \h </w:instrText>
      </w:r>
      <w:r w:rsidR="009A0408">
        <w:instrText xml:space="preserve"> \* MERGEFORMAT </w:instrText>
      </w:r>
      <w:r w:rsidRPr="009A0408">
        <w:fldChar w:fldCharType="separate"/>
      </w:r>
      <w:r w:rsidR="009A0408">
        <w:rPr>
          <w:noProof/>
        </w:rPr>
        <w:t>42</w:t>
      </w:r>
      <w:r w:rsidRPr="009A0408">
        <w:fldChar w:fldCharType="end"/>
      </w:r>
      <w:r w:rsidRPr="009A0408">
        <w:t>).</w:t>
      </w:r>
    </w:p>
    <w:p w14:paraId="73E896C1" w14:textId="77777777" w:rsidR="00E47075" w:rsidRPr="009A0408" w:rsidRDefault="00E47075" w:rsidP="00E47075">
      <w:pPr>
        <w:pStyle w:val="GOSTFigure"/>
      </w:pPr>
      <w:r w:rsidRPr="009A0408">
        <w:rPr>
          <w:noProof/>
        </w:rPr>
        <w:lastRenderedPageBreak/>
        <w:drawing>
          <wp:inline distT="0" distB="0" distL="0" distR="0" wp14:anchorId="6755E214" wp14:editId="64CF06CF">
            <wp:extent cx="6120130" cy="2040976"/>
            <wp:effectExtent l="0" t="0" r="0" b="0"/>
            <wp:docPr id="688" name="Рисунок 688"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скрины\11.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130" cy="2040976"/>
                    </a:xfrm>
                    <a:prstGeom prst="rect">
                      <a:avLst/>
                    </a:prstGeom>
                    <a:noFill/>
                    <a:ln>
                      <a:noFill/>
                    </a:ln>
                  </pic:spPr>
                </pic:pic>
              </a:graphicData>
            </a:graphic>
          </wp:inline>
        </w:drawing>
      </w:r>
    </w:p>
    <w:p w14:paraId="3CEC60E0" w14:textId="787B28E9"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75" w:name="_Ref84798485"/>
      <w:bookmarkStart w:id="776" w:name="_Toc127802479"/>
      <w:bookmarkStart w:id="777" w:name="_Toc137816703"/>
      <w:r w:rsidR="009A0408">
        <w:rPr>
          <w:noProof/>
        </w:rPr>
        <w:t>42</w:t>
      </w:r>
      <w:bookmarkEnd w:id="775"/>
      <w:r w:rsidRPr="009A0408">
        <w:rPr>
          <w:noProof/>
        </w:rPr>
        <w:fldChar w:fldCharType="end"/>
      </w:r>
      <w:r w:rsidR="00E47075" w:rsidRPr="009A0408">
        <w:t>. Справочник «</w:t>
      </w:r>
      <w:r w:rsidR="00E47075" w:rsidRPr="009A0408">
        <w:rPr>
          <w:rStyle w:val="ng-binding"/>
        </w:rPr>
        <w:t>Сводный реестр</w:t>
      </w:r>
      <w:r w:rsidR="00E47075" w:rsidRPr="009A0408">
        <w:t>»</w:t>
      </w:r>
      <w:bookmarkEnd w:id="776"/>
      <w:bookmarkEnd w:id="777"/>
    </w:p>
    <w:p w14:paraId="534D4777"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56BB951E" w14:textId="77777777" w:rsidR="00E47075" w:rsidRPr="009A0408" w:rsidRDefault="00E47075" w:rsidP="00E47075">
      <w:pPr>
        <w:pStyle w:val="GOSTListmark1"/>
      </w:pPr>
      <w:r w:rsidRPr="009A0408">
        <w:t>ППО, создавшее организацию;</w:t>
      </w:r>
    </w:p>
    <w:p w14:paraId="75548785" w14:textId="77777777" w:rsidR="00E47075" w:rsidRPr="009A0408" w:rsidRDefault="00E47075" w:rsidP="00E47075">
      <w:pPr>
        <w:pStyle w:val="GOSTListmark1"/>
      </w:pPr>
      <w:r w:rsidRPr="009A0408">
        <w:t>Код ППО учредителя;</w:t>
      </w:r>
    </w:p>
    <w:p w14:paraId="46E00189" w14:textId="77777777" w:rsidR="00E47075" w:rsidRPr="009A0408" w:rsidRDefault="00E47075" w:rsidP="00E47075">
      <w:pPr>
        <w:pStyle w:val="GOSTListmark1"/>
      </w:pPr>
      <w:r w:rsidRPr="009A0408">
        <w:t>Код Главы по БК;</w:t>
      </w:r>
    </w:p>
    <w:p w14:paraId="1AA7C74E" w14:textId="77777777" w:rsidR="00E47075" w:rsidRPr="009A0408" w:rsidRDefault="00E47075" w:rsidP="00E47075">
      <w:pPr>
        <w:pStyle w:val="GOSTListmark1"/>
      </w:pPr>
      <w:r w:rsidRPr="009A0408">
        <w:t>Наименование Главы по БК;</w:t>
      </w:r>
    </w:p>
    <w:p w14:paraId="3195A958" w14:textId="77777777" w:rsidR="00E47075" w:rsidRPr="009A0408" w:rsidRDefault="00E47075" w:rsidP="00E47075">
      <w:pPr>
        <w:pStyle w:val="GOSTListmark1"/>
      </w:pPr>
      <w:r w:rsidRPr="009A0408">
        <w:t>Код вышестоящего УБП;</w:t>
      </w:r>
    </w:p>
    <w:p w14:paraId="558E5CAD" w14:textId="77777777" w:rsidR="00E47075" w:rsidRPr="009A0408" w:rsidRDefault="00E47075" w:rsidP="00E47075">
      <w:pPr>
        <w:pStyle w:val="GOSTListmark1"/>
      </w:pPr>
      <w:r w:rsidRPr="009A0408">
        <w:t>Вышестоящий УБП;</w:t>
      </w:r>
    </w:p>
    <w:p w14:paraId="51862C2B" w14:textId="77777777" w:rsidR="00E47075" w:rsidRPr="009A0408" w:rsidRDefault="00E47075" w:rsidP="00E47075">
      <w:pPr>
        <w:pStyle w:val="GOSTListmark1"/>
      </w:pPr>
      <w:r w:rsidRPr="009A0408">
        <w:t>Код организации;</w:t>
      </w:r>
    </w:p>
    <w:p w14:paraId="235946DD" w14:textId="77777777" w:rsidR="00E47075" w:rsidRPr="009A0408" w:rsidRDefault="00E47075" w:rsidP="00E47075">
      <w:pPr>
        <w:pStyle w:val="GOSTListmark1"/>
      </w:pPr>
      <w:r w:rsidRPr="009A0408">
        <w:t>Номер организации;</w:t>
      </w:r>
    </w:p>
    <w:p w14:paraId="33004C93" w14:textId="77777777" w:rsidR="00E47075" w:rsidRPr="009A0408" w:rsidRDefault="00E47075" w:rsidP="00E47075">
      <w:pPr>
        <w:pStyle w:val="GOSTListmark1"/>
      </w:pPr>
      <w:r w:rsidRPr="009A0408">
        <w:t>Сокращенное наименование организации;</w:t>
      </w:r>
    </w:p>
    <w:p w14:paraId="2D867766" w14:textId="77777777" w:rsidR="00E47075" w:rsidRPr="009A0408" w:rsidRDefault="00E47075" w:rsidP="00E47075">
      <w:pPr>
        <w:pStyle w:val="GOSTListmark1"/>
      </w:pPr>
      <w:r w:rsidRPr="009A0408">
        <w:t>Полное наименование организации;</w:t>
      </w:r>
    </w:p>
    <w:p w14:paraId="1A9F4F49" w14:textId="77777777" w:rsidR="00E47075" w:rsidRPr="009A0408" w:rsidRDefault="00E47075" w:rsidP="00E47075">
      <w:pPr>
        <w:pStyle w:val="GOSTListmark1"/>
      </w:pPr>
      <w:r w:rsidRPr="009A0408">
        <w:t>ОГРН;</w:t>
      </w:r>
    </w:p>
    <w:p w14:paraId="6CB16514" w14:textId="77777777" w:rsidR="00E47075" w:rsidRPr="009A0408" w:rsidRDefault="00E47075" w:rsidP="00E47075">
      <w:pPr>
        <w:pStyle w:val="GOSTListmark1"/>
      </w:pPr>
      <w:r w:rsidRPr="009A0408">
        <w:t>ИНН;</w:t>
      </w:r>
    </w:p>
    <w:p w14:paraId="6C7FADFE" w14:textId="77777777" w:rsidR="00E47075" w:rsidRPr="009A0408" w:rsidRDefault="00E47075" w:rsidP="00E47075">
      <w:pPr>
        <w:pStyle w:val="GOSTListmark1"/>
      </w:pPr>
      <w:r w:rsidRPr="009A0408">
        <w:t>КПП;</w:t>
      </w:r>
    </w:p>
    <w:p w14:paraId="7942E1AE" w14:textId="77777777" w:rsidR="00E47075" w:rsidRPr="009A0408" w:rsidRDefault="00E47075" w:rsidP="00E47075">
      <w:pPr>
        <w:pStyle w:val="GOSTListmark1"/>
      </w:pPr>
      <w:r w:rsidRPr="009A0408">
        <w:t>Тип организации;</w:t>
      </w:r>
    </w:p>
    <w:p w14:paraId="15D8CC85" w14:textId="77777777" w:rsidR="00E47075" w:rsidRPr="009A0408" w:rsidRDefault="00E47075" w:rsidP="00E47075">
      <w:pPr>
        <w:pStyle w:val="GOSTListmark1"/>
      </w:pPr>
      <w:r w:rsidRPr="009A0408">
        <w:t>Тип учреждения;</w:t>
      </w:r>
    </w:p>
    <w:p w14:paraId="392ACAFB" w14:textId="77777777" w:rsidR="00E47075" w:rsidRPr="009A0408" w:rsidRDefault="00E47075" w:rsidP="00E47075">
      <w:pPr>
        <w:pStyle w:val="GOSTListmark1"/>
      </w:pPr>
      <w:r w:rsidRPr="009A0408">
        <w:t>Уполномоченная организация;</w:t>
      </w:r>
    </w:p>
    <w:p w14:paraId="39B9CFA8" w14:textId="77777777" w:rsidR="00E47075" w:rsidRPr="009A0408" w:rsidRDefault="00E47075" w:rsidP="00E47075">
      <w:pPr>
        <w:pStyle w:val="GOSTListmark1"/>
      </w:pPr>
      <w:r w:rsidRPr="009A0408">
        <w:t>Наименование Уполномоченной организации;</w:t>
      </w:r>
    </w:p>
    <w:p w14:paraId="28603D05" w14:textId="77777777" w:rsidR="00E47075" w:rsidRPr="009A0408" w:rsidRDefault="00E47075" w:rsidP="00E47075">
      <w:pPr>
        <w:pStyle w:val="GOSTListmark1"/>
      </w:pPr>
      <w:r w:rsidRPr="009A0408">
        <w:t>Бюджет;</w:t>
      </w:r>
    </w:p>
    <w:p w14:paraId="0F11AC41" w14:textId="77777777" w:rsidR="00E47075" w:rsidRPr="009A0408" w:rsidRDefault="00E47075" w:rsidP="00E47075">
      <w:pPr>
        <w:pStyle w:val="GOSTListmark1"/>
      </w:pPr>
      <w:r w:rsidRPr="009A0408">
        <w:t>Наименование бюджета;</w:t>
      </w:r>
    </w:p>
    <w:p w14:paraId="3409FF5F" w14:textId="77777777" w:rsidR="00E47075" w:rsidRPr="009A0408" w:rsidRDefault="00E47075" w:rsidP="00E47075">
      <w:pPr>
        <w:pStyle w:val="GOSTListmark1"/>
      </w:pPr>
      <w:r w:rsidRPr="009A0408">
        <w:t>Уровень бюджета;</w:t>
      </w:r>
    </w:p>
    <w:p w14:paraId="7E96BD78" w14:textId="77777777" w:rsidR="00E47075" w:rsidRPr="009A0408" w:rsidRDefault="00E47075" w:rsidP="00E47075">
      <w:pPr>
        <w:pStyle w:val="GOSTListmark1"/>
      </w:pPr>
      <w:r w:rsidRPr="009A0408">
        <w:t>Наименование уровня бюджета;</w:t>
      </w:r>
    </w:p>
    <w:p w14:paraId="77EF9C40" w14:textId="77777777" w:rsidR="00E47075" w:rsidRPr="009A0408" w:rsidRDefault="00E47075" w:rsidP="00E47075">
      <w:pPr>
        <w:pStyle w:val="GOSTListmark1"/>
      </w:pPr>
      <w:r w:rsidRPr="009A0408">
        <w:t>Статус организации;</w:t>
      </w:r>
    </w:p>
    <w:p w14:paraId="3E4A469A" w14:textId="77777777" w:rsidR="00E47075" w:rsidRPr="009A0408" w:rsidRDefault="00E47075" w:rsidP="00E47075">
      <w:pPr>
        <w:pStyle w:val="GOSTListmark1"/>
      </w:pPr>
      <w:r w:rsidRPr="009A0408">
        <w:t>Дата включения организации;</w:t>
      </w:r>
    </w:p>
    <w:p w14:paraId="42834575" w14:textId="77777777" w:rsidR="00E47075" w:rsidRPr="009A0408" w:rsidRDefault="00E47075" w:rsidP="00E47075">
      <w:pPr>
        <w:pStyle w:val="GOSTListmark1"/>
      </w:pPr>
      <w:r w:rsidRPr="009A0408">
        <w:t>Дата изменения сведений;</w:t>
      </w:r>
    </w:p>
    <w:p w14:paraId="410C663B" w14:textId="77777777" w:rsidR="00E47075" w:rsidRPr="009A0408" w:rsidRDefault="00E47075" w:rsidP="00E47075">
      <w:pPr>
        <w:pStyle w:val="GOSTListmark1"/>
      </w:pPr>
      <w:r w:rsidRPr="009A0408">
        <w:t>Дата исключения;</w:t>
      </w:r>
    </w:p>
    <w:p w14:paraId="13BABF47" w14:textId="77777777" w:rsidR="00E47075" w:rsidRPr="009A0408" w:rsidRDefault="00E47075" w:rsidP="00E47075">
      <w:pPr>
        <w:pStyle w:val="GOSTListmark1"/>
      </w:pPr>
      <w:r w:rsidRPr="009A0408">
        <w:t>Дата прекращения деятельности;</w:t>
      </w:r>
    </w:p>
    <w:p w14:paraId="7E48B219" w14:textId="77777777" w:rsidR="00E47075" w:rsidRPr="009A0408" w:rsidRDefault="00E47075" w:rsidP="00E47075">
      <w:pPr>
        <w:pStyle w:val="GOSTListmark1"/>
      </w:pPr>
      <w:r w:rsidRPr="009A0408">
        <w:t>Уникальный номер реестровой записи;</w:t>
      </w:r>
    </w:p>
    <w:p w14:paraId="45E568D6" w14:textId="77777777" w:rsidR="00E47075" w:rsidRPr="009A0408" w:rsidRDefault="00E47075" w:rsidP="00E47075">
      <w:pPr>
        <w:pStyle w:val="GOSTListmark1"/>
      </w:pPr>
      <w:r w:rsidRPr="009A0408">
        <w:t>Статус записи;</w:t>
      </w:r>
    </w:p>
    <w:p w14:paraId="0CF3A80C" w14:textId="77777777" w:rsidR="00E47075" w:rsidRPr="009A0408" w:rsidRDefault="00E47075" w:rsidP="00E47075">
      <w:pPr>
        <w:pStyle w:val="GOSTListmark1"/>
      </w:pPr>
      <w:r w:rsidRPr="009A0408">
        <w:t>Заявка на включение организации;</w:t>
      </w:r>
    </w:p>
    <w:p w14:paraId="7A8280B7" w14:textId="77777777" w:rsidR="00E47075" w:rsidRPr="009A0408" w:rsidRDefault="00E47075" w:rsidP="00E47075">
      <w:pPr>
        <w:pStyle w:val="GOSTListmark1"/>
      </w:pPr>
      <w:r w:rsidRPr="009A0408">
        <w:t>Заявка на изменение сведений;</w:t>
      </w:r>
    </w:p>
    <w:p w14:paraId="7B90DAB2" w14:textId="77777777" w:rsidR="00E47075" w:rsidRPr="009A0408" w:rsidRDefault="00E47075" w:rsidP="00E47075">
      <w:pPr>
        <w:pStyle w:val="GOSTListmark1"/>
      </w:pPr>
      <w:r w:rsidRPr="009A0408">
        <w:t>Заявка на включение организации (</w:t>
      </w:r>
      <w:r w:rsidRPr="009A0408">
        <w:rPr>
          <w:lang w:val="en-US"/>
        </w:rPr>
        <w:t>GUID</w:t>
      </w:r>
      <w:r w:rsidRPr="009A0408">
        <w:t>);</w:t>
      </w:r>
    </w:p>
    <w:p w14:paraId="7F22E65B" w14:textId="77777777" w:rsidR="00E47075" w:rsidRPr="009A0408" w:rsidRDefault="00E47075" w:rsidP="00E47075">
      <w:pPr>
        <w:pStyle w:val="GOSTListmark1"/>
      </w:pPr>
      <w:r w:rsidRPr="009A0408">
        <w:t>Заявка на изменение сведений (</w:t>
      </w:r>
      <w:r w:rsidRPr="009A0408">
        <w:rPr>
          <w:lang w:val="en-US"/>
        </w:rPr>
        <w:t>GUID</w:t>
      </w:r>
      <w:r w:rsidRPr="009A0408">
        <w:t>);</w:t>
      </w:r>
    </w:p>
    <w:p w14:paraId="78EC2F76" w14:textId="77777777" w:rsidR="00E47075" w:rsidRPr="009A0408" w:rsidRDefault="00E47075" w:rsidP="00E47075">
      <w:pPr>
        <w:pStyle w:val="GOSTListmark1"/>
      </w:pPr>
      <w:r w:rsidRPr="009A0408">
        <w:t>Код ОрФК обслуживания;</w:t>
      </w:r>
    </w:p>
    <w:p w14:paraId="17E5AC31" w14:textId="77777777" w:rsidR="00E47075" w:rsidRPr="009A0408" w:rsidRDefault="00E47075" w:rsidP="00E47075">
      <w:pPr>
        <w:pStyle w:val="GOSTListmark1"/>
      </w:pPr>
      <w:r w:rsidRPr="009A0408">
        <w:t>Дата начала действия записи;</w:t>
      </w:r>
    </w:p>
    <w:p w14:paraId="610BA40C" w14:textId="77777777" w:rsidR="00E47075" w:rsidRPr="009A0408" w:rsidRDefault="00E47075" w:rsidP="00E47075">
      <w:pPr>
        <w:pStyle w:val="GOSTListmark1"/>
      </w:pPr>
      <w:r w:rsidRPr="009A0408">
        <w:lastRenderedPageBreak/>
        <w:t>Дата окончания действия записи;</w:t>
      </w:r>
    </w:p>
    <w:p w14:paraId="16A14ECE" w14:textId="77777777" w:rsidR="00E47075" w:rsidRPr="009A0408" w:rsidRDefault="00E47075" w:rsidP="00E47075">
      <w:pPr>
        <w:pStyle w:val="GOSTListmark1"/>
      </w:pPr>
      <w:r w:rsidRPr="009A0408">
        <w:t>Организация находится в процессе реорганизации. Мероприятие 2;</w:t>
      </w:r>
    </w:p>
    <w:p w14:paraId="455904A2" w14:textId="77777777" w:rsidR="00E47075" w:rsidRPr="009A0408" w:rsidRDefault="00E47075" w:rsidP="00E47075">
      <w:pPr>
        <w:pStyle w:val="GOSTListmark1"/>
      </w:pPr>
      <w:r w:rsidRPr="009A0408">
        <w:t>Организация находится в процессе реорганизации. Мероприятие 3;</w:t>
      </w:r>
    </w:p>
    <w:p w14:paraId="0313A5DA" w14:textId="77777777" w:rsidR="00E47075" w:rsidRPr="009A0408" w:rsidRDefault="00E47075" w:rsidP="00E47075">
      <w:pPr>
        <w:pStyle w:val="GOSTListmark1"/>
      </w:pPr>
      <w:r w:rsidRPr="009A0408">
        <w:t>Организация находится в процессе реорганизации. Мероприятие 4;</w:t>
      </w:r>
    </w:p>
    <w:p w14:paraId="23CE5E5C" w14:textId="77777777" w:rsidR="00E47075" w:rsidRPr="009A0408" w:rsidRDefault="00E47075" w:rsidP="00E47075">
      <w:pPr>
        <w:pStyle w:val="GOSTListmark1"/>
      </w:pPr>
      <w:r w:rsidRPr="009A0408">
        <w:t>Не подлежит размещению Интернет;</w:t>
      </w:r>
    </w:p>
    <w:p w14:paraId="3F06B1D0" w14:textId="77777777" w:rsidR="00E47075" w:rsidRPr="009A0408" w:rsidRDefault="00E47075" w:rsidP="00E47075">
      <w:pPr>
        <w:pStyle w:val="GOSTListmark1"/>
      </w:pPr>
      <w:r w:rsidRPr="009A0408">
        <w:t>Опубликовано на ЕПБС;</w:t>
      </w:r>
    </w:p>
    <w:p w14:paraId="7EE0407D" w14:textId="77777777" w:rsidR="00E47075" w:rsidRPr="009A0408" w:rsidRDefault="00E47075" w:rsidP="00E47075">
      <w:pPr>
        <w:pStyle w:val="GOSTListmark1"/>
      </w:pPr>
      <w:r w:rsidRPr="009A0408">
        <w:t>Дата квитка от ЕПБС;</w:t>
      </w:r>
    </w:p>
    <w:p w14:paraId="7C1709FF" w14:textId="77777777" w:rsidR="00E47075" w:rsidRPr="009A0408" w:rsidRDefault="00E47075" w:rsidP="00E47075">
      <w:pPr>
        <w:pStyle w:val="GOSTListmark1"/>
      </w:pPr>
      <w:r w:rsidRPr="009A0408">
        <w:t>Опубликовано на ОС ГМУ;</w:t>
      </w:r>
    </w:p>
    <w:p w14:paraId="1AE76EF4" w14:textId="77777777" w:rsidR="00E47075" w:rsidRPr="009A0408" w:rsidRDefault="00E47075" w:rsidP="00E47075">
      <w:pPr>
        <w:pStyle w:val="GOSTListmark1"/>
      </w:pPr>
      <w:r w:rsidRPr="009A0408">
        <w:t>Дата квитка от ОС ГМУ.</w:t>
      </w:r>
    </w:p>
    <w:p w14:paraId="3B984F19" w14:textId="77777777" w:rsidR="00E47075" w:rsidRPr="009A0408" w:rsidRDefault="00E47075" w:rsidP="00E47075">
      <w:pPr>
        <w:pStyle w:val="41"/>
        <w:ind w:left="864" w:hanging="864"/>
      </w:pPr>
      <w:bookmarkStart w:id="778" w:name="_Toc127801925"/>
      <w:r w:rsidRPr="009A0408">
        <w:t>Справочник «</w:t>
      </w:r>
      <w:r w:rsidRPr="009A0408">
        <w:rPr>
          <w:rStyle w:val="ng-binding"/>
        </w:rPr>
        <w:t>Символы кассовой отчетности</w:t>
      </w:r>
      <w:r w:rsidRPr="009A0408">
        <w:t>»</w:t>
      </w:r>
      <w:bookmarkEnd w:id="778"/>
    </w:p>
    <w:p w14:paraId="5D1F3E5C" w14:textId="77777777" w:rsidR="00E47075" w:rsidRPr="009A0408" w:rsidRDefault="00E47075" w:rsidP="00E47075">
      <w:pPr>
        <w:pStyle w:val="GOSTListnum1"/>
        <w:numPr>
          <w:ilvl w:val="0"/>
          <w:numId w:val="213"/>
        </w:numPr>
      </w:pPr>
      <w:r w:rsidRPr="009A0408">
        <w:t>На панели «Меню» выбрать «Подсистема управления расходами автономных и бюджетных учреждений».</w:t>
      </w:r>
    </w:p>
    <w:p w14:paraId="12A825D1"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57BF86F6" w14:textId="0A386643" w:rsidR="00E47075" w:rsidRPr="009A0408" w:rsidRDefault="00E47075" w:rsidP="00E47075">
      <w:pPr>
        <w:pStyle w:val="GOSTListnum"/>
      </w:pPr>
      <w:r w:rsidRPr="009A0408">
        <w:t>Выбрать справочник «</w:t>
      </w:r>
      <w:r w:rsidRPr="009A0408">
        <w:rPr>
          <w:rStyle w:val="ng-binding"/>
        </w:rPr>
        <w:t>Символы кассовой отчетности</w:t>
      </w:r>
      <w:r w:rsidRPr="009A0408">
        <w:t xml:space="preserve">» (рис. </w:t>
      </w:r>
      <w:r w:rsidRPr="009A0408">
        <w:fldChar w:fldCharType="begin"/>
      </w:r>
      <w:r w:rsidRPr="009A0408">
        <w:instrText xml:space="preserve"> REF _Ref84774044 \h </w:instrText>
      </w:r>
      <w:r w:rsidR="009A0408">
        <w:instrText xml:space="preserve"> \* MERGEFORMAT </w:instrText>
      </w:r>
      <w:r w:rsidRPr="009A0408">
        <w:fldChar w:fldCharType="separate"/>
      </w:r>
      <w:r w:rsidR="009A0408">
        <w:rPr>
          <w:noProof/>
        </w:rPr>
        <w:t>43</w:t>
      </w:r>
      <w:r w:rsidRPr="009A0408">
        <w:fldChar w:fldCharType="end"/>
      </w:r>
      <w:r w:rsidRPr="009A0408">
        <w:t>).</w:t>
      </w:r>
    </w:p>
    <w:p w14:paraId="69A96282" w14:textId="77777777" w:rsidR="00E47075" w:rsidRPr="009A0408" w:rsidRDefault="00E47075" w:rsidP="00E47075">
      <w:pPr>
        <w:pStyle w:val="GOSTFigure"/>
      </w:pPr>
      <w:r w:rsidRPr="009A0408">
        <w:rPr>
          <w:noProof/>
        </w:rPr>
        <w:drawing>
          <wp:inline distT="0" distB="0" distL="0" distR="0" wp14:anchorId="75452277" wp14:editId="78482550">
            <wp:extent cx="6120130" cy="3936048"/>
            <wp:effectExtent l="0" t="0" r="0" b="0"/>
            <wp:docPr id="690" name="Рисунок 690" descr="C:\Users\martynova.tatyana\Desktop\скрины\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скрины\2222222222222.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3936048"/>
                    </a:xfrm>
                    <a:prstGeom prst="rect">
                      <a:avLst/>
                    </a:prstGeom>
                    <a:noFill/>
                    <a:ln>
                      <a:noFill/>
                    </a:ln>
                  </pic:spPr>
                </pic:pic>
              </a:graphicData>
            </a:graphic>
          </wp:inline>
        </w:drawing>
      </w:r>
    </w:p>
    <w:p w14:paraId="2234F895" w14:textId="6A581B03"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79" w:name="_Ref84774044"/>
      <w:bookmarkStart w:id="780" w:name="_Toc127802480"/>
      <w:bookmarkStart w:id="781" w:name="_Toc137816704"/>
      <w:r w:rsidR="009A0408">
        <w:rPr>
          <w:noProof/>
        </w:rPr>
        <w:t>43</w:t>
      </w:r>
      <w:bookmarkEnd w:id="779"/>
      <w:r w:rsidRPr="009A0408">
        <w:rPr>
          <w:noProof/>
        </w:rPr>
        <w:fldChar w:fldCharType="end"/>
      </w:r>
      <w:r w:rsidR="00E47075" w:rsidRPr="009A0408">
        <w:t>. Справочник «</w:t>
      </w:r>
      <w:r w:rsidR="00E47075" w:rsidRPr="009A0408">
        <w:rPr>
          <w:rStyle w:val="ng-binding"/>
        </w:rPr>
        <w:t>Символы кассовой отчетности</w:t>
      </w:r>
      <w:r w:rsidR="00E47075" w:rsidRPr="009A0408">
        <w:t>»</w:t>
      </w:r>
      <w:bookmarkEnd w:id="780"/>
      <w:bookmarkEnd w:id="781"/>
    </w:p>
    <w:p w14:paraId="6531406C"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2D815656" w14:textId="77777777" w:rsidR="00E47075" w:rsidRPr="009A0408" w:rsidRDefault="00E47075" w:rsidP="00E47075">
      <w:pPr>
        <w:pStyle w:val="GOSTListmark1"/>
      </w:pPr>
      <w:r w:rsidRPr="009A0408">
        <w:t>Код символа;</w:t>
      </w:r>
    </w:p>
    <w:p w14:paraId="55D9F8AF" w14:textId="77777777" w:rsidR="00E47075" w:rsidRPr="009A0408" w:rsidRDefault="00E47075" w:rsidP="00E47075">
      <w:pPr>
        <w:pStyle w:val="GOSTListmark1"/>
      </w:pPr>
      <w:r w:rsidRPr="009A0408">
        <w:t>Наименование символа;</w:t>
      </w:r>
    </w:p>
    <w:p w14:paraId="26262A71" w14:textId="77777777" w:rsidR="00E47075" w:rsidRPr="009A0408" w:rsidRDefault="00E47075" w:rsidP="00E47075">
      <w:pPr>
        <w:pStyle w:val="GOSTListmark1"/>
      </w:pPr>
      <w:r w:rsidRPr="009A0408">
        <w:t>Статус;</w:t>
      </w:r>
    </w:p>
    <w:p w14:paraId="2136F4DD" w14:textId="77777777" w:rsidR="00E47075" w:rsidRPr="009A0408" w:rsidRDefault="00E47075" w:rsidP="00E47075">
      <w:pPr>
        <w:pStyle w:val="GOSTListmark1"/>
      </w:pPr>
      <w:r w:rsidRPr="009A0408">
        <w:t>Дата начала действия записи;</w:t>
      </w:r>
    </w:p>
    <w:p w14:paraId="545C8485" w14:textId="77777777" w:rsidR="00E47075" w:rsidRPr="009A0408" w:rsidRDefault="00E47075" w:rsidP="00E47075">
      <w:pPr>
        <w:pStyle w:val="GOSTListmark1"/>
      </w:pPr>
      <w:r w:rsidRPr="009A0408">
        <w:t>Дата окончания действия записи.</w:t>
      </w:r>
    </w:p>
    <w:p w14:paraId="7C54D208" w14:textId="77777777" w:rsidR="00E47075" w:rsidRPr="009A0408" w:rsidRDefault="00E47075" w:rsidP="00E47075">
      <w:pPr>
        <w:pStyle w:val="41"/>
        <w:ind w:left="864" w:hanging="864"/>
      </w:pPr>
      <w:bookmarkStart w:id="782" w:name="_Toc127801926"/>
      <w:r w:rsidRPr="009A0408">
        <w:lastRenderedPageBreak/>
        <w:t>Справочник «</w:t>
      </w:r>
      <w:r w:rsidRPr="009A0408">
        <w:rPr>
          <w:rStyle w:val="ng-binding"/>
        </w:rPr>
        <w:t>Соответствие БС (40116) и СвР</w:t>
      </w:r>
      <w:r w:rsidRPr="009A0408">
        <w:t>»</w:t>
      </w:r>
      <w:bookmarkEnd w:id="782"/>
    </w:p>
    <w:p w14:paraId="5D0A7670" w14:textId="77777777" w:rsidR="00E47075" w:rsidRPr="009A0408" w:rsidRDefault="00E47075" w:rsidP="00E47075">
      <w:pPr>
        <w:pStyle w:val="GOSTListnum1"/>
        <w:numPr>
          <w:ilvl w:val="0"/>
          <w:numId w:val="214"/>
        </w:numPr>
      </w:pPr>
      <w:r w:rsidRPr="009A0408">
        <w:t>На панели «Меню» выбрать «Подсистема управления расходами автономных и бюджетных учреждений».</w:t>
      </w:r>
    </w:p>
    <w:p w14:paraId="756E9880"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EDD6355" w14:textId="591EBEBF" w:rsidR="00E47075" w:rsidRPr="009A0408" w:rsidRDefault="00E47075" w:rsidP="00E47075">
      <w:pPr>
        <w:pStyle w:val="GOSTListnum"/>
      </w:pPr>
      <w:r w:rsidRPr="009A0408">
        <w:t>Выбрать справочник «</w:t>
      </w:r>
      <w:r w:rsidRPr="009A0408">
        <w:rPr>
          <w:rStyle w:val="ng-binding"/>
        </w:rPr>
        <w:t>Соответствие БС (40116) и СвР</w:t>
      </w:r>
      <w:r w:rsidRPr="009A0408">
        <w:t xml:space="preserve">» (рис. </w:t>
      </w:r>
      <w:r w:rsidRPr="009A0408">
        <w:fldChar w:fldCharType="begin"/>
      </w:r>
      <w:r w:rsidRPr="009A0408">
        <w:instrText xml:space="preserve"> REF _Ref84798640 \h </w:instrText>
      </w:r>
      <w:r w:rsidR="009A0408">
        <w:instrText xml:space="preserve"> \* MERGEFORMAT </w:instrText>
      </w:r>
      <w:r w:rsidRPr="009A0408">
        <w:fldChar w:fldCharType="separate"/>
      </w:r>
      <w:r w:rsidR="009A0408">
        <w:rPr>
          <w:noProof/>
        </w:rPr>
        <w:t>44</w:t>
      </w:r>
      <w:r w:rsidRPr="009A0408">
        <w:fldChar w:fldCharType="end"/>
      </w:r>
      <w:r w:rsidRPr="009A0408">
        <w:t>).</w:t>
      </w:r>
    </w:p>
    <w:p w14:paraId="7E387F07" w14:textId="77777777" w:rsidR="00E47075" w:rsidRPr="009A0408" w:rsidRDefault="00E47075" w:rsidP="00E47075">
      <w:pPr>
        <w:pStyle w:val="GOSTFigure"/>
      </w:pPr>
      <w:r w:rsidRPr="009A0408">
        <w:rPr>
          <w:noProof/>
        </w:rPr>
        <w:drawing>
          <wp:inline distT="0" distB="0" distL="0" distR="0" wp14:anchorId="02CC7876" wp14:editId="7935E6DC">
            <wp:extent cx="6120130" cy="3661714"/>
            <wp:effectExtent l="0" t="0" r="0" b="0"/>
            <wp:docPr id="691" name="Рисунок 691"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tynova.tatyana\Desktop\скрины\Безымянный.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0130" cy="3661714"/>
                    </a:xfrm>
                    <a:prstGeom prst="rect">
                      <a:avLst/>
                    </a:prstGeom>
                    <a:noFill/>
                    <a:ln>
                      <a:noFill/>
                    </a:ln>
                  </pic:spPr>
                </pic:pic>
              </a:graphicData>
            </a:graphic>
          </wp:inline>
        </w:drawing>
      </w:r>
    </w:p>
    <w:p w14:paraId="586E36DD" w14:textId="23235D99"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83" w:name="_Ref84798640"/>
      <w:bookmarkStart w:id="784" w:name="_Toc127802481"/>
      <w:bookmarkStart w:id="785" w:name="_Toc137816705"/>
      <w:r w:rsidR="009A0408">
        <w:rPr>
          <w:noProof/>
        </w:rPr>
        <w:t>44</w:t>
      </w:r>
      <w:bookmarkEnd w:id="783"/>
      <w:r w:rsidRPr="009A0408">
        <w:rPr>
          <w:noProof/>
        </w:rPr>
        <w:fldChar w:fldCharType="end"/>
      </w:r>
      <w:r w:rsidR="00E47075" w:rsidRPr="009A0408">
        <w:t>. Справочник «</w:t>
      </w:r>
      <w:r w:rsidR="00E47075" w:rsidRPr="009A0408">
        <w:rPr>
          <w:rStyle w:val="ng-binding"/>
        </w:rPr>
        <w:t>Соответствие БС (40116) и СвР</w:t>
      </w:r>
      <w:r w:rsidR="00E47075" w:rsidRPr="009A0408">
        <w:t>»</w:t>
      </w:r>
      <w:bookmarkEnd w:id="784"/>
      <w:bookmarkEnd w:id="785"/>
    </w:p>
    <w:p w14:paraId="173B97ED"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64401831" w14:textId="77777777" w:rsidR="00E47075" w:rsidRPr="009A0408" w:rsidRDefault="00E47075" w:rsidP="00E47075">
      <w:pPr>
        <w:pStyle w:val="GOSTListmark1"/>
      </w:pPr>
      <w:r w:rsidRPr="009A0408">
        <w:t>Код ТОФК создавшего запись;</w:t>
      </w:r>
    </w:p>
    <w:p w14:paraId="09ECF961" w14:textId="77777777" w:rsidR="00E47075" w:rsidRPr="009A0408" w:rsidRDefault="00E47075" w:rsidP="00E47075">
      <w:pPr>
        <w:pStyle w:val="GOSTListmark1"/>
      </w:pPr>
      <w:r w:rsidRPr="009A0408">
        <w:t>Код организации по СвР/ИП/КФХ</w:t>
      </w:r>
    </w:p>
    <w:p w14:paraId="6327AF17" w14:textId="77777777" w:rsidR="00E47075" w:rsidRPr="009A0408" w:rsidRDefault="00E47075" w:rsidP="00E47075">
      <w:pPr>
        <w:pStyle w:val="GOSTListmark1"/>
      </w:pPr>
      <w:r w:rsidRPr="009A0408">
        <w:t>Код организации по СвР/ИП/КФХ передавшей полномочия;</w:t>
      </w:r>
    </w:p>
    <w:p w14:paraId="0474EFAF" w14:textId="77777777" w:rsidR="00E47075" w:rsidRPr="009A0408" w:rsidRDefault="00E47075" w:rsidP="00E47075">
      <w:pPr>
        <w:pStyle w:val="GOSTListmark1"/>
      </w:pPr>
      <w:r w:rsidRPr="009A0408">
        <w:t>Дата включения записи;</w:t>
      </w:r>
    </w:p>
    <w:p w14:paraId="151BB663" w14:textId="77777777" w:rsidR="00E47075" w:rsidRPr="009A0408" w:rsidRDefault="00E47075" w:rsidP="00E47075">
      <w:pPr>
        <w:pStyle w:val="GOSTListmark1"/>
      </w:pPr>
      <w:r w:rsidRPr="009A0408">
        <w:t>Дата последнего изменения записи;</w:t>
      </w:r>
    </w:p>
    <w:p w14:paraId="6330B513" w14:textId="77777777" w:rsidR="00E47075" w:rsidRPr="009A0408" w:rsidRDefault="00E47075" w:rsidP="00E47075">
      <w:pPr>
        <w:pStyle w:val="GOSTListmark1"/>
      </w:pPr>
      <w:r w:rsidRPr="009A0408">
        <w:t>Дата исключения записи;</w:t>
      </w:r>
    </w:p>
    <w:p w14:paraId="5E9F942F" w14:textId="77777777" w:rsidR="00E47075" w:rsidRPr="009A0408" w:rsidRDefault="00E47075" w:rsidP="00E47075">
      <w:pPr>
        <w:pStyle w:val="GOSTListmark1"/>
      </w:pPr>
      <w:r w:rsidRPr="009A0408">
        <w:t>Статус записи;</w:t>
      </w:r>
    </w:p>
    <w:p w14:paraId="2B04B9B3" w14:textId="77777777" w:rsidR="00E47075" w:rsidRPr="009A0408" w:rsidRDefault="00E47075" w:rsidP="00E47075">
      <w:pPr>
        <w:pStyle w:val="GOSTListmark1"/>
      </w:pPr>
      <w:r w:rsidRPr="009A0408">
        <w:t>Глобально уникальный идентификатор записи заявки;</w:t>
      </w:r>
    </w:p>
    <w:p w14:paraId="6F54CDB5" w14:textId="77777777" w:rsidR="00E47075" w:rsidRPr="009A0408" w:rsidRDefault="00E47075" w:rsidP="00E47075">
      <w:pPr>
        <w:pStyle w:val="GOSTListmark1"/>
      </w:pPr>
      <w:r w:rsidRPr="009A0408">
        <w:t>Признак ПИМ.</w:t>
      </w:r>
    </w:p>
    <w:p w14:paraId="2364961C" w14:textId="77777777" w:rsidR="00E47075" w:rsidRPr="009A0408" w:rsidRDefault="00E47075" w:rsidP="00E47075">
      <w:pPr>
        <w:pStyle w:val="41"/>
        <w:ind w:left="864" w:hanging="864"/>
      </w:pPr>
      <w:bookmarkStart w:id="786" w:name="_Toc127801927"/>
      <w:r w:rsidRPr="009A0408">
        <w:t>Справочник «</w:t>
      </w:r>
      <w:r w:rsidRPr="009A0408">
        <w:rPr>
          <w:rStyle w:val="ng-binding"/>
        </w:rPr>
        <w:t>Соответствие типов БС и ЛС</w:t>
      </w:r>
      <w:r w:rsidRPr="009A0408">
        <w:t>»</w:t>
      </w:r>
      <w:bookmarkEnd w:id="786"/>
    </w:p>
    <w:p w14:paraId="64DF85AA" w14:textId="77777777" w:rsidR="00E47075" w:rsidRPr="009A0408" w:rsidRDefault="00E47075" w:rsidP="00E47075">
      <w:pPr>
        <w:pStyle w:val="GOSTListnum1"/>
        <w:numPr>
          <w:ilvl w:val="0"/>
          <w:numId w:val="215"/>
        </w:numPr>
      </w:pPr>
      <w:r w:rsidRPr="009A0408">
        <w:t>На панели «Меню» выбрать «Подсистема управления расходами автономных и бюджетных учреждений».</w:t>
      </w:r>
    </w:p>
    <w:p w14:paraId="6E17AE43"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1D852293" w14:textId="5C6638C6" w:rsidR="00E47075" w:rsidRPr="009A0408" w:rsidRDefault="00E47075" w:rsidP="00E47075">
      <w:pPr>
        <w:pStyle w:val="GOSTListnum"/>
      </w:pPr>
      <w:r w:rsidRPr="009A0408">
        <w:t>Выбрать справочник «</w:t>
      </w:r>
      <w:r w:rsidRPr="009A0408">
        <w:rPr>
          <w:rStyle w:val="ng-binding"/>
        </w:rPr>
        <w:t>Соответствие типов БС и ЛС</w:t>
      </w:r>
      <w:r w:rsidRPr="009A0408">
        <w:t xml:space="preserve">» (рис. </w:t>
      </w:r>
      <w:r w:rsidRPr="009A0408">
        <w:fldChar w:fldCharType="begin"/>
      </w:r>
      <w:r w:rsidRPr="009A0408">
        <w:instrText xml:space="preserve"> REF _Ref84774853 \h </w:instrText>
      </w:r>
      <w:r w:rsidR="009A0408">
        <w:instrText xml:space="preserve"> \* MERGEFORMAT </w:instrText>
      </w:r>
      <w:r w:rsidRPr="009A0408">
        <w:fldChar w:fldCharType="separate"/>
      </w:r>
      <w:r w:rsidR="009A0408">
        <w:rPr>
          <w:noProof/>
        </w:rPr>
        <w:t>45</w:t>
      </w:r>
      <w:r w:rsidRPr="009A0408">
        <w:fldChar w:fldCharType="end"/>
      </w:r>
      <w:r w:rsidRPr="009A0408">
        <w:t>).</w:t>
      </w:r>
    </w:p>
    <w:p w14:paraId="178C19FA" w14:textId="77777777" w:rsidR="00E47075" w:rsidRPr="009A0408" w:rsidRDefault="00E47075" w:rsidP="00E47075">
      <w:pPr>
        <w:pStyle w:val="GOSTFigure"/>
      </w:pPr>
      <w:r w:rsidRPr="009A0408">
        <w:rPr>
          <w:noProof/>
        </w:rPr>
        <w:lastRenderedPageBreak/>
        <w:drawing>
          <wp:inline distT="0" distB="0" distL="0" distR="0" wp14:anchorId="23E67545" wp14:editId="5B2D9F79">
            <wp:extent cx="6120130" cy="2241923"/>
            <wp:effectExtent l="0" t="0" r="0" b="0"/>
            <wp:docPr id="693" name="Рисунок 693" descr="C:\Users\martynova.tatyana\Desktop\скрины\11111111111111111111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tynova.tatyana\Desktop\скрины\11111111111111111111111111.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130" cy="2241923"/>
                    </a:xfrm>
                    <a:prstGeom prst="rect">
                      <a:avLst/>
                    </a:prstGeom>
                    <a:noFill/>
                    <a:ln>
                      <a:noFill/>
                    </a:ln>
                  </pic:spPr>
                </pic:pic>
              </a:graphicData>
            </a:graphic>
          </wp:inline>
        </w:drawing>
      </w:r>
    </w:p>
    <w:p w14:paraId="74CD449D" w14:textId="4D7E1B44"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87" w:name="_Ref84774853"/>
      <w:bookmarkStart w:id="788" w:name="_Toc127802482"/>
      <w:bookmarkStart w:id="789" w:name="_Toc137816706"/>
      <w:r w:rsidR="009A0408">
        <w:rPr>
          <w:noProof/>
        </w:rPr>
        <w:t>45</w:t>
      </w:r>
      <w:bookmarkEnd w:id="787"/>
      <w:r w:rsidRPr="009A0408">
        <w:rPr>
          <w:noProof/>
        </w:rPr>
        <w:fldChar w:fldCharType="end"/>
      </w:r>
      <w:r w:rsidR="00E47075" w:rsidRPr="009A0408">
        <w:t>. Справочник «</w:t>
      </w:r>
      <w:r w:rsidR="00E47075" w:rsidRPr="009A0408">
        <w:rPr>
          <w:rStyle w:val="ng-binding"/>
        </w:rPr>
        <w:t>Соответствие типов БС и ЛС</w:t>
      </w:r>
      <w:r w:rsidR="00E47075" w:rsidRPr="009A0408">
        <w:t>»</w:t>
      </w:r>
      <w:bookmarkEnd w:id="788"/>
      <w:bookmarkEnd w:id="789"/>
    </w:p>
    <w:p w14:paraId="01CE2F1A"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5DF1B9DB" w14:textId="77777777" w:rsidR="00E47075" w:rsidRPr="009A0408" w:rsidRDefault="00E47075" w:rsidP="00E47075">
      <w:pPr>
        <w:pStyle w:val="GOSTListmark1"/>
      </w:pPr>
      <w:r w:rsidRPr="009A0408">
        <w:t>Код типа банковского счета;</w:t>
      </w:r>
    </w:p>
    <w:p w14:paraId="1D73F65B" w14:textId="77777777" w:rsidR="00E47075" w:rsidRPr="009A0408" w:rsidRDefault="00E47075" w:rsidP="00E47075">
      <w:pPr>
        <w:pStyle w:val="GOSTListmark1"/>
      </w:pPr>
      <w:r w:rsidRPr="009A0408">
        <w:t>Код типа лицевого счета;</w:t>
      </w:r>
    </w:p>
    <w:p w14:paraId="04BECBD7" w14:textId="77777777" w:rsidR="00E47075" w:rsidRPr="009A0408" w:rsidRDefault="00E47075" w:rsidP="00E47075">
      <w:pPr>
        <w:pStyle w:val="GOSTListmark1"/>
      </w:pPr>
      <w:r w:rsidRPr="009A0408">
        <w:t>Признак сравнения кода бюджета;</w:t>
      </w:r>
    </w:p>
    <w:p w14:paraId="269EB539" w14:textId="77777777" w:rsidR="00E47075" w:rsidRPr="009A0408" w:rsidRDefault="00E47075" w:rsidP="00E47075">
      <w:pPr>
        <w:pStyle w:val="GOSTListmark1"/>
      </w:pPr>
      <w:r w:rsidRPr="009A0408">
        <w:t>Тип операции сравнения кода бюджета;</w:t>
      </w:r>
    </w:p>
    <w:p w14:paraId="319B1570" w14:textId="77777777" w:rsidR="00E47075" w:rsidRPr="009A0408" w:rsidRDefault="00E47075" w:rsidP="00E47075">
      <w:pPr>
        <w:pStyle w:val="GOSTListmark1"/>
      </w:pPr>
      <w:r w:rsidRPr="009A0408">
        <w:t>Код бюджета (строка);</w:t>
      </w:r>
    </w:p>
    <w:p w14:paraId="25923957" w14:textId="77777777" w:rsidR="00E47075" w:rsidRPr="009A0408" w:rsidRDefault="00E47075" w:rsidP="00E47075">
      <w:pPr>
        <w:pStyle w:val="GOSTListmark1"/>
      </w:pPr>
      <w:r w:rsidRPr="009A0408">
        <w:t>Признак сравнения кода ТОФК;</w:t>
      </w:r>
    </w:p>
    <w:p w14:paraId="75AE754D" w14:textId="77777777" w:rsidR="00E47075" w:rsidRPr="009A0408" w:rsidRDefault="00E47075" w:rsidP="00E47075">
      <w:pPr>
        <w:pStyle w:val="GOSTListmark1"/>
      </w:pPr>
      <w:r w:rsidRPr="009A0408">
        <w:t>Тип операции сравнения кода ТОФК;</w:t>
      </w:r>
    </w:p>
    <w:p w14:paraId="40D6FBBD" w14:textId="77777777" w:rsidR="00E47075" w:rsidRPr="009A0408" w:rsidRDefault="00E47075" w:rsidP="00E47075">
      <w:pPr>
        <w:pStyle w:val="GOSTListmark1"/>
      </w:pPr>
      <w:r w:rsidRPr="009A0408">
        <w:t>Код ТОФК (строка);</w:t>
      </w:r>
    </w:p>
    <w:p w14:paraId="128469BD" w14:textId="77777777" w:rsidR="00E47075" w:rsidRPr="009A0408" w:rsidRDefault="00E47075" w:rsidP="00E47075">
      <w:pPr>
        <w:pStyle w:val="GOSTListmark1"/>
      </w:pPr>
      <w:r w:rsidRPr="009A0408">
        <w:t>Дата начала действия записи;</w:t>
      </w:r>
    </w:p>
    <w:p w14:paraId="7CD93699" w14:textId="77777777" w:rsidR="00E47075" w:rsidRPr="009A0408" w:rsidRDefault="00E47075" w:rsidP="00E47075">
      <w:pPr>
        <w:pStyle w:val="GOSTListmark1"/>
      </w:pPr>
      <w:r w:rsidRPr="009A0408">
        <w:t>Дата последнего изменения записи;</w:t>
      </w:r>
    </w:p>
    <w:p w14:paraId="34107B9A" w14:textId="77777777" w:rsidR="00E47075" w:rsidRPr="009A0408" w:rsidRDefault="00E47075" w:rsidP="00E47075">
      <w:pPr>
        <w:pStyle w:val="GOSTListmark1"/>
      </w:pPr>
      <w:r w:rsidRPr="009A0408">
        <w:t>Дата окончания действия записи;</w:t>
      </w:r>
    </w:p>
    <w:p w14:paraId="77628BB3" w14:textId="77777777" w:rsidR="00E47075" w:rsidRPr="009A0408" w:rsidRDefault="00E47075" w:rsidP="00E47075">
      <w:pPr>
        <w:pStyle w:val="GOSTListmark1"/>
      </w:pPr>
      <w:r w:rsidRPr="009A0408">
        <w:t>Статус;</w:t>
      </w:r>
    </w:p>
    <w:p w14:paraId="1A963A2E" w14:textId="77777777" w:rsidR="00E47075" w:rsidRPr="009A0408" w:rsidRDefault="00E47075" w:rsidP="00E47075">
      <w:pPr>
        <w:pStyle w:val="GOSTListmark1"/>
      </w:pPr>
      <w:r w:rsidRPr="009A0408">
        <w:t>ГУИД заявки на создание;</w:t>
      </w:r>
    </w:p>
    <w:p w14:paraId="1042BCC6" w14:textId="77777777" w:rsidR="00E47075" w:rsidRPr="009A0408" w:rsidRDefault="00E47075" w:rsidP="00E47075">
      <w:pPr>
        <w:pStyle w:val="GOSTListmark1"/>
      </w:pPr>
      <w:r w:rsidRPr="009A0408">
        <w:t>ГУИД заявки на изменение;</w:t>
      </w:r>
    </w:p>
    <w:p w14:paraId="6B50A509" w14:textId="77777777" w:rsidR="00E47075" w:rsidRPr="009A0408" w:rsidRDefault="00E47075" w:rsidP="00E47075">
      <w:pPr>
        <w:pStyle w:val="GOSTListmark1"/>
      </w:pPr>
      <w:r w:rsidRPr="009A0408">
        <w:t>Признак ПИМ.</w:t>
      </w:r>
    </w:p>
    <w:p w14:paraId="0FD83173" w14:textId="77777777" w:rsidR="00E47075" w:rsidRPr="009A0408" w:rsidRDefault="00E47075" w:rsidP="00E47075">
      <w:pPr>
        <w:pStyle w:val="41"/>
        <w:ind w:left="864" w:hanging="864"/>
      </w:pPr>
      <w:bookmarkStart w:id="790" w:name="_Toc127801928"/>
      <w:r w:rsidRPr="009A0408">
        <w:t>Справочник «</w:t>
      </w:r>
      <w:r w:rsidRPr="009A0408">
        <w:rPr>
          <w:rStyle w:val="ng-binding"/>
        </w:rPr>
        <w:t>Справочник соответствия кодов видов расходов кодам видов выплат на банковские карты "Мир" физических лиц</w:t>
      </w:r>
      <w:r w:rsidRPr="009A0408">
        <w:t>»</w:t>
      </w:r>
      <w:bookmarkEnd w:id="790"/>
    </w:p>
    <w:p w14:paraId="73EDC0E5" w14:textId="77777777" w:rsidR="00E47075" w:rsidRPr="009A0408" w:rsidRDefault="00E47075" w:rsidP="00E47075">
      <w:pPr>
        <w:pStyle w:val="GOSTListnum1"/>
        <w:numPr>
          <w:ilvl w:val="0"/>
          <w:numId w:val="216"/>
        </w:numPr>
      </w:pPr>
      <w:r w:rsidRPr="009A0408">
        <w:t>На панели «Меню» выбрать «Подсистема управления расходами автономных и бюджетных учреждений».</w:t>
      </w:r>
    </w:p>
    <w:p w14:paraId="030E1345"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E05FE21" w14:textId="785E14FE" w:rsidR="00E47075" w:rsidRPr="009A0408" w:rsidRDefault="00E47075" w:rsidP="00E47075">
      <w:pPr>
        <w:pStyle w:val="GOSTListnum"/>
      </w:pPr>
      <w:r w:rsidRPr="009A0408">
        <w:t>Выбрать справочник «</w:t>
      </w:r>
      <w:r w:rsidRPr="009A0408">
        <w:rPr>
          <w:rStyle w:val="ng-binding"/>
        </w:rPr>
        <w:t>Справочник соответствия кодов видов расходов кодам видов выплат на банковские карты "Мир" физических лиц</w:t>
      </w:r>
      <w:r w:rsidRPr="009A0408">
        <w:t xml:space="preserve">» (рис. </w:t>
      </w:r>
      <w:r w:rsidRPr="009A0408">
        <w:fldChar w:fldCharType="begin"/>
      </w:r>
      <w:r w:rsidRPr="009A0408">
        <w:instrText xml:space="preserve"> REF _Ref84799132 \h </w:instrText>
      </w:r>
      <w:r w:rsidR="009A0408">
        <w:instrText xml:space="preserve"> \* MERGEFORMAT </w:instrText>
      </w:r>
      <w:r w:rsidRPr="009A0408">
        <w:fldChar w:fldCharType="separate"/>
      </w:r>
      <w:r w:rsidR="009A0408">
        <w:rPr>
          <w:noProof/>
        </w:rPr>
        <w:t>46</w:t>
      </w:r>
      <w:r w:rsidRPr="009A0408">
        <w:fldChar w:fldCharType="end"/>
      </w:r>
      <w:r w:rsidRPr="009A0408">
        <w:t>).</w:t>
      </w:r>
    </w:p>
    <w:p w14:paraId="56F31D71" w14:textId="77777777" w:rsidR="00E47075" w:rsidRPr="009A0408" w:rsidRDefault="00E47075" w:rsidP="00E47075">
      <w:pPr>
        <w:pStyle w:val="GOSTFigure"/>
      </w:pPr>
      <w:r w:rsidRPr="009A0408">
        <w:rPr>
          <w:noProof/>
        </w:rPr>
        <w:lastRenderedPageBreak/>
        <w:drawing>
          <wp:inline distT="0" distB="0" distL="0" distR="0" wp14:anchorId="004BC2C5" wp14:editId="757BC2ED">
            <wp:extent cx="6120130" cy="2755756"/>
            <wp:effectExtent l="0" t="0" r="0" b="0"/>
            <wp:docPr id="694" name="Рисунок 694" descr="C:\Users\martynova.tatyana\Desktop\скрины\999999999999999999999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tynova.tatyana\Desktop\скрины\99999999999999999999999999999999.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130" cy="2755756"/>
                    </a:xfrm>
                    <a:prstGeom prst="rect">
                      <a:avLst/>
                    </a:prstGeom>
                    <a:noFill/>
                    <a:ln>
                      <a:noFill/>
                    </a:ln>
                  </pic:spPr>
                </pic:pic>
              </a:graphicData>
            </a:graphic>
          </wp:inline>
        </w:drawing>
      </w:r>
    </w:p>
    <w:p w14:paraId="47BD66A5" w14:textId="7A8374E6"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91" w:name="_Ref84799132"/>
      <w:bookmarkStart w:id="792" w:name="_Toc127802483"/>
      <w:bookmarkStart w:id="793" w:name="_Toc137816707"/>
      <w:r w:rsidR="009A0408">
        <w:rPr>
          <w:noProof/>
        </w:rPr>
        <w:t>46</w:t>
      </w:r>
      <w:bookmarkEnd w:id="791"/>
      <w:r w:rsidRPr="009A0408">
        <w:rPr>
          <w:noProof/>
        </w:rPr>
        <w:fldChar w:fldCharType="end"/>
      </w:r>
      <w:r w:rsidR="00E47075" w:rsidRPr="009A0408">
        <w:t>. Справочник «</w:t>
      </w:r>
      <w:r w:rsidR="00E47075" w:rsidRPr="009A0408">
        <w:rPr>
          <w:rStyle w:val="ng-binding"/>
        </w:rPr>
        <w:t>Справочник соответствия кодов видов расходов кодам видов выплат на банковские карты "Мир" физических лиц</w:t>
      </w:r>
      <w:r w:rsidR="00E47075" w:rsidRPr="009A0408">
        <w:t>»</w:t>
      </w:r>
      <w:bookmarkEnd w:id="792"/>
      <w:bookmarkEnd w:id="793"/>
    </w:p>
    <w:p w14:paraId="4817A5AD"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4E3BC09A" w14:textId="77777777" w:rsidR="00E47075" w:rsidRPr="009A0408" w:rsidRDefault="00E47075" w:rsidP="00E47075">
      <w:pPr>
        <w:pStyle w:val="GOSTListmark1"/>
      </w:pPr>
      <w:r w:rsidRPr="009A0408">
        <w:t>Код вида выплаты;</w:t>
      </w:r>
    </w:p>
    <w:p w14:paraId="6558BD38" w14:textId="77777777" w:rsidR="00E47075" w:rsidRPr="009A0408" w:rsidRDefault="00E47075" w:rsidP="00E47075">
      <w:pPr>
        <w:pStyle w:val="GOSTListmark1"/>
      </w:pPr>
      <w:r w:rsidRPr="009A0408">
        <w:t>Код вида расходов;</w:t>
      </w:r>
    </w:p>
    <w:p w14:paraId="185FEF0E" w14:textId="77777777" w:rsidR="00E47075" w:rsidRPr="009A0408" w:rsidRDefault="00E47075" w:rsidP="00E47075">
      <w:pPr>
        <w:pStyle w:val="GOSTListmark1"/>
      </w:pPr>
      <w:r w:rsidRPr="009A0408">
        <w:t>Наименование вида выплаты;</w:t>
      </w:r>
    </w:p>
    <w:p w14:paraId="33629A2B" w14:textId="77777777" w:rsidR="00E47075" w:rsidRPr="009A0408" w:rsidRDefault="00E47075" w:rsidP="00E47075">
      <w:pPr>
        <w:pStyle w:val="GOSTListmark1"/>
      </w:pPr>
      <w:r w:rsidRPr="009A0408">
        <w:t>Период действия с;</w:t>
      </w:r>
    </w:p>
    <w:p w14:paraId="68C1324B" w14:textId="77777777" w:rsidR="00E47075" w:rsidRPr="009A0408" w:rsidRDefault="00E47075" w:rsidP="00E47075">
      <w:pPr>
        <w:pStyle w:val="GOSTListmark1"/>
      </w:pPr>
      <w:r w:rsidRPr="009A0408">
        <w:t>Период действия по;</w:t>
      </w:r>
    </w:p>
    <w:p w14:paraId="56B35CCF" w14:textId="77777777" w:rsidR="00E47075" w:rsidRPr="009A0408" w:rsidRDefault="00E47075" w:rsidP="00E47075">
      <w:pPr>
        <w:pStyle w:val="GOSTListmark1"/>
      </w:pPr>
      <w:r w:rsidRPr="009A0408">
        <w:t>Статус.</w:t>
      </w:r>
    </w:p>
    <w:p w14:paraId="39FC4AD0" w14:textId="77777777" w:rsidR="00E47075" w:rsidRPr="009A0408" w:rsidRDefault="00E47075" w:rsidP="00E47075">
      <w:pPr>
        <w:pStyle w:val="41"/>
        <w:ind w:left="864" w:hanging="864"/>
      </w:pPr>
      <w:bookmarkStart w:id="794" w:name="_Toc127801929"/>
      <w:r w:rsidRPr="009A0408">
        <w:t>Справочник «</w:t>
      </w:r>
      <w:r w:rsidRPr="009A0408">
        <w:rPr>
          <w:rStyle w:val="ng-binding"/>
        </w:rPr>
        <w:t>Статусы плательщика</w:t>
      </w:r>
      <w:r w:rsidRPr="009A0408">
        <w:t>»</w:t>
      </w:r>
      <w:bookmarkEnd w:id="794"/>
    </w:p>
    <w:p w14:paraId="1ECEF0B2" w14:textId="77777777" w:rsidR="00E47075" w:rsidRPr="009A0408" w:rsidRDefault="00E47075" w:rsidP="00E47075">
      <w:pPr>
        <w:pStyle w:val="GOSTListnum1"/>
        <w:numPr>
          <w:ilvl w:val="0"/>
          <w:numId w:val="217"/>
        </w:numPr>
      </w:pPr>
      <w:r w:rsidRPr="009A0408">
        <w:t>На панели «Меню» выбрать «Подсистема управления расходами автономных и бюджетных учреждений».</w:t>
      </w:r>
    </w:p>
    <w:p w14:paraId="03F49C0F"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5A139230" w14:textId="3C68A68C" w:rsidR="00E47075" w:rsidRPr="009A0408" w:rsidRDefault="00E47075" w:rsidP="00E47075">
      <w:pPr>
        <w:pStyle w:val="GOSTListnum"/>
      </w:pPr>
      <w:r w:rsidRPr="009A0408">
        <w:t>Выбрать справочник «</w:t>
      </w:r>
      <w:r w:rsidRPr="009A0408">
        <w:rPr>
          <w:rStyle w:val="ng-binding"/>
        </w:rPr>
        <w:t>Статусы плательщика</w:t>
      </w:r>
      <w:r w:rsidRPr="009A0408">
        <w:t xml:space="preserve">» (рис. </w:t>
      </w:r>
      <w:r w:rsidRPr="009A0408">
        <w:fldChar w:fldCharType="begin"/>
      </w:r>
      <w:r w:rsidRPr="009A0408">
        <w:instrText xml:space="preserve"> REF _Ref84774912 \h </w:instrText>
      </w:r>
      <w:r w:rsidR="009A0408">
        <w:instrText xml:space="preserve"> \* MERGEFORMAT </w:instrText>
      </w:r>
      <w:r w:rsidRPr="009A0408">
        <w:fldChar w:fldCharType="separate"/>
      </w:r>
      <w:r w:rsidR="009A0408">
        <w:rPr>
          <w:noProof/>
        </w:rPr>
        <w:t>47</w:t>
      </w:r>
      <w:r w:rsidRPr="009A0408">
        <w:fldChar w:fldCharType="end"/>
      </w:r>
      <w:r w:rsidRPr="009A0408">
        <w:t>).</w:t>
      </w:r>
    </w:p>
    <w:p w14:paraId="3BDC11C1" w14:textId="77777777" w:rsidR="00E47075" w:rsidRPr="009A0408" w:rsidRDefault="00E47075" w:rsidP="00E47075">
      <w:pPr>
        <w:pStyle w:val="GOSTFigure"/>
      </w:pPr>
      <w:r w:rsidRPr="009A0408">
        <w:rPr>
          <w:noProof/>
        </w:rPr>
        <w:drawing>
          <wp:inline distT="0" distB="0" distL="0" distR="0" wp14:anchorId="27F1E341" wp14:editId="05A7FEB9">
            <wp:extent cx="6120130" cy="2242344"/>
            <wp:effectExtent l="0" t="0" r="0" b="0"/>
            <wp:docPr id="695" name="Рисунок 695"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tynova.tatyana\Desktop\скрины\Безымянный.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130" cy="2242344"/>
                    </a:xfrm>
                    <a:prstGeom prst="rect">
                      <a:avLst/>
                    </a:prstGeom>
                    <a:noFill/>
                    <a:ln>
                      <a:noFill/>
                    </a:ln>
                  </pic:spPr>
                </pic:pic>
              </a:graphicData>
            </a:graphic>
          </wp:inline>
        </w:drawing>
      </w:r>
    </w:p>
    <w:p w14:paraId="04A1FC8C" w14:textId="5F748D3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95" w:name="_Ref84774912"/>
      <w:bookmarkStart w:id="796" w:name="_Toc127802484"/>
      <w:bookmarkStart w:id="797" w:name="_Toc137816708"/>
      <w:r w:rsidR="009A0408">
        <w:rPr>
          <w:noProof/>
        </w:rPr>
        <w:t>47</w:t>
      </w:r>
      <w:bookmarkEnd w:id="795"/>
      <w:r w:rsidRPr="009A0408">
        <w:rPr>
          <w:noProof/>
        </w:rPr>
        <w:fldChar w:fldCharType="end"/>
      </w:r>
      <w:r w:rsidR="00E47075" w:rsidRPr="009A0408">
        <w:t>. Справочник «</w:t>
      </w:r>
      <w:r w:rsidR="00E47075" w:rsidRPr="009A0408">
        <w:rPr>
          <w:rStyle w:val="ng-binding"/>
        </w:rPr>
        <w:t>Статусы плательщика</w:t>
      </w:r>
      <w:r w:rsidR="00E47075" w:rsidRPr="009A0408">
        <w:t>»</w:t>
      </w:r>
      <w:bookmarkEnd w:id="796"/>
      <w:bookmarkEnd w:id="797"/>
    </w:p>
    <w:p w14:paraId="55623BC2" w14:textId="77777777" w:rsidR="00E47075" w:rsidRPr="009A0408" w:rsidRDefault="00E47075" w:rsidP="00E47075">
      <w:pPr>
        <w:pStyle w:val="GOSTNormalWithout"/>
      </w:pPr>
      <w:r w:rsidRPr="009A0408">
        <w:lastRenderedPageBreak/>
        <w:t>Перечень полей списковой формы, присутствующих в справочнике по умолчанию:</w:t>
      </w:r>
    </w:p>
    <w:p w14:paraId="349B6475" w14:textId="77777777" w:rsidR="00E47075" w:rsidRPr="009A0408" w:rsidRDefault="00E47075" w:rsidP="00E47075">
      <w:pPr>
        <w:pStyle w:val="GOSTListmark1"/>
      </w:pPr>
      <w:r w:rsidRPr="009A0408">
        <w:t>Код;</w:t>
      </w:r>
    </w:p>
    <w:p w14:paraId="4869B452" w14:textId="77777777" w:rsidR="00E47075" w:rsidRPr="009A0408" w:rsidRDefault="00E47075" w:rsidP="00E47075">
      <w:pPr>
        <w:pStyle w:val="GOSTListmark1"/>
      </w:pPr>
      <w:r w:rsidRPr="009A0408">
        <w:t>Наименование;</w:t>
      </w:r>
    </w:p>
    <w:p w14:paraId="1A378323" w14:textId="77777777" w:rsidR="00E47075" w:rsidRPr="009A0408" w:rsidRDefault="00E47075" w:rsidP="00E47075">
      <w:pPr>
        <w:pStyle w:val="GOSTListmark1"/>
      </w:pPr>
      <w:r w:rsidRPr="009A0408">
        <w:t>Статус;</w:t>
      </w:r>
    </w:p>
    <w:p w14:paraId="5EAE84EB" w14:textId="77777777" w:rsidR="00E47075" w:rsidRPr="009A0408" w:rsidRDefault="00E47075" w:rsidP="00E47075">
      <w:pPr>
        <w:pStyle w:val="GOSTListmark1"/>
      </w:pPr>
      <w:r w:rsidRPr="009A0408">
        <w:t>Код ТОФК;</w:t>
      </w:r>
    </w:p>
    <w:p w14:paraId="682E15D8" w14:textId="77777777" w:rsidR="00E47075" w:rsidRPr="009A0408" w:rsidRDefault="00E47075" w:rsidP="00E47075">
      <w:pPr>
        <w:pStyle w:val="GOSTListmark1"/>
      </w:pPr>
      <w:r w:rsidRPr="009A0408">
        <w:t>Наименование ТОФК;</w:t>
      </w:r>
    </w:p>
    <w:p w14:paraId="4B08DD94" w14:textId="77777777" w:rsidR="00E47075" w:rsidRPr="009A0408" w:rsidRDefault="00E47075" w:rsidP="00E47075">
      <w:pPr>
        <w:pStyle w:val="GOSTListmark1"/>
      </w:pPr>
      <w:r w:rsidRPr="009A0408">
        <w:t>Дата начала действия записи;</w:t>
      </w:r>
    </w:p>
    <w:p w14:paraId="2E295600" w14:textId="77777777" w:rsidR="00E47075" w:rsidRPr="009A0408" w:rsidRDefault="00E47075" w:rsidP="00E47075">
      <w:pPr>
        <w:pStyle w:val="GOSTListmark1"/>
      </w:pPr>
      <w:r w:rsidRPr="009A0408">
        <w:t>Дата окончания действия записи.</w:t>
      </w:r>
    </w:p>
    <w:p w14:paraId="02D512AC" w14:textId="77777777" w:rsidR="00E47075" w:rsidRPr="009A0408" w:rsidRDefault="00E47075" w:rsidP="00E47075">
      <w:pPr>
        <w:pStyle w:val="41"/>
        <w:ind w:left="864" w:hanging="864"/>
      </w:pPr>
      <w:bookmarkStart w:id="798" w:name="_Toc127801930"/>
      <w:r w:rsidRPr="009A0408">
        <w:t>Справочник «ТОФК»</w:t>
      </w:r>
      <w:bookmarkEnd w:id="798"/>
    </w:p>
    <w:p w14:paraId="433A0DB3" w14:textId="77777777" w:rsidR="00E47075" w:rsidRPr="009A0408" w:rsidRDefault="00E47075" w:rsidP="00E47075">
      <w:pPr>
        <w:pStyle w:val="GOSTListnum1"/>
        <w:numPr>
          <w:ilvl w:val="0"/>
          <w:numId w:val="218"/>
        </w:numPr>
      </w:pPr>
      <w:r w:rsidRPr="009A0408">
        <w:t>На панели «Меню» выбрать «Подсистема управления расходами автономных и бюджетных учреждений».</w:t>
      </w:r>
    </w:p>
    <w:p w14:paraId="252C753B" w14:textId="77777777" w:rsidR="00E47075" w:rsidRPr="009A0408" w:rsidRDefault="00E47075" w:rsidP="00E47075">
      <w:pPr>
        <w:pStyle w:val="GOSTListnum"/>
        <w:numPr>
          <w:ilvl w:val="0"/>
          <w:numId w:val="2"/>
        </w:numPr>
      </w:pPr>
      <w:r w:rsidRPr="009A0408">
        <w:t>Далее перемещаясь по дереву навигации выбрать «Компонент ведения операций со средствами АУ/БУ» и развернуть ветку «Справочники».</w:t>
      </w:r>
    </w:p>
    <w:p w14:paraId="359A23D0" w14:textId="43FD8324" w:rsidR="00E47075" w:rsidRPr="009A0408" w:rsidRDefault="00E47075" w:rsidP="00E47075">
      <w:pPr>
        <w:pStyle w:val="GOSTListnum"/>
      </w:pPr>
      <w:r w:rsidRPr="009A0408">
        <w:t xml:space="preserve">Выбрать справочник «ТОФК» (рис. </w:t>
      </w:r>
      <w:r w:rsidRPr="009A0408">
        <w:fldChar w:fldCharType="begin"/>
      </w:r>
      <w:r w:rsidRPr="009A0408">
        <w:instrText xml:space="preserve"> REF _Ref84863967 \h </w:instrText>
      </w:r>
      <w:r w:rsidR="009A0408">
        <w:instrText xml:space="preserve"> \* MERGEFORMAT </w:instrText>
      </w:r>
      <w:r w:rsidRPr="009A0408">
        <w:fldChar w:fldCharType="separate"/>
      </w:r>
      <w:r w:rsidR="009A0408">
        <w:rPr>
          <w:noProof/>
        </w:rPr>
        <w:t>48</w:t>
      </w:r>
      <w:r w:rsidRPr="009A0408">
        <w:fldChar w:fldCharType="end"/>
      </w:r>
      <w:r w:rsidRPr="009A0408">
        <w:t>).</w:t>
      </w:r>
    </w:p>
    <w:p w14:paraId="755CB20F" w14:textId="77777777" w:rsidR="00E47075" w:rsidRPr="009A0408" w:rsidRDefault="00E47075" w:rsidP="00E47075">
      <w:pPr>
        <w:pStyle w:val="GOSTFigure"/>
      </w:pPr>
      <w:r w:rsidRPr="009A0408">
        <w:rPr>
          <w:noProof/>
        </w:rPr>
        <w:drawing>
          <wp:inline distT="0" distB="0" distL="0" distR="0" wp14:anchorId="18E3A4F9" wp14:editId="703CACE9">
            <wp:extent cx="6120130" cy="1886881"/>
            <wp:effectExtent l="0" t="0" r="0" b="0"/>
            <wp:docPr id="229" name="Рисунок 229"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Безымянный.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130" cy="1886881"/>
                    </a:xfrm>
                    <a:prstGeom prst="rect">
                      <a:avLst/>
                    </a:prstGeom>
                    <a:noFill/>
                    <a:ln>
                      <a:noFill/>
                    </a:ln>
                  </pic:spPr>
                </pic:pic>
              </a:graphicData>
            </a:graphic>
          </wp:inline>
        </w:drawing>
      </w:r>
    </w:p>
    <w:p w14:paraId="0027DEF1" w14:textId="5D92E160" w:rsidR="00E47075" w:rsidRPr="009A0408" w:rsidRDefault="00C51EEF" w:rsidP="00E47075">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799" w:name="_Ref84863967"/>
      <w:bookmarkStart w:id="800" w:name="_Toc127802485"/>
      <w:bookmarkStart w:id="801" w:name="_Toc137816709"/>
      <w:r w:rsidR="009A0408">
        <w:rPr>
          <w:noProof/>
        </w:rPr>
        <w:t>48</w:t>
      </w:r>
      <w:bookmarkEnd w:id="799"/>
      <w:r w:rsidRPr="009A0408">
        <w:rPr>
          <w:noProof/>
        </w:rPr>
        <w:fldChar w:fldCharType="end"/>
      </w:r>
      <w:r w:rsidR="00E47075" w:rsidRPr="009A0408">
        <w:t>. Справочник «ТОФК»</w:t>
      </w:r>
      <w:bookmarkEnd w:id="800"/>
      <w:bookmarkEnd w:id="801"/>
    </w:p>
    <w:p w14:paraId="14A06FD6" w14:textId="77777777" w:rsidR="00E47075" w:rsidRPr="009A0408" w:rsidRDefault="00E47075" w:rsidP="00E47075">
      <w:pPr>
        <w:pStyle w:val="GOSTNormalWithout"/>
      </w:pPr>
      <w:r w:rsidRPr="009A0408">
        <w:t>Перечень полей списковой формы, присутствующих в справочнике по умолчанию:</w:t>
      </w:r>
    </w:p>
    <w:p w14:paraId="69EF25A1" w14:textId="77777777" w:rsidR="00E47075" w:rsidRPr="009A0408" w:rsidRDefault="00E47075" w:rsidP="00E47075">
      <w:pPr>
        <w:pStyle w:val="GOSTListmark1"/>
      </w:pPr>
      <w:r w:rsidRPr="009A0408">
        <w:t>Код;</w:t>
      </w:r>
    </w:p>
    <w:p w14:paraId="1683853D" w14:textId="77777777" w:rsidR="00E47075" w:rsidRPr="009A0408" w:rsidRDefault="00E47075" w:rsidP="00E47075">
      <w:pPr>
        <w:pStyle w:val="GOSTListmark1"/>
      </w:pPr>
      <w:r w:rsidRPr="009A0408">
        <w:t>ФО;</w:t>
      </w:r>
    </w:p>
    <w:p w14:paraId="4E9B227E" w14:textId="77777777" w:rsidR="00E47075" w:rsidRPr="009A0408" w:rsidRDefault="00E47075" w:rsidP="00E47075">
      <w:pPr>
        <w:pStyle w:val="GOSTListmark1"/>
      </w:pPr>
      <w:r w:rsidRPr="009A0408">
        <w:t>Полное наименование;</w:t>
      </w:r>
    </w:p>
    <w:p w14:paraId="3087117E" w14:textId="77777777" w:rsidR="00E47075" w:rsidRPr="009A0408" w:rsidRDefault="00E47075" w:rsidP="00E47075">
      <w:pPr>
        <w:pStyle w:val="GOSTListmark1"/>
      </w:pPr>
      <w:r w:rsidRPr="009A0408">
        <w:t>Сокращенное наименование;</w:t>
      </w:r>
    </w:p>
    <w:p w14:paraId="48B6E0D2" w14:textId="77777777" w:rsidR="00E47075" w:rsidRPr="009A0408" w:rsidRDefault="00E47075" w:rsidP="00E47075">
      <w:pPr>
        <w:pStyle w:val="GOSTListmark1"/>
      </w:pPr>
      <w:r w:rsidRPr="009A0408">
        <w:t>ИНН;</w:t>
      </w:r>
    </w:p>
    <w:p w14:paraId="2ADBAE29" w14:textId="77777777" w:rsidR="00E47075" w:rsidRPr="009A0408" w:rsidRDefault="00E47075" w:rsidP="00E47075">
      <w:pPr>
        <w:pStyle w:val="GOSTListmark1"/>
      </w:pPr>
      <w:r w:rsidRPr="009A0408">
        <w:t>КПП;</w:t>
      </w:r>
    </w:p>
    <w:p w14:paraId="48B51484" w14:textId="77777777" w:rsidR="00E47075" w:rsidRPr="009A0408" w:rsidRDefault="00E47075" w:rsidP="00E47075">
      <w:pPr>
        <w:pStyle w:val="GOSTListmark1"/>
      </w:pPr>
      <w:r w:rsidRPr="009A0408">
        <w:t>Телефон организации;</w:t>
      </w:r>
    </w:p>
    <w:p w14:paraId="65E0D994" w14:textId="77777777" w:rsidR="00E47075" w:rsidRPr="009A0408" w:rsidRDefault="00E47075" w:rsidP="00E47075">
      <w:pPr>
        <w:pStyle w:val="GOSTListmark1"/>
      </w:pPr>
      <w:r w:rsidRPr="009A0408">
        <w:t>Бизнес статус;</w:t>
      </w:r>
    </w:p>
    <w:p w14:paraId="7E07E37F" w14:textId="77777777" w:rsidR="00E47075" w:rsidRPr="009A0408" w:rsidRDefault="00E47075" w:rsidP="00E47075">
      <w:pPr>
        <w:pStyle w:val="GOSTListmark1"/>
      </w:pPr>
      <w:r w:rsidRPr="009A0408">
        <w:t>ТОФК/ФО (где введен);</w:t>
      </w:r>
    </w:p>
    <w:p w14:paraId="0FAF6C16" w14:textId="77777777" w:rsidR="00E47075" w:rsidRPr="009A0408" w:rsidRDefault="00E47075" w:rsidP="00E47075">
      <w:pPr>
        <w:pStyle w:val="GOSTListmark1"/>
      </w:pPr>
      <w:r w:rsidRPr="009A0408">
        <w:t>Наименование ТОФК/ФО (где введен);</w:t>
      </w:r>
    </w:p>
    <w:p w14:paraId="57D23FAA" w14:textId="77777777" w:rsidR="00E47075" w:rsidRPr="009A0408" w:rsidRDefault="00E47075" w:rsidP="00E47075">
      <w:pPr>
        <w:pStyle w:val="GOSTListmark1"/>
      </w:pPr>
      <w:r w:rsidRPr="009A0408">
        <w:t>Дата создания ТОФК/ФО;</w:t>
      </w:r>
    </w:p>
    <w:p w14:paraId="37E13506" w14:textId="77777777" w:rsidR="00E47075" w:rsidRPr="009A0408" w:rsidRDefault="00E47075" w:rsidP="00E47075">
      <w:pPr>
        <w:pStyle w:val="GOSTListmark1"/>
      </w:pPr>
      <w:r w:rsidRPr="009A0408">
        <w:t>Дата ликвидации;</w:t>
      </w:r>
    </w:p>
    <w:p w14:paraId="55BBFFF8" w14:textId="77777777" w:rsidR="00E47075" w:rsidRPr="009A0408" w:rsidRDefault="00E47075" w:rsidP="00E47075">
      <w:pPr>
        <w:pStyle w:val="GOSTListmark1"/>
      </w:pPr>
      <w:r w:rsidRPr="009A0408">
        <w:t>Дата начала действия записи;</w:t>
      </w:r>
    </w:p>
    <w:p w14:paraId="2857B04D" w14:textId="77777777" w:rsidR="00E47075" w:rsidRPr="009A0408" w:rsidRDefault="00E47075" w:rsidP="00E47075">
      <w:pPr>
        <w:pStyle w:val="GOSTListmark1"/>
      </w:pPr>
      <w:r w:rsidRPr="009A0408">
        <w:t>Дата окончания действия записи;</w:t>
      </w:r>
    </w:p>
    <w:p w14:paraId="47134055" w14:textId="77777777" w:rsidR="00E47075" w:rsidRPr="009A0408" w:rsidRDefault="00E47075" w:rsidP="00E47075">
      <w:pPr>
        <w:pStyle w:val="GOSTListmark1"/>
      </w:pPr>
      <w:r w:rsidRPr="009A0408">
        <w:t>Статус записи;</w:t>
      </w:r>
    </w:p>
    <w:p w14:paraId="4897C5DC" w14:textId="77777777" w:rsidR="00E47075" w:rsidRPr="009A0408" w:rsidRDefault="00E47075" w:rsidP="00E47075">
      <w:pPr>
        <w:pStyle w:val="GOSTListmark1"/>
      </w:pPr>
      <w:r w:rsidRPr="009A0408">
        <w:t>Дата последнего изменения записи;</w:t>
      </w:r>
    </w:p>
    <w:p w14:paraId="018E5F9E" w14:textId="77777777" w:rsidR="00E47075" w:rsidRPr="009A0408" w:rsidRDefault="00E47075" w:rsidP="00E47075">
      <w:pPr>
        <w:pStyle w:val="GOSTListmark1"/>
      </w:pPr>
      <w:r w:rsidRPr="009A0408">
        <w:t>Глобально-уникальный идентификатор заявки на создание;</w:t>
      </w:r>
    </w:p>
    <w:p w14:paraId="4DF6E9F1" w14:textId="77777777" w:rsidR="00E47075" w:rsidRPr="009A0408" w:rsidRDefault="00E47075" w:rsidP="00E47075">
      <w:pPr>
        <w:pStyle w:val="GOSTListmark1"/>
      </w:pPr>
      <w:r w:rsidRPr="009A0408">
        <w:t>Глобально-уникальный идентификатор заявки на изменение;</w:t>
      </w:r>
    </w:p>
    <w:p w14:paraId="7BD800A8" w14:textId="1479AF93" w:rsidR="000469A5" w:rsidRPr="009A0408" w:rsidRDefault="00E47075" w:rsidP="00176711">
      <w:pPr>
        <w:pStyle w:val="GOSTListmark1"/>
      </w:pPr>
      <w:r w:rsidRPr="009A0408">
        <w:t>Признак ПИМ.</w:t>
      </w:r>
    </w:p>
    <w:p w14:paraId="64B46F14" w14:textId="61EDD21A" w:rsidR="008B60AE" w:rsidRPr="009A0408" w:rsidRDefault="009B719B" w:rsidP="009B719B">
      <w:pPr>
        <w:pStyle w:val="23"/>
      </w:pPr>
      <w:bookmarkStart w:id="802" w:name="_Ref82967325"/>
      <w:bookmarkStart w:id="803" w:name="_Toc137816627"/>
      <w:r w:rsidRPr="009A0408">
        <w:lastRenderedPageBreak/>
        <w:t>Общие операции с документами Компонента АУ/БУ ПУР ЭБ</w:t>
      </w:r>
      <w:bookmarkEnd w:id="802"/>
      <w:bookmarkEnd w:id="803"/>
    </w:p>
    <w:p w14:paraId="26C01503" w14:textId="6C5F788E" w:rsidR="009B719B" w:rsidRPr="009A0408" w:rsidRDefault="009B719B" w:rsidP="009B719B">
      <w:pPr>
        <w:pStyle w:val="31"/>
      </w:pPr>
      <w:bookmarkStart w:id="804" w:name="_Ref89165111"/>
      <w:bookmarkStart w:id="805" w:name="_Toc137816628"/>
      <w:r w:rsidRPr="009A0408">
        <w:t xml:space="preserve">Автоматическое формирование </w:t>
      </w:r>
      <w:r w:rsidRPr="009A0408">
        <w:rPr>
          <w:lang w:eastAsia="zh-CN"/>
        </w:rPr>
        <w:t>документов путем импорта файла</w:t>
      </w:r>
      <w:bookmarkEnd w:id="804"/>
      <w:bookmarkEnd w:id="805"/>
    </w:p>
    <w:p w14:paraId="31F2D7E7" w14:textId="77777777" w:rsidR="009B719B" w:rsidRPr="009A0408" w:rsidRDefault="009B719B" w:rsidP="009B719B">
      <w:pPr>
        <w:pStyle w:val="GOSTNormalWithout"/>
        <w:rPr>
          <w:lang w:eastAsia="zh-CN"/>
        </w:rPr>
      </w:pPr>
      <w:r w:rsidRPr="009A0408">
        <w:rPr>
          <w:lang w:eastAsia="zh-CN"/>
        </w:rPr>
        <w:t xml:space="preserve">Для автоматического формирования документов путем импорта файла с внешнего носителя требуется выполнить следующие действия: </w:t>
      </w:r>
    </w:p>
    <w:p w14:paraId="4C517B27" w14:textId="089E9FAD" w:rsidR="009B719B" w:rsidRPr="009A0408" w:rsidRDefault="009B719B" w:rsidP="00F449B4">
      <w:pPr>
        <w:pStyle w:val="GOSTListnum"/>
        <w:numPr>
          <w:ilvl w:val="0"/>
          <w:numId w:val="40"/>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Компонент ведения операций со средствами АУ/БУ» и выбрать соответствующий документ.</w:t>
      </w:r>
    </w:p>
    <w:p w14:paraId="0D6BF9AC" w14:textId="77777777" w:rsidR="009B719B" w:rsidRPr="009A0408" w:rsidRDefault="009B719B" w:rsidP="00D62E8B">
      <w:pPr>
        <w:pStyle w:val="GOSTListnum"/>
        <w:numPr>
          <w:ilvl w:val="0"/>
          <w:numId w:val="31"/>
        </w:numPr>
      </w:pPr>
      <w:r w:rsidRPr="009A0408">
        <w:t>В списковой форме нажать кнопку «Импорт». В открывшемся окне выбрать файл с документом для импорта и нажать кнопку «Сохранить». В случае успешного импорта после обновления в СФ присутствует экземпляр формуляра на статусе «Новый».</w:t>
      </w:r>
    </w:p>
    <w:p w14:paraId="0255EB98" w14:textId="7E84E464" w:rsidR="009B719B" w:rsidRPr="009A0408" w:rsidRDefault="009B719B" w:rsidP="00D62E8B">
      <w:pPr>
        <w:pStyle w:val="GOSTListnum"/>
        <w:numPr>
          <w:ilvl w:val="0"/>
          <w:numId w:val="31"/>
        </w:numPr>
        <w:rPr>
          <w:lang w:eastAsia="zh-CN"/>
        </w:rPr>
      </w:pPr>
      <w:r w:rsidRPr="009A0408">
        <w:rPr>
          <w:lang w:eastAsia="zh-CN"/>
        </w:rPr>
        <w:t xml:space="preserve">Открыть </w:t>
      </w:r>
      <w:r w:rsidRPr="009A0408">
        <w:t xml:space="preserve">импортированный </w:t>
      </w:r>
      <w:r w:rsidRPr="009A0408">
        <w:rPr>
          <w:lang w:eastAsia="zh-CN"/>
        </w:rPr>
        <w:t xml:space="preserve">формуляр для визуальной проверки </w:t>
      </w:r>
      <w:r w:rsidRPr="009A0408">
        <w:t>нажатием кнопки «Просмотреть»</w:t>
      </w:r>
      <w:r w:rsidRPr="009A0408">
        <w:rPr>
          <w:lang w:eastAsia="zh-CN"/>
        </w:rPr>
        <w:t xml:space="preserve">. При корректном завершении импорта документа данные реквизитов формуляра </w:t>
      </w:r>
      <w:r w:rsidRPr="009A0408">
        <w:t>подтягиваются автоматически из</w:t>
      </w:r>
      <w:r w:rsidR="00BE670B" w:rsidRPr="009A0408">
        <w:t xml:space="preserve"> файла соответствующего поля ТФО</w:t>
      </w:r>
      <w:r w:rsidRPr="009A0408">
        <w:t>.</w:t>
      </w:r>
    </w:p>
    <w:p w14:paraId="353BCADC" w14:textId="77777777" w:rsidR="009B719B" w:rsidRPr="009A0408" w:rsidRDefault="009B719B" w:rsidP="009B719B">
      <w:pPr>
        <w:pStyle w:val="GOSTNormal"/>
        <w:rPr>
          <w:lang w:eastAsia="zh-CN"/>
        </w:rPr>
      </w:pPr>
      <w:r w:rsidRPr="009A0408">
        <w:rPr>
          <w:lang w:eastAsia="zh-CN"/>
        </w:rPr>
        <w:t>Документы, импортированные в личный кабинет с внешнего носителя недоступны для редактирования.</w:t>
      </w:r>
    </w:p>
    <w:p w14:paraId="5E8DFC39" w14:textId="3342DA1F" w:rsidR="009B719B" w:rsidRPr="009A0408" w:rsidRDefault="009B719B" w:rsidP="009B719B">
      <w:pPr>
        <w:pStyle w:val="31"/>
        <w:rPr>
          <w:lang w:eastAsia="zh-CN"/>
        </w:rPr>
      </w:pPr>
      <w:bookmarkStart w:id="806" w:name="_Toc137816629"/>
      <w:r w:rsidRPr="009A0408">
        <w:rPr>
          <w:lang w:eastAsia="zh-CN"/>
        </w:rPr>
        <w:t>Просмотр и отправка на согласование документа</w:t>
      </w:r>
      <w:bookmarkEnd w:id="806"/>
    </w:p>
    <w:p w14:paraId="08121078" w14:textId="77777777" w:rsidR="009B719B" w:rsidRPr="009A0408" w:rsidRDefault="009B719B" w:rsidP="009B719B">
      <w:pPr>
        <w:pStyle w:val="GOSTNormalWithout"/>
        <w:rPr>
          <w:lang w:eastAsia="zh-CN"/>
        </w:rPr>
      </w:pPr>
      <w:r w:rsidRPr="009A0408">
        <w:rPr>
          <w:lang w:eastAsia="zh-CN"/>
        </w:rPr>
        <w:t>Для визуального просмотра формуляра необходимо выполнить следующие действия:</w:t>
      </w:r>
    </w:p>
    <w:p w14:paraId="52D5C4B6" w14:textId="481716BD" w:rsidR="009B719B" w:rsidRPr="009A0408" w:rsidRDefault="009B719B" w:rsidP="00F449B4">
      <w:pPr>
        <w:pStyle w:val="GOSTListnum"/>
        <w:numPr>
          <w:ilvl w:val="0"/>
          <w:numId w:val="41"/>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Компонент ведения операций со средствами АУ/БУ» и выбрать соответствующий документ.</w:t>
      </w:r>
    </w:p>
    <w:p w14:paraId="6DE8682F" w14:textId="77777777" w:rsidR="009B719B" w:rsidRPr="009A0408" w:rsidRDefault="009B719B" w:rsidP="00D62E8B">
      <w:pPr>
        <w:pStyle w:val="GOSTListnum"/>
        <w:numPr>
          <w:ilvl w:val="0"/>
          <w:numId w:val="31"/>
        </w:numPr>
        <w:rPr>
          <w:lang w:eastAsia="zh-CN"/>
        </w:rPr>
      </w:pPr>
      <w:r w:rsidRPr="009A0408">
        <w:t xml:space="preserve">В списковой форме выделить </w:t>
      </w:r>
      <w:r w:rsidRPr="009A0408">
        <w:rPr>
          <w:lang w:eastAsia="zh-CN"/>
        </w:rPr>
        <w:t>необходимый экземпляр формуляра и нажать кнопку </w:t>
      </w:r>
      <w:r w:rsidRPr="009A0408">
        <w:rPr>
          <w:noProof/>
        </w:rPr>
        <w:drawing>
          <wp:inline distT="0" distB="0" distL="0" distR="0" wp14:anchorId="5DB5E44D" wp14:editId="2604387D">
            <wp:extent cx="314325" cy="314325"/>
            <wp:effectExtent l="19050" t="0" r="9525" b="0"/>
            <wp:docPr id="259"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1"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r w:rsidRPr="009A0408">
        <w:rPr>
          <w:lang w:eastAsia="zh-CN"/>
        </w:rPr>
        <w:t xml:space="preserve"> (Просмотреть).</w:t>
      </w:r>
    </w:p>
    <w:p w14:paraId="07F1CCC3" w14:textId="77777777" w:rsidR="009B719B" w:rsidRPr="009A0408" w:rsidRDefault="009B719B" w:rsidP="00D62E8B">
      <w:pPr>
        <w:pStyle w:val="GOSTListnum"/>
        <w:numPr>
          <w:ilvl w:val="0"/>
          <w:numId w:val="31"/>
        </w:numPr>
        <w:rPr>
          <w:lang w:eastAsia="zh-CN"/>
        </w:rPr>
      </w:pPr>
      <w:r w:rsidRPr="009A0408">
        <w:rPr>
          <w:lang w:eastAsia="zh-CN"/>
        </w:rPr>
        <w:t>Для отправки документа на согласование выделить нужный экземпляр формуляра и нажать кнопку </w:t>
      </w:r>
      <w:r w:rsidRPr="009A0408">
        <w:rPr>
          <w:noProof/>
        </w:rPr>
        <w:drawing>
          <wp:inline distT="0" distB="0" distL="0" distR="0" wp14:anchorId="0AF7D713" wp14:editId="6102A833">
            <wp:extent cx="327660" cy="350520"/>
            <wp:effectExtent l="19050" t="0" r="0" b="0"/>
            <wp:docPr id="260"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37" cstate="print"/>
                    <a:srcRect/>
                    <a:stretch>
                      <a:fillRect/>
                    </a:stretch>
                  </pic:blipFill>
                  <pic:spPr bwMode="auto">
                    <a:xfrm>
                      <a:off x="0" y="0"/>
                      <a:ext cx="327660" cy="350520"/>
                    </a:xfrm>
                    <a:prstGeom prst="rect">
                      <a:avLst/>
                    </a:prstGeom>
                    <a:noFill/>
                    <a:ln w="9525">
                      <a:noFill/>
                      <a:miter lim="800000"/>
                      <a:headEnd/>
                      <a:tailEnd/>
                    </a:ln>
                  </pic:spPr>
                </pic:pic>
              </a:graphicData>
            </a:graphic>
          </wp:inline>
        </w:drawing>
      </w:r>
      <w:r w:rsidRPr="009A0408">
        <w:rPr>
          <w:lang w:eastAsia="zh-CN"/>
        </w:rPr>
        <w:t xml:space="preserve"> (Направить на согласование). </w:t>
      </w:r>
      <w:r w:rsidRPr="009A0408">
        <w:t xml:space="preserve">Выбрать сертификат и нажать кнопку «Ок». </w:t>
      </w:r>
      <w:r w:rsidRPr="009A0408">
        <w:rPr>
          <w:lang w:eastAsia="zh-CN"/>
        </w:rPr>
        <w:t xml:space="preserve">Аналогично действие выполняется на форме просмотра документа. </w:t>
      </w:r>
    </w:p>
    <w:p w14:paraId="624907B7" w14:textId="77777777" w:rsidR="009B719B" w:rsidRPr="009A0408" w:rsidRDefault="009B719B" w:rsidP="009B719B">
      <w:pPr>
        <w:pStyle w:val="GOSTListnormal18"/>
        <w:rPr>
          <w:lang w:eastAsia="zh-CN"/>
        </w:rPr>
      </w:pPr>
      <w:r w:rsidRPr="009A0408">
        <w:t>При успешном прохождении контролей документ переходит на статус «На согласовании», при неуспешном прохождении контролей – остается на статусе «Новый» и доступен для редактирования.</w:t>
      </w:r>
    </w:p>
    <w:p w14:paraId="26B9DE22" w14:textId="32F7AA4C" w:rsidR="009B719B" w:rsidRPr="009A0408" w:rsidRDefault="00BA2CF6" w:rsidP="009B719B">
      <w:pPr>
        <w:pStyle w:val="31"/>
        <w:rPr>
          <w:lang w:eastAsia="zh-CN"/>
        </w:rPr>
      </w:pPr>
      <w:bookmarkStart w:id="807" w:name="_Ref35781154"/>
      <w:bookmarkStart w:id="808" w:name="_Ref89164831"/>
      <w:bookmarkStart w:id="809" w:name="_Ref89164953"/>
      <w:bookmarkStart w:id="810" w:name="_Ref89165022"/>
      <w:bookmarkStart w:id="811" w:name="_Ref89165043"/>
      <w:bookmarkStart w:id="812" w:name="_Ref89165165"/>
      <w:bookmarkStart w:id="813" w:name="_Ref89165180"/>
      <w:bookmarkStart w:id="814" w:name="_Toc137816630"/>
      <w:r w:rsidRPr="009A0408">
        <w:rPr>
          <w:lang w:eastAsia="zh-CN"/>
        </w:rPr>
        <w:t>Согласование и утверждение</w:t>
      </w:r>
      <w:r w:rsidR="009B719B" w:rsidRPr="009A0408">
        <w:rPr>
          <w:lang w:eastAsia="zh-CN"/>
        </w:rPr>
        <w:t xml:space="preserve"> </w:t>
      </w:r>
      <w:bookmarkEnd w:id="807"/>
      <w:r w:rsidR="009B719B" w:rsidRPr="009A0408">
        <w:rPr>
          <w:lang w:eastAsia="zh-CN"/>
        </w:rPr>
        <w:t>документ</w:t>
      </w:r>
      <w:r w:rsidR="00402630" w:rsidRPr="009A0408">
        <w:rPr>
          <w:lang w:eastAsia="zh-CN"/>
        </w:rPr>
        <w:t>а</w:t>
      </w:r>
      <w:bookmarkEnd w:id="808"/>
      <w:bookmarkEnd w:id="809"/>
      <w:bookmarkEnd w:id="810"/>
      <w:bookmarkEnd w:id="811"/>
      <w:bookmarkEnd w:id="812"/>
      <w:bookmarkEnd w:id="813"/>
      <w:bookmarkEnd w:id="814"/>
    </w:p>
    <w:p w14:paraId="438B9259" w14:textId="759386D6" w:rsidR="009B719B" w:rsidRPr="009A0408" w:rsidRDefault="009B719B" w:rsidP="009B719B">
      <w:pPr>
        <w:pStyle w:val="GOSTNormalWithout"/>
      </w:pPr>
      <w:r w:rsidRPr="009A0408">
        <w:t>Для согласования направленного экземпляра формуляров пользователю, наделенному соответствующими полномочиями, необходимо выполнить следующие действия:</w:t>
      </w:r>
    </w:p>
    <w:p w14:paraId="71F00CBD" w14:textId="5CD61B52" w:rsidR="009B719B" w:rsidRPr="009A0408" w:rsidRDefault="009B719B" w:rsidP="00F449B4">
      <w:pPr>
        <w:pStyle w:val="GOSTListnum"/>
        <w:numPr>
          <w:ilvl w:val="0"/>
          <w:numId w:val="43"/>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Компонент ведения операций со средствами АУ/БУ» и выбрать соответствующий документ.</w:t>
      </w:r>
    </w:p>
    <w:p w14:paraId="3A42FD0A" w14:textId="2A24EA76" w:rsidR="00402630" w:rsidRPr="009A0408" w:rsidRDefault="00402630" w:rsidP="002A03FB">
      <w:pPr>
        <w:pStyle w:val="GOSTListnum1"/>
        <w:rPr>
          <w:lang w:eastAsia="zh-CN"/>
        </w:rPr>
      </w:pPr>
      <w:r w:rsidRPr="009A0408">
        <w:t>Перейти в пункт меню «На согласовании (Мое).</w:t>
      </w:r>
    </w:p>
    <w:p w14:paraId="2125A6EC" w14:textId="65437187" w:rsidR="009B719B" w:rsidRPr="009A0408" w:rsidRDefault="009B719B" w:rsidP="00D62E8B">
      <w:pPr>
        <w:pStyle w:val="GOSTListnum"/>
        <w:numPr>
          <w:ilvl w:val="0"/>
          <w:numId w:val="31"/>
        </w:numPr>
        <w:rPr>
          <w:lang w:eastAsia="zh-CN"/>
        </w:rPr>
      </w:pPr>
      <w:r w:rsidRPr="009A0408">
        <w:lastRenderedPageBreak/>
        <w:t>В списковой форме в</w:t>
      </w:r>
      <w:r w:rsidRPr="009A0408">
        <w:rPr>
          <w:lang w:eastAsia="zh-CN"/>
        </w:rPr>
        <w:t xml:space="preserve">ыделить </w:t>
      </w:r>
      <w:r w:rsidRPr="009A0408">
        <w:t xml:space="preserve">экземпляр формуляра и нажать кнопку «Согласование». </w:t>
      </w:r>
    </w:p>
    <w:p w14:paraId="3C8173BE" w14:textId="77777777" w:rsidR="009B719B" w:rsidRPr="009A0408" w:rsidRDefault="009B719B" w:rsidP="00D62E8B">
      <w:pPr>
        <w:pStyle w:val="GOSTListnum"/>
        <w:numPr>
          <w:ilvl w:val="0"/>
          <w:numId w:val="31"/>
        </w:numPr>
        <w:rPr>
          <w:lang w:eastAsia="zh-CN"/>
        </w:rPr>
      </w:pPr>
      <w:r w:rsidRPr="009A0408">
        <w:t>В открывшемся диалоговом окне «Согласовать» в поле «Примечание» при необходимости указать дополнительную информацию и нажать кнопку «Согласовать».</w:t>
      </w:r>
    </w:p>
    <w:p w14:paraId="4D4208DA" w14:textId="77777777" w:rsidR="009B719B" w:rsidRPr="009A0408" w:rsidRDefault="009B719B" w:rsidP="009B719B">
      <w:pPr>
        <w:pStyle w:val="GOSTListnormal18"/>
        <w:rPr>
          <w:lang w:eastAsia="zh-CN"/>
        </w:rPr>
      </w:pPr>
      <w:r w:rsidRPr="009A0408">
        <w:t>Документ перейдёт на статус «На утверждении». В случае отказа согласовать документ согласующему лицу необходимо нажать кнопку «Вернуть», документ вернется на статус «Новый» с удалением ранее наложенных подписей.</w:t>
      </w:r>
    </w:p>
    <w:p w14:paraId="795A8250" w14:textId="77777777" w:rsidR="009B719B" w:rsidRPr="009A0408" w:rsidRDefault="009B719B" w:rsidP="009B719B">
      <w:pPr>
        <w:pStyle w:val="GOSTNormalWithout"/>
      </w:pPr>
      <w:r w:rsidRPr="009A0408">
        <w:t>Для утверждения направленного экземпляра формуляра пользователю, наделенному соответствующими полномочиями, необходимо выполнить следующие действия:</w:t>
      </w:r>
    </w:p>
    <w:p w14:paraId="49A1B29F" w14:textId="7EE41AB9" w:rsidR="009B719B" w:rsidRPr="009A0408" w:rsidRDefault="00402630" w:rsidP="00F449B4">
      <w:pPr>
        <w:pStyle w:val="GOSTListnum"/>
        <w:numPr>
          <w:ilvl w:val="0"/>
          <w:numId w:val="42"/>
        </w:num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Компонент ведения операций со средствами АУ/БУ» и выбрать соответствующий документ.</w:t>
      </w:r>
    </w:p>
    <w:p w14:paraId="2CDCBC08" w14:textId="23536C6E" w:rsidR="00402630" w:rsidRPr="009A0408" w:rsidRDefault="00402630" w:rsidP="00F449B4">
      <w:pPr>
        <w:pStyle w:val="GOSTListnum"/>
        <w:numPr>
          <w:ilvl w:val="0"/>
          <w:numId w:val="42"/>
        </w:numPr>
        <w:rPr>
          <w:lang w:eastAsia="zh-CN"/>
        </w:rPr>
      </w:pPr>
      <w:r w:rsidRPr="009A0408">
        <w:t>Перейти в пункт меню «На утверждении (Мое)».</w:t>
      </w:r>
    </w:p>
    <w:p w14:paraId="5B4E5C2C" w14:textId="77777777" w:rsidR="009B719B" w:rsidRPr="009A0408" w:rsidRDefault="009B719B" w:rsidP="00D62E8B">
      <w:pPr>
        <w:pStyle w:val="GOSTListnum"/>
        <w:numPr>
          <w:ilvl w:val="0"/>
          <w:numId w:val="31"/>
        </w:numPr>
        <w:rPr>
          <w:lang w:eastAsia="zh-CN"/>
        </w:rPr>
      </w:pPr>
      <w:r w:rsidRPr="009A0408">
        <w:t xml:space="preserve">В списковой форме выделить </w:t>
      </w:r>
      <w:r w:rsidRPr="009A0408">
        <w:rPr>
          <w:lang w:eastAsia="zh-CN"/>
        </w:rPr>
        <w:t>необходимый экземпляр формуляра на статусе «На утверждении» и нажать кнопку «</w:t>
      </w:r>
      <w:r w:rsidRPr="009A0408">
        <w:t>Утверждение</w:t>
      </w:r>
      <w:r w:rsidRPr="009A0408">
        <w:rPr>
          <w:lang w:eastAsia="zh-CN"/>
        </w:rPr>
        <w:t>».</w:t>
      </w:r>
    </w:p>
    <w:p w14:paraId="6832D8BA" w14:textId="77777777" w:rsidR="009B719B" w:rsidRPr="009A0408" w:rsidRDefault="009B719B" w:rsidP="00D62E8B">
      <w:pPr>
        <w:pStyle w:val="GOSTListnum"/>
        <w:numPr>
          <w:ilvl w:val="0"/>
          <w:numId w:val="31"/>
        </w:numPr>
        <w:rPr>
          <w:lang w:eastAsia="zh-CN"/>
        </w:rPr>
      </w:pPr>
      <w:r w:rsidRPr="009A0408">
        <w:t>В открывшемся диалоговом окне «Утверждение» в поле «Примечание» при необходимости указать дополнительную информацию и нажать кнопку «Утвердить».</w:t>
      </w:r>
    </w:p>
    <w:p w14:paraId="01B1421F" w14:textId="77777777" w:rsidR="009B719B" w:rsidRPr="009A0408" w:rsidRDefault="009B719B" w:rsidP="00D62E8B">
      <w:pPr>
        <w:pStyle w:val="GOSTListnum"/>
        <w:numPr>
          <w:ilvl w:val="0"/>
          <w:numId w:val="31"/>
        </w:numPr>
        <w:rPr>
          <w:lang w:eastAsia="zh-CN"/>
        </w:rPr>
      </w:pPr>
      <w:r w:rsidRPr="009A0408">
        <w:t>Выбрать сертификат и нажать кнопку «Ок».</w:t>
      </w:r>
    </w:p>
    <w:p w14:paraId="08425DFB" w14:textId="77777777" w:rsidR="009B719B" w:rsidRPr="009A0408" w:rsidRDefault="009B719B" w:rsidP="009B719B">
      <w:pPr>
        <w:pStyle w:val="GOSTListnormal18"/>
      </w:pPr>
      <w:r w:rsidRPr="009A0408">
        <w:t xml:space="preserve">Документ перейдёт на статус «Утвержден» </w:t>
      </w:r>
      <w:r w:rsidRPr="009A0408">
        <w:rPr>
          <w:lang w:eastAsia="zh-CN"/>
        </w:rPr>
        <w:t>и станет доступен пользователям ФК</w:t>
      </w:r>
      <w:r w:rsidRPr="009A0408">
        <w:t>. В случае отказа в утверждении документа утверждающему лицу необходимо нажать кнопку «Вернуть», документ вернется на статус «Новый» с удалением ранее наложенных подписей.</w:t>
      </w:r>
    </w:p>
    <w:p w14:paraId="751C1AEF" w14:textId="54083A9F" w:rsidR="009B719B" w:rsidRPr="009A0408" w:rsidRDefault="009B719B" w:rsidP="00402630">
      <w:pPr>
        <w:pStyle w:val="31"/>
      </w:pPr>
      <w:bookmarkStart w:id="815" w:name="_Ref89164841"/>
      <w:bookmarkStart w:id="816" w:name="_Ref89164963"/>
      <w:bookmarkStart w:id="817" w:name="_Ref89165031"/>
      <w:bookmarkStart w:id="818" w:name="_Ref89165051"/>
      <w:bookmarkStart w:id="819" w:name="_Ref89165172"/>
      <w:bookmarkStart w:id="820" w:name="_Ref89165187"/>
      <w:bookmarkStart w:id="821" w:name="_Toc137816631"/>
      <w:r w:rsidRPr="009A0408">
        <w:t xml:space="preserve">Удаление </w:t>
      </w:r>
      <w:r w:rsidR="00402630" w:rsidRPr="009A0408">
        <w:rPr>
          <w:lang w:eastAsia="zh-CN"/>
        </w:rPr>
        <w:t>документа</w:t>
      </w:r>
      <w:bookmarkEnd w:id="815"/>
      <w:bookmarkEnd w:id="816"/>
      <w:bookmarkEnd w:id="817"/>
      <w:bookmarkEnd w:id="818"/>
      <w:bookmarkEnd w:id="819"/>
      <w:bookmarkEnd w:id="820"/>
      <w:bookmarkEnd w:id="821"/>
    </w:p>
    <w:p w14:paraId="52422EDC" w14:textId="77777777" w:rsidR="009B719B" w:rsidRPr="009A0408" w:rsidRDefault="009B719B" w:rsidP="009B719B">
      <w:pPr>
        <w:pStyle w:val="GOSTNormal"/>
        <w:rPr>
          <w:lang w:eastAsia="zh-CN"/>
        </w:rPr>
      </w:pPr>
      <w:r w:rsidRPr="009A0408">
        <w:t>На статусе «Новый» документ может быть удален. Для удаления необходимо нажать кнопку «Удалить», документ будет удален из базы данных. При нажатии на кнопку «Удалить в корзину» выполняется перевод документа на статус «Удален» и перемещение документа в корзину.</w:t>
      </w:r>
    </w:p>
    <w:p w14:paraId="500C9C24" w14:textId="34FE218C" w:rsidR="009B719B" w:rsidRPr="009A0408" w:rsidRDefault="009B719B" w:rsidP="00402630">
      <w:pPr>
        <w:pStyle w:val="31"/>
        <w:rPr>
          <w:lang w:eastAsia="zh-CN"/>
        </w:rPr>
      </w:pPr>
      <w:bookmarkStart w:id="822" w:name="_Ref85732213"/>
      <w:bookmarkStart w:id="823" w:name="_Ref85732225"/>
      <w:bookmarkStart w:id="824" w:name="_Toc137816632"/>
      <w:r w:rsidRPr="009A0408">
        <w:t xml:space="preserve">Печать </w:t>
      </w:r>
      <w:r w:rsidR="00402630" w:rsidRPr="009A0408">
        <w:t>документа</w:t>
      </w:r>
      <w:bookmarkEnd w:id="822"/>
      <w:bookmarkEnd w:id="823"/>
      <w:bookmarkEnd w:id="824"/>
    </w:p>
    <w:p w14:paraId="0ECEF257" w14:textId="77777777" w:rsidR="009B719B" w:rsidRPr="009A0408" w:rsidRDefault="009B719B" w:rsidP="009B719B">
      <w:pPr>
        <w:pStyle w:val="GOSTNormalWithout"/>
        <w:rPr>
          <w:lang w:eastAsia="zh-CN"/>
        </w:rPr>
      </w:pPr>
      <w:r w:rsidRPr="009A0408">
        <w:rPr>
          <w:lang w:eastAsia="zh-CN"/>
        </w:rPr>
        <w:t>Для вывода на печать формуляра необходимо выполнить следующие действия:</w:t>
      </w:r>
    </w:p>
    <w:p w14:paraId="0D1B8F8F" w14:textId="60EB383B" w:rsidR="00402630" w:rsidRPr="009A0408" w:rsidRDefault="00402630" w:rsidP="00F449B4">
      <w:pPr>
        <w:pStyle w:val="GOSTListnum"/>
        <w:numPr>
          <w:ilvl w:val="0"/>
          <w:numId w:val="44"/>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Компонент ведения операций со средствами АУ/БУ» и выбрать соответствующий документ.</w:t>
      </w:r>
    </w:p>
    <w:p w14:paraId="2B53CD58" w14:textId="1EC91168" w:rsidR="009B719B" w:rsidRPr="009A0408" w:rsidRDefault="009B719B" w:rsidP="002A03FB">
      <w:pPr>
        <w:pStyle w:val="GOSTListnum1"/>
      </w:pPr>
      <w:r w:rsidRPr="009A0408">
        <w:t>В списковой форме в</w:t>
      </w:r>
      <w:r w:rsidRPr="009A0408">
        <w:rPr>
          <w:lang w:eastAsia="zh-CN"/>
        </w:rPr>
        <w:t>ыделить нужный экземпляр формуляра, нажать кнопку </w:t>
      </w:r>
      <w:r w:rsidRPr="009A0408">
        <w:rPr>
          <w:noProof/>
        </w:rPr>
        <w:drawing>
          <wp:inline distT="0" distB="0" distL="0" distR="0" wp14:anchorId="3DFBA47D" wp14:editId="79E221D4">
            <wp:extent cx="285750" cy="285750"/>
            <wp:effectExtent l="19050" t="0" r="0" b="0"/>
            <wp:docPr id="25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cstate="print"/>
                    <a:srcRect/>
                    <a:stretch>
                      <a:fillRect/>
                    </a:stretch>
                  </pic:blipFill>
                  <pic:spPr bwMode="auto">
                    <a:xfrm>
                      <a:off x="0" y="0"/>
                      <a:ext cx="285750" cy="285750"/>
                    </a:xfrm>
                    <a:prstGeom prst="rect">
                      <a:avLst/>
                    </a:prstGeom>
                    <a:noFill/>
                    <a:ln w="9525">
                      <a:noFill/>
                      <a:miter lim="800000"/>
                      <a:headEnd/>
                      <a:tailEnd/>
                    </a:ln>
                  </pic:spPr>
                </pic:pic>
              </a:graphicData>
            </a:graphic>
          </wp:inline>
        </w:drawing>
      </w:r>
      <w:r w:rsidRPr="009A0408">
        <w:rPr>
          <w:lang w:eastAsia="zh-CN"/>
        </w:rPr>
        <w:t xml:space="preserve"> (Печать документа) и выбрать формат</w:t>
      </w:r>
      <w:r w:rsidRPr="009A0408">
        <w:t xml:space="preserve"> файла для печати</w:t>
      </w:r>
      <w:r w:rsidRPr="009A0408">
        <w:rPr>
          <w:lang w:eastAsia="zh-CN"/>
        </w:rPr>
        <w:t xml:space="preserve">: </w:t>
      </w:r>
      <w:r w:rsidRPr="009A0408">
        <w:rPr>
          <w:lang w:val="en-US"/>
        </w:rPr>
        <w:t>PDF</w:t>
      </w:r>
      <w:r w:rsidRPr="009A0408">
        <w:t xml:space="preserve">, </w:t>
      </w:r>
      <w:r w:rsidR="00D65AD7" w:rsidRPr="009A0408">
        <w:rPr>
          <w:lang w:val="en-US"/>
        </w:rPr>
        <w:t>RTF</w:t>
      </w:r>
      <w:r w:rsidR="00D65AD7" w:rsidRPr="009A0408">
        <w:t xml:space="preserve">, </w:t>
      </w:r>
      <w:r w:rsidRPr="009A0408">
        <w:rPr>
          <w:lang w:val="en-US"/>
        </w:rPr>
        <w:t>XLS</w:t>
      </w:r>
      <w:r w:rsidRPr="009A0408">
        <w:t xml:space="preserve"> или</w:t>
      </w:r>
      <w:r w:rsidR="00D65AD7" w:rsidRPr="009A0408">
        <w:t xml:space="preserve"> </w:t>
      </w:r>
      <w:r w:rsidR="00D65AD7" w:rsidRPr="009A0408">
        <w:rPr>
          <w:lang w:val="en-US"/>
        </w:rPr>
        <w:t>ODS</w:t>
      </w:r>
      <w:r w:rsidR="00D65AD7" w:rsidRPr="009A0408">
        <w:t xml:space="preserve">, </w:t>
      </w:r>
      <w:r w:rsidR="00D65AD7" w:rsidRPr="009A0408">
        <w:rPr>
          <w:lang w:val="en-US"/>
        </w:rPr>
        <w:t>ODT</w:t>
      </w:r>
      <w:r w:rsidRPr="009A0408">
        <w:t>.</w:t>
      </w:r>
    </w:p>
    <w:p w14:paraId="078001A3" w14:textId="13BBCBFB" w:rsidR="00F37908" w:rsidRPr="009A0408" w:rsidRDefault="00F37908" w:rsidP="00F37908">
      <w:pPr>
        <w:pStyle w:val="23"/>
      </w:pPr>
      <w:bookmarkStart w:id="825" w:name="_Ref128754515"/>
      <w:bookmarkStart w:id="826" w:name="_Toc137816633"/>
      <w:r w:rsidRPr="009A0408">
        <w:lastRenderedPageBreak/>
        <w:t>Операции по кассовым выплатам</w:t>
      </w:r>
      <w:bookmarkEnd w:id="825"/>
      <w:bookmarkEnd w:id="826"/>
    </w:p>
    <w:p w14:paraId="268D137C" w14:textId="77777777" w:rsidR="00F37908" w:rsidRPr="009A0408" w:rsidRDefault="00F37908" w:rsidP="00F37908">
      <w:pPr>
        <w:pStyle w:val="31"/>
        <w:rPr>
          <w:lang w:eastAsia="zh-CN"/>
        </w:rPr>
      </w:pPr>
      <w:bookmarkStart w:id="827" w:name="_Ref13571536"/>
      <w:bookmarkStart w:id="828" w:name="_Toc82536721"/>
      <w:bookmarkStart w:id="829" w:name="_Toc137816634"/>
      <w:r w:rsidRPr="009A0408">
        <w:rPr>
          <w:lang w:eastAsia="zh-CN"/>
        </w:rPr>
        <w:t>Документ «Заявка на кассовый расход» (ф. 0531801)</w:t>
      </w:r>
      <w:bookmarkEnd w:id="827"/>
      <w:bookmarkEnd w:id="828"/>
      <w:bookmarkEnd w:id="829"/>
    </w:p>
    <w:p w14:paraId="3343B5FD" w14:textId="77777777" w:rsidR="00F37908" w:rsidRPr="009A0408" w:rsidRDefault="00F37908" w:rsidP="000A2F5B">
      <w:pPr>
        <w:pStyle w:val="GOSTNormalWithout"/>
        <w:rPr>
          <w:lang w:eastAsia="zh-CN"/>
        </w:rPr>
      </w:pPr>
      <w:bookmarkStart w:id="830" w:name="_Toc536828267"/>
      <w:r w:rsidRPr="009A0408">
        <w:rPr>
          <w:lang w:eastAsia="zh-CN"/>
        </w:rPr>
        <w:t>Для формирования экземпляра формуляра «Заявка на кассовый расход» (ф. 0531801) необходимо выполнить следующие действия:</w:t>
      </w:r>
    </w:p>
    <w:p w14:paraId="1FB0E4B1" w14:textId="4F68F345" w:rsidR="00F37908" w:rsidRPr="009A0408" w:rsidRDefault="00F37908" w:rsidP="000A2F5B">
      <w:pPr>
        <w:pStyle w:val="GOSTListnum"/>
        <w:numPr>
          <w:ilvl w:val="0"/>
          <w:numId w:val="66"/>
        </w:numPr>
      </w:pPr>
      <w:r w:rsidRPr="009A0408">
        <w:t>Выбрать необходимую подсистему «</w:t>
      </w:r>
      <w:r w:rsidR="00F45F9B" w:rsidRPr="009A0408">
        <w:t>Подсистема управления расходами автономных и бюджетных учреждений</w:t>
      </w:r>
      <w:r w:rsidRPr="009A0408">
        <w:t>», перейти в пункт меню «Компонент ведения операций со средствами АУ/БУ – Операции по кассовым выплатам – Заявка на кассовый расход (ф. 0531801) – Все документы</w:t>
      </w:r>
      <w:r w:rsidR="00F45F9B" w:rsidRPr="009A0408">
        <w:t xml:space="preserve"> (Клиент)</w:t>
      </w:r>
      <w:r w:rsidRPr="009A0408">
        <w:t>»</w:t>
      </w:r>
      <w:r w:rsidR="007E30DE" w:rsidRPr="009A0408">
        <w:t>.</w:t>
      </w:r>
      <w:r w:rsidR="00F45F9B" w:rsidRPr="009A0408">
        <w:t xml:space="preserve"> Откроется списковая форма формуляра.</w:t>
      </w:r>
    </w:p>
    <w:p w14:paraId="604227A0" w14:textId="14EB777C" w:rsidR="00F37908" w:rsidRPr="009A0408" w:rsidRDefault="00F37908" w:rsidP="000A2F5B">
      <w:pPr>
        <w:pStyle w:val="GOSTListnum"/>
      </w:pPr>
      <w:r w:rsidRPr="009A0408">
        <w:t>В списковой форме нажать кнопку «Создать»</w:t>
      </w:r>
      <w:r w:rsidR="002641B4" w:rsidRPr="009A0408">
        <w:t xml:space="preserve"> (рис. </w:t>
      </w:r>
      <w:r w:rsidR="002641B4" w:rsidRPr="009A0408">
        <w:fldChar w:fldCharType="begin"/>
      </w:r>
      <w:r w:rsidR="002641B4" w:rsidRPr="009A0408">
        <w:instrText xml:space="preserve"> REF _Ref136608279 \h </w:instrText>
      </w:r>
      <w:r w:rsidR="000A2F5B" w:rsidRPr="009A0408">
        <w:instrText xml:space="preserve"> \* MERGEFORMAT </w:instrText>
      </w:r>
      <w:r w:rsidR="002641B4" w:rsidRPr="009A0408">
        <w:fldChar w:fldCharType="separate"/>
      </w:r>
      <w:r w:rsidR="009A0408">
        <w:t>49</w:t>
      </w:r>
      <w:r w:rsidR="002641B4" w:rsidRPr="009A0408">
        <w:fldChar w:fldCharType="end"/>
      </w:r>
      <w:r w:rsidR="002641B4" w:rsidRPr="009A0408">
        <w:t>)</w:t>
      </w:r>
      <w:r w:rsidRPr="009A0408">
        <w:t xml:space="preserve">. </w:t>
      </w:r>
    </w:p>
    <w:p w14:paraId="51488C5F" w14:textId="2E71FB6A" w:rsidR="002641B4" w:rsidRPr="009A0408" w:rsidRDefault="005D1AAC" w:rsidP="005D1AAC">
      <w:pPr>
        <w:pStyle w:val="GOSTFigure"/>
      </w:pPr>
      <w:r w:rsidRPr="009A0408">
        <w:rPr>
          <w:noProof/>
        </w:rPr>
        <w:drawing>
          <wp:inline distT="0" distB="0" distL="0" distR="0" wp14:anchorId="0A81DA13" wp14:editId="3AF509B9">
            <wp:extent cx="6120130" cy="987516"/>
            <wp:effectExtent l="0" t="0" r="0" b="3175"/>
            <wp:docPr id="692" name="Рисунок 692"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СКРИНЫ\Безымянный.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130" cy="987516"/>
                    </a:xfrm>
                    <a:prstGeom prst="rect">
                      <a:avLst/>
                    </a:prstGeom>
                    <a:noFill/>
                    <a:ln>
                      <a:noFill/>
                    </a:ln>
                  </pic:spPr>
                </pic:pic>
              </a:graphicData>
            </a:graphic>
          </wp:inline>
        </w:drawing>
      </w:r>
    </w:p>
    <w:p w14:paraId="6EEB05D2" w14:textId="2B851661" w:rsidR="002641B4" w:rsidRPr="009A0408" w:rsidRDefault="005D1AAC" w:rsidP="002641B4">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831" w:name="_Ref136608279"/>
      <w:bookmarkStart w:id="832" w:name="_Toc137816710"/>
      <w:r w:rsidR="009A0408">
        <w:rPr>
          <w:noProof/>
        </w:rPr>
        <w:t>49</w:t>
      </w:r>
      <w:bookmarkEnd w:id="831"/>
      <w:r w:rsidRPr="009A0408">
        <w:rPr>
          <w:noProof/>
        </w:rPr>
        <w:fldChar w:fldCharType="end"/>
      </w:r>
      <w:r w:rsidR="002641B4" w:rsidRPr="009A0408">
        <w:t xml:space="preserve">. Порядок формирования документа </w:t>
      </w:r>
      <w:r w:rsidR="002641B4" w:rsidRPr="009A0408">
        <w:rPr>
          <w:lang w:eastAsia="zh-CN"/>
        </w:rPr>
        <w:t>«Заявка на кассовый расход» (ф. 0531801)</w:t>
      </w:r>
      <w:bookmarkEnd w:id="832"/>
    </w:p>
    <w:p w14:paraId="4E205EAB" w14:textId="2CCE70CA" w:rsidR="00731E74" w:rsidRPr="009A0408" w:rsidRDefault="00F37908" w:rsidP="000A2F5B">
      <w:pPr>
        <w:pStyle w:val="GOSTListnum"/>
      </w:pPr>
      <w:r w:rsidRPr="009A0408">
        <w:t>Откроется визуальная фо</w:t>
      </w:r>
      <w:r w:rsidR="00731E74" w:rsidRPr="009A0408">
        <w:t xml:space="preserve">рма </w:t>
      </w:r>
      <w:r w:rsidR="00F45F9B" w:rsidRPr="009A0408">
        <w:t xml:space="preserve">документа </w:t>
      </w:r>
      <w:r w:rsidR="00731E74" w:rsidRPr="009A0408">
        <w:t>«Заявка на кассовый расход»</w:t>
      </w:r>
      <w:r w:rsidRPr="009A0408">
        <w:t xml:space="preserve"> </w:t>
      </w:r>
      <w:r w:rsidR="00F45F9B" w:rsidRPr="009A0408">
        <w:rPr>
          <w:lang w:eastAsia="zh-CN"/>
        </w:rPr>
        <w:t xml:space="preserve">(ф. 0531801) </w:t>
      </w:r>
      <w:r w:rsidR="00731E74" w:rsidRPr="009A0408">
        <w:t xml:space="preserve">с окном выбора ЛС из справочника «Сводный реестр» (рисунок </w:t>
      </w:r>
      <w:r w:rsidR="000D3588" w:rsidRPr="009A0408">
        <w:fldChar w:fldCharType="begin"/>
      </w:r>
      <w:r w:rsidR="000D3588" w:rsidRPr="009A0408">
        <w:instrText xml:space="preserve"> REF _Ref13486006 \h </w:instrText>
      </w:r>
      <w:r w:rsidR="009A0408">
        <w:instrText xml:space="preserve"> \* MERGEFORMAT </w:instrText>
      </w:r>
      <w:r w:rsidR="000D3588" w:rsidRPr="009A0408">
        <w:fldChar w:fldCharType="separate"/>
      </w:r>
      <w:r w:rsidR="009A0408">
        <w:rPr>
          <w:noProof/>
        </w:rPr>
        <w:t>50</w:t>
      </w:r>
      <w:r w:rsidR="000D3588" w:rsidRPr="009A0408">
        <w:fldChar w:fldCharType="end"/>
      </w:r>
      <w:r w:rsidR="00731E74" w:rsidRPr="009A0408">
        <w:t>)</w:t>
      </w:r>
      <w:r w:rsidR="003A1095" w:rsidRPr="009A0408">
        <w:t>.</w:t>
      </w:r>
    </w:p>
    <w:p w14:paraId="4ADCA2BB" w14:textId="154E85ED" w:rsidR="00731E74" w:rsidRPr="009A0408" w:rsidRDefault="00731E74" w:rsidP="00731E74">
      <w:pPr>
        <w:pStyle w:val="GOSTListnormal18"/>
      </w:pPr>
      <w:r w:rsidRPr="009A0408">
        <w:t>Вкладки с индивидуальным набором полей для заполнения «Основная информация, Раздел 1, 2» и «Раздел 3, 4, 5» приведены на рисунках </w:t>
      </w:r>
      <w:r w:rsidR="000D3588" w:rsidRPr="009A0408">
        <w:fldChar w:fldCharType="begin"/>
      </w:r>
      <w:r w:rsidR="000D3588" w:rsidRPr="009A0408">
        <w:instrText xml:space="preserve"> REF _Ref100658068 \h </w:instrText>
      </w:r>
      <w:r w:rsidR="009A0408">
        <w:instrText xml:space="preserve"> \* MERGEFORMAT </w:instrText>
      </w:r>
      <w:r w:rsidR="000D3588" w:rsidRPr="009A0408">
        <w:fldChar w:fldCharType="separate"/>
      </w:r>
      <w:r w:rsidR="009A0408">
        <w:rPr>
          <w:noProof/>
        </w:rPr>
        <w:t>51</w:t>
      </w:r>
      <w:r w:rsidR="000D3588" w:rsidRPr="009A0408">
        <w:fldChar w:fldCharType="end"/>
      </w:r>
      <w:r w:rsidR="006520E3" w:rsidRPr="009A0408">
        <w:t xml:space="preserve">, </w:t>
      </w:r>
      <w:r w:rsidR="000D3588" w:rsidRPr="009A0408">
        <w:fldChar w:fldCharType="begin"/>
      </w:r>
      <w:r w:rsidR="000D3588" w:rsidRPr="009A0408">
        <w:instrText xml:space="preserve"> REF _Ref100658077 \h </w:instrText>
      </w:r>
      <w:r w:rsidR="009A0408">
        <w:instrText xml:space="preserve"> \* MERGEFORMAT </w:instrText>
      </w:r>
      <w:r w:rsidR="000D3588" w:rsidRPr="009A0408">
        <w:fldChar w:fldCharType="separate"/>
      </w:r>
      <w:r w:rsidR="009A0408">
        <w:rPr>
          <w:noProof/>
        </w:rPr>
        <w:t>52</w:t>
      </w:r>
      <w:r w:rsidR="000D3588" w:rsidRPr="009A0408">
        <w:fldChar w:fldCharType="end"/>
      </w:r>
      <w:r w:rsidRPr="009A0408">
        <w:t>.</w:t>
      </w:r>
    </w:p>
    <w:p w14:paraId="25C5BC69" w14:textId="2D514337" w:rsidR="00731E74" w:rsidRPr="009A0408" w:rsidRDefault="00816533" w:rsidP="00816533">
      <w:pPr>
        <w:pStyle w:val="GOSTFigure"/>
        <w:rPr>
          <w:lang w:eastAsia="zh-CN"/>
        </w:rPr>
      </w:pPr>
      <w:r w:rsidRPr="009A0408">
        <w:rPr>
          <w:noProof/>
        </w:rPr>
        <w:drawing>
          <wp:inline distT="0" distB="0" distL="0" distR="0" wp14:anchorId="74397AE9" wp14:editId="0B293823">
            <wp:extent cx="6120130" cy="2743301"/>
            <wp:effectExtent l="0" t="0" r="0" b="0"/>
            <wp:docPr id="708" name="Рисунок 708"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ynova.tatyana\Desktop\СКРИНЫ\11.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0130" cy="2743301"/>
                    </a:xfrm>
                    <a:prstGeom prst="rect">
                      <a:avLst/>
                    </a:prstGeom>
                    <a:noFill/>
                    <a:ln>
                      <a:noFill/>
                    </a:ln>
                  </pic:spPr>
                </pic:pic>
              </a:graphicData>
            </a:graphic>
          </wp:inline>
        </w:drawing>
      </w:r>
    </w:p>
    <w:p w14:paraId="2DD9D47F" w14:textId="7DAC735A" w:rsidR="00731E74" w:rsidRPr="009A0408" w:rsidRDefault="00C51EEF" w:rsidP="00731E74">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833" w:name="_Ref13486006"/>
      <w:bookmarkStart w:id="834" w:name="_Toc82536862"/>
      <w:bookmarkStart w:id="835" w:name="_Toc87977729"/>
      <w:bookmarkStart w:id="836" w:name="_Toc137816711"/>
      <w:r w:rsidR="009A0408">
        <w:rPr>
          <w:noProof/>
        </w:rPr>
        <w:t>50</w:t>
      </w:r>
      <w:bookmarkEnd w:id="833"/>
      <w:r w:rsidRPr="009A0408">
        <w:rPr>
          <w:noProof/>
        </w:rPr>
        <w:fldChar w:fldCharType="end"/>
      </w:r>
      <w:r w:rsidR="00731E74" w:rsidRPr="009A0408">
        <w:t xml:space="preserve">. ВФ «Заявка на кассовый расход» </w:t>
      </w:r>
      <w:r w:rsidR="00731E74" w:rsidRPr="009A0408">
        <w:rPr>
          <w:lang w:eastAsia="zh-CN"/>
        </w:rPr>
        <w:t>(ф. 0531801), выбор</w:t>
      </w:r>
      <w:bookmarkEnd w:id="834"/>
      <w:bookmarkEnd w:id="835"/>
      <w:r w:rsidR="00731E74" w:rsidRPr="009A0408">
        <w:rPr>
          <w:lang w:eastAsia="zh-CN"/>
        </w:rPr>
        <w:t xml:space="preserve"> из справочника «Сводны</w:t>
      </w:r>
      <w:r w:rsidR="00731E74" w:rsidRPr="009A0408">
        <w:t>й реестр»</w:t>
      </w:r>
      <w:bookmarkEnd w:id="836"/>
    </w:p>
    <w:p w14:paraId="18B9E980" w14:textId="7BC95473" w:rsidR="00731E74" w:rsidRPr="009A0408" w:rsidRDefault="00816533" w:rsidP="00816533">
      <w:pPr>
        <w:pStyle w:val="GOSTFigure"/>
        <w:rPr>
          <w:lang w:eastAsia="zh-CN"/>
        </w:rPr>
      </w:pPr>
      <w:r w:rsidRPr="009A0408">
        <w:rPr>
          <w:noProof/>
        </w:rPr>
        <w:lastRenderedPageBreak/>
        <w:drawing>
          <wp:inline distT="0" distB="0" distL="0" distR="0" wp14:anchorId="1E3A6C12" wp14:editId="2716E266">
            <wp:extent cx="6120130" cy="3263681"/>
            <wp:effectExtent l="0" t="0" r="0" b="0"/>
            <wp:docPr id="720" name="Рисунок 720"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tynova.tatyana\Desktop\СКРИНЫ\Безымянный.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130" cy="3263681"/>
                    </a:xfrm>
                    <a:prstGeom prst="rect">
                      <a:avLst/>
                    </a:prstGeom>
                    <a:noFill/>
                    <a:ln>
                      <a:noFill/>
                    </a:ln>
                  </pic:spPr>
                </pic:pic>
              </a:graphicData>
            </a:graphic>
          </wp:inline>
        </w:drawing>
      </w:r>
    </w:p>
    <w:p w14:paraId="6D8AC303" w14:textId="401D06BA" w:rsidR="00731E74" w:rsidRPr="009A0408" w:rsidRDefault="00C51EEF" w:rsidP="001F28AB">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837" w:name="_Ref100658068"/>
      <w:bookmarkStart w:id="838" w:name="_Toc137816712"/>
      <w:r w:rsidR="009A0408">
        <w:rPr>
          <w:noProof/>
        </w:rPr>
        <w:t>51</w:t>
      </w:r>
      <w:bookmarkEnd w:id="837"/>
      <w:r w:rsidRPr="009A0408">
        <w:rPr>
          <w:noProof/>
        </w:rPr>
        <w:fldChar w:fldCharType="end"/>
      </w:r>
      <w:r w:rsidR="000D3588" w:rsidRPr="009A0408">
        <w:t xml:space="preserve">. </w:t>
      </w:r>
      <w:r w:rsidR="00731E74" w:rsidRPr="009A0408">
        <w:t xml:space="preserve">ВФ «Заявка на кассовый расход» </w:t>
      </w:r>
      <w:r w:rsidR="00731E74" w:rsidRPr="009A0408">
        <w:rPr>
          <w:lang w:eastAsia="zh-CN"/>
        </w:rPr>
        <w:t>(ф. 0531801), вкладка «Основная информация, Раздел 1, 2»</w:t>
      </w:r>
      <w:bookmarkEnd w:id="838"/>
    </w:p>
    <w:p w14:paraId="6C8CA4BC" w14:textId="4953E1B9" w:rsidR="00731E74" w:rsidRPr="009A0408" w:rsidRDefault="00816533" w:rsidP="00816533">
      <w:pPr>
        <w:pStyle w:val="GOSTFigure"/>
        <w:rPr>
          <w:lang w:eastAsia="zh-CN"/>
        </w:rPr>
      </w:pPr>
      <w:r w:rsidRPr="009A0408">
        <w:rPr>
          <w:noProof/>
        </w:rPr>
        <w:drawing>
          <wp:inline distT="0" distB="0" distL="0" distR="0" wp14:anchorId="156FFB4C" wp14:editId="73855940">
            <wp:extent cx="6120130" cy="2827132"/>
            <wp:effectExtent l="0" t="0" r="0" b="0"/>
            <wp:docPr id="722" name="Рисунок 722" descr="C:\Users\martynova.tatyana\Desktop\СКРИНЫ\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ynova.tatyana\Desktop\СКРИНЫ\0000000.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130" cy="2827132"/>
                    </a:xfrm>
                    <a:prstGeom prst="rect">
                      <a:avLst/>
                    </a:prstGeom>
                    <a:noFill/>
                    <a:ln>
                      <a:noFill/>
                    </a:ln>
                  </pic:spPr>
                </pic:pic>
              </a:graphicData>
            </a:graphic>
          </wp:inline>
        </w:drawing>
      </w:r>
    </w:p>
    <w:bookmarkStart w:id="839" w:name="_Toc82536863"/>
    <w:bookmarkStart w:id="840" w:name="_Toc87977730"/>
    <w:p w14:paraId="6A98A3F3" w14:textId="19C35F54" w:rsidR="00731E74" w:rsidRPr="009A0408" w:rsidRDefault="000D3588" w:rsidP="000D3588">
      <w:pPr>
        <w:pStyle w:val="GOSTFigName"/>
        <w:rPr>
          <w:lang w:eastAsia="zh-CN"/>
        </w:rPr>
      </w:pPr>
      <w:r w:rsidRPr="009A0408">
        <w:fldChar w:fldCharType="begin"/>
      </w:r>
      <w:r w:rsidRPr="009A0408">
        <w:instrText xml:space="preserve"> SEQ Рисунок \* ARABIC </w:instrText>
      </w:r>
      <w:r w:rsidRPr="009A0408">
        <w:fldChar w:fldCharType="separate"/>
      </w:r>
      <w:bookmarkStart w:id="841" w:name="_Ref100658077"/>
      <w:bookmarkStart w:id="842" w:name="_Toc137816713"/>
      <w:r w:rsidR="009A0408">
        <w:rPr>
          <w:noProof/>
        </w:rPr>
        <w:t>52</w:t>
      </w:r>
      <w:bookmarkEnd w:id="841"/>
      <w:r w:rsidRPr="009A0408">
        <w:fldChar w:fldCharType="end"/>
      </w:r>
      <w:r w:rsidRPr="009A0408">
        <w:t xml:space="preserve">. </w:t>
      </w:r>
      <w:r w:rsidR="00731E74" w:rsidRPr="009A0408">
        <w:t xml:space="preserve">ВФ «Заявка на кассовый расход» </w:t>
      </w:r>
      <w:r w:rsidR="00731E74" w:rsidRPr="009A0408">
        <w:rPr>
          <w:lang w:eastAsia="zh-CN"/>
        </w:rPr>
        <w:t>(ф. 0531801), вкладка «Раздел 3, 4, 5»</w:t>
      </w:r>
      <w:bookmarkEnd w:id="839"/>
      <w:bookmarkEnd w:id="840"/>
      <w:bookmarkEnd w:id="842"/>
    </w:p>
    <w:p w14:paraId="7CD69197" w14:textId="77777777" w:rsidR="00731E74" w:rsidRPr="009A0408" w:rsidRDefault="00731E74" w:rsidP="00011585">
      <w:pPr>
        <w:pStyle w:val="GOSTListnum"/>
        <w:rPr>
          <w:lang w:eastAsia="zh-CN"/>
        </w:rPr>
      </w:pPr>
      <w:r w:rsidRPr="009A0408">
        <w:rPr>
          <w:lang w:eastAsia="zh-CN"/>
        </w:rPr>
        <w:t xml:space="preserve">Заполнить все обязательные поля формуляра. Обязательные к заполнению поля выделены знаком *: </w:t>
      </w:r>
    </w:p>
    <w:p w14:paraId="00511D41" w14:textId="77777777" w:rsidR="00F91DD1" w:rsidRPr="009A0408" w:rsidRDefault="00F91DD1" w:rsidP="000A2F5B">
      <w:pPr>
        <w:pStyle w:val="GOSTListmark1"/>
      </w:pPr>
      <w:r w:rsidRPr="009A0408">
        <w:t>Номер документа – заполняется автоматически;</w:t>
      </w:r>
    </w:p>
    <w:p w14:paraId="42DBEBC7" w14:textId="77777777" w:rsidR="00F91DD1" w:rsidRPr="009A0408" w:rsidRDefault="00F91DD1" w:rsidP="000A2F5B">
      <w:pPr>
        <w:pStyle w:val="GOSTListmark1"/>
      </w:pPr>
      <w:r w:rsidRPr="009A0408">
        <w:t>Дата документа – заполняется автоматически текущей датой, изменение выбором из календаря;</w:t>
      </w:r>
    </w:p>
    <w:p w14:paraId="4FF7A963" w14:textId="09F10EBC" w:rsidR="00F91DD1" w:rsidRPr="009A0408" w:rsidRDefault="00F91DD1" w:rsidP="000A2F5B">
      <w:pPr>
        <w:pStyle w:val="GOSTListmark1"/>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4E9C58C6" w14:textId="56B129D1" w:rsidR="00731E74" w:rsidRPr="009A0408" w:rsidRDefault="002641B4" w:rsidP="000A2F5B">
      <w:pPr>
        <w:pStyle w:val="GOSTNormalWithout"/>
      </w:pPr>
      <w:r w:rsidRPr="009A0408">
        <w:lastRenderedPageBreak/>
        <w:t>Н</w:t>
      </w:r>
      <w:r w:rsidR="00731E74" w:rsidRPr="009A0408">
        <w:t>а вкладке «</w:t>
      </w:r>
      <w:r w:rsidR="00731E74" w:rsidRPr="009A0408">
        <w:rPr>
          <w:rStyle w:val="z-tab-text"/>
        </w:rPr>
        <w:t>Основная информация, Раздел 1, 2»</w:t>
      </w:r>
      <w:r w:rsidR="00731E74" w:rsidRPr="009A0408">
        <w:t>:</w:t>
      </w:r>
    </w:p>
    <w:p w14:paraId="5F0674C7" w14:textId="56ABCBE4" w:rsidR="00731E74" w:rsidRPr="009A0408" w:rsidRDefault="00731E74" w:rsidP="000A2F5B">
      <w:pPr>
        <w:pStyle w:val="GOSTListmark1"/>
      </w:pPr>
      <w:r w:rsidRPr="009A0408">
        <w:t>Код по СвР</w:t>
      </w:r>
      <w:r w:rsidR="00F91DD1" w:rsidRPr="009A0408">
        <w:t xml:space="preserve"> – заполняется автоматически</w:t>
      </w:r>
      <w:r w:rsidRPr="009A0408">
        <w:t>;</w:t>
      </w:r>
    </w:p>
    <w:p w14:paraId="15BACFC3" w14:textId="77777777" w:rsidR="00731E74" w:rsidRPr="009A0408" w:rsidRDefault="00731E74" w:rsidP="000A2F5B">
      <w:pPr>
        <w:pStyle w:val="GOSTListmark1"/>
      </w:pPr>
      <w:r w:rsidRPr="009A0408">
        <w:t>Номер ЛС – заполняется автоматически;</w:t>
      </w:r>
    </w:p>
    <w:p w14:paraId="3AC11AAC" w14:textId="77777777" w:rsidR="00731E74" w:rsidRPr="009A0408" w:rsidRDefault="00731E74" w:rsidP="000A2F5B">
      <w:pPr>
        <w:pStyle w:val="GOSTListmark1"/>
      </w:pPr>
      <w:r w:rsidRPr="009A0408">
        <w:t>Наименование клиента – заполняется автоматически;</w:t>
      </w:r>
    </w:p>
    <w:p w14:paraId="1D29001E" w14:textId="77777777" w:rsidR="00731E74" w:rsidRPr="009A0408" w:rsidRDefault="00731E74" w:rsidP="000A2F5B">
      <w:pPr>
        <w:pStyle w:val="GOSTListmark1"/>
      </w:pPr>
      <w:r w:rsidRPr="009A0408">
        <w:t>Код по КОФК – заполняется автоматически;</w:t>
      </w:r>
    </w:p>
    <w:p w14:paraId="48F64B40" w14:textId="77777777" w:rsidR="00731E74" w:rsidRPr="009A0408" w:rsidRDefault="00731E74" w:rsidP="000A2F5B">
      <w:pPr>
        <w:pStyle w:val="GOSTListmark1"/>
      </w:pPr>
      <w:r w:rsidRPr="009A0408">
        <w:t>Наименование ТОФК – заполняется автоматически;</w:t>
      </w:r>
    </w:p>
    <w:p w14:paraId="2BB1B39D" w14:textId="77777777" w:rsidR="00731E74" w:rsidRPr="009A0408" w:rsidRDefault="00731E74" w:rsidP="000A2F5B">
      <w:pPr>
        <w:pStyle w:val="GOSTListmark1"/>
      </w:pPr>
      <w:r w:rsidRPr="009A0408">
        <w:t>Код валюты – заполняется автоматически;</w:t>
      </w:r>
    </w:p>
    <w:p w14:paraId="5B444DF3" w14:textId="4BA88A20" w:rsidR="00731E74" w:rsidRPr="009A0408" w:rsidRDefault="00731E74" w:rsidP="000A2F5B">
      <w:pPr>
        <w:pStyle w:val="GOSTListmark1"/>
      </w:pPr>
      <w:r w:rsidRPr="009A0408">
        <w:t>Признак авансового платежа</w:t>
      </w:r>
      <w:r w:rsidR="00F91DD1" w:rsidRPr="009A0408">
        <w:t xml:space="preserve"> –</w:t>
      </w:r>
      <w:r w:rsidR="005251C9" w:rsidRPr="009A0408">
        <w:t xml:space="preserve"> заполняется значением из выпадающего списка: «Не</w:t>
      </w:r>
      <w:r w:rsidR="00FD4252" w:rsidRPr="009A0408">
        <w:t>т</w:t>
      </w:r>
      <w:r w:rsidR="005251C9" w:rsidRPr="009A0408">
        <w:t>», «</w:t>
      </w:r>
      <w:r w:rsidR="00FD4252" w:rsidRPr="009A0408">
        <w:t>Да</w:t>
      </w:r>
      <w:r w:rsidR="005251C9" w:rsidRPr="009A0408">
        <w:t>». По умолчанию указывается значение «Не</w:t>
      </w:r>
      <w:r w:rsidR="00FD4252" w:rsidRPr="009A0408">
        <w:t>т</w:t>
      </w:r>
      <w:r w:rsidR="005251C9" w:rsidRPr="009A0408">
        <w:t>»</w:t>
      </w:r>
      <w:r w:rsidRPr="009A0408">
        <w:t>;</w:t>
      </w:r>
    </w:p>
    <w:p w14:paraId="666F3ACB" w14:textId="44503F19" w:rsidR="00731E74" w:rsidRPr="009A0408" w:rsidRDefault="00731E74" w:rsidP="000A2F5B">
      <w:pPr>
        <w:pStyle w:val="GOSTListmark1"/>
      </w:pPr>
      <w:r w:rsidRPr="009A0408">
        <w:t>Очередность платежа</w:t>
      </w:r>
      <w:r w:rsidR="00F91DD1" w:rsidRPr="009A0408">
        <w:t xml:space="preserve"> –</w:t>
      </w:r>
      <w:r w:rsidR="00BD743F" w:rsidRPr="009A0408">
        <w:t xml:space="preserve"> заполняется значением из выпадающего списка: «1», «2», «3», «4», «5». По умолчанию указывается значение «5»</w:t>
      </w:r>
      <w:r w:rsidRPr="009A0408">
        <w:t>;</w:t>
      </w:r>
    </w:p>
    <w:p w14:paraId="542F5D94" w14:textId="4D411AF8" w:rsidR="00731E74" w:rsidRPr="009A0408" w:rsidRDefault="00731E74" w:rsidP="000A2F5B">
      <w:pPr>
        <w:pStyle w:val="GOSTListmark1"/>
      </w:pPr>
      <w:r w:rsidRPr="009A0408">
        <w:t>Вид платежа</w:t>
      </w:r>
      <w:r w:rsidR="00F91DD1" w:rsidRPr="009A0408">
        <w:t xml:space="preserve"> – </w:t>
      </w:r>
      <w:r w:rsidR="00BD743F" w:rsidRPr="009A0408">
        <w:t>заполняется значением из выпадающего списка: пусто или «Срочно»</w:t>
      </w:r>
      <w:r w:rsidRPr="009A0408">
        <w:t>;</w:t>
      </w:r>
    </w:p>
    <w:p w14:paraId="3825DCD2" w14:textId="43CADF9B" w:rsidR="00731E74" w:rsidRPr="009A0408" w:rsidRDefault="00731E74" w:rsidP="000A2F5B">
      <w:pPr>
        <w:pStyle w:val="GOSTListmark1"/>
      </w:pPr>
      <w:r w:rsidRPr="009A0408">
        <w:t>Сумма в валюте – заполняется автоматически;</w:t>
      </w:r>
    </w:p>
    <w:p w14:paraId="2F67226A" w14:textId="6FBD4613" w:rsidR="004B6654" w:rsidRPr="009A0408" w:rsidRDefault="004B6654" w:rsidP="000A2F5B">
      <w:pPr>
        <w:pStyle w:val="GOSTListmark1"/>
      </w:pPr>
      <w:r w:rsidRPr="009A0408">
        <w:t>Признак принудительного платежа – по умолчанию заполняется значением «Нет», чекбокс отображается в состоянии «выключено»;</w:t>
      </w:r>
    </w:p>
    <w:p w14:paraId="03471F2E" w14:textId="4B5C26AF" w:rsidR="00BF378C" w:rsidRPr="009A0408" w:rsidRDefault="00731E74" w:rsidP="000A2F5B">
      <w:pPr>
        <w:pStyle w:val="GOSTListmark1"/>
      </w:pPr>
      <w:r w:rsidRPr="009A0408">
        <w:t>Назначение платежа</w:t>
      </w:r>
      <w:r w:rsidR="00BD743F" w:rsidRPr="009A0408">
        <w:t xml:space="preserve"> – заполняется вручную</w:t>
      </w:r>
      <w:r w:rsidR="00BF378C" w:rsidRPr="009A0408">
        <w:t>;</w:t>
      </w:r>
    </w:p>
    <w:p w14:paraId="79A8F822" w14:textId="18C594B3" w:rsidR="00BF378C" w:rsidRPr="009A0408" w:rsidRDefault="00BF378C" w:rsidP="000A2F5B">
      <w:pPr>
        <w:pStyle w:val="GOSTListmark1"/>
      </w:pPr>
      <w:r w:rsidRPr="009A0408">
        <w:t>Номер реестровой записи – заполняется вручную либо при формировании в результате приема из внешней системы заполняется автоматически данными из файла соотв</w:t>
      </w:r>
      <w:r w:rsidR="00BE670B" w:rsidRPr="009A0408">
        <w:t>етствующего поля ТФО</w:t>
      </w:r>
      <w:r w:rsidRPr="009A0408">
        <w:t>;</w:t>
      </w:r>
    </w:p>
    <w:p w14:paraId="0766FBC5" w14:textId="141E61D8" w:rsidR="003F443D" w:rsidRPr="009A0408" w:rsidRDefault="00BF378C" w:rsidP="000A2F5B">
      <w:pPr>
        <w:pStyle w:val="GOSTListmark1"/>
      </w:pPr>
      <w:r w:rsidRPr="009A0408">
        <w:t xml:space="preserve">Идентификатор документа о приемке/этапа – </w:t>
      </w:r>
      <w:r w:rsidR="003F443D" w:rsidRPr="009A0408">
        <w:t>заполняется вручную либо при формировании в результате приема из внешней системы заполняется автоматически данными из</w:t>
      </w:r>
      <w:r w:rsidR="00BE670B" w:rsidRPr="009A0408">
        <w:t xml:space="preserve"> файла соответствующего поля ТФО</w:t>
      </w:r>
      <w:r w:rsidR="003F443D" w:rsidRPr="009A0408">
        <w:t>;</w:t>
      </w:r>
    </w:p>
    <w:p w14:paraId="1D4271AA" w14:textId="0FE78A4C" w:rsidR="003F443D" w:rsidRPr="009A0408" w:rsidRDefault="003F443D" w:rsidP="000A2F5B">
      <w:pPr>
        <w:pStyle w:val="GOSTListmark1"/>
      </w:pPr>
      <w:r w:rsidRPr="009A0408">
        <w:t>Вид реестра – при ручном вводе доступен выбор значения из списка доступных значений:</w:t>
      </w:r>
    </w:p>
    <w:p w14:paraId="190F35E4" w14:textId="2B55D70C" w:rsidR="003F443D" w:rsidRPr="009A0408" w:rsidRDefault="003F443D" w:rsidP="000A2F5B">
      <w:pPr>
        <w:pStyle w:val="GOSTListmark2"/>
      </w:pPr>
      <w:r w:rsidRPr="009A0408">
        <w:t>00 – пустое значение;</w:t>
      </w:r>
    </w:p>
    <w:p w14:paraId="779328F7" w14:textId="4EB39AFC" w:rsidR="003F443D" w:rsidRPr="009A0408" w:rsidRDefault="003F443D" w:rsidP="000A2F5B">
      <w:pPr>
        <w:pStyle w:val="GOSTListmark2"/>
      </w:pPr>
      <w:r w:rsidRPr="009A0408">
        <w:t xml:space="preserve">01 – Реестр соглашений; </w:t>
      </w:r>
    </w:p>
    <w:p w14:paraId="63979453" w14:textId="6374DB7B" w:rsidR="003F443D" w:rsidRPr="009A0408" w:rsidRDefault="003F443D" w:rsidP="000A2F5B">
      <w:pPr>
        <w:pStyle w:val="GOSTListmark2"/>
      </w:pPr>
      <w:r w:rsidRPr="009A0408">
        <w:t>02 – Реестр контрактов (открытый).</w:t>
      </w:r>
    </w:p>
    <w:p w14:paraId="49221316" w14:textId="77777777" w:rsidR="003F443D" w:rsidRPr="009A0408" w:rsidRDefault="003F443D" w:rsidP="003F443D">
      <w:pPr>
        <w:pStyle w:val="GOSTListnormal1"/>
      </w:pPr>
      <w:r w:rsidRPr="009A0408">
        <w:t>По умолчанию заполняется значением 00.</w:t>
      </w:r>
    </w:p>
    <w:p w14:paraId="3B431227" w14:textId="1C3EABE9" w:rsidR="003F443D" w:rsidRPr="009A0408" w:rsidRDefault="003F443D" w:rsidP="003F443D">
      <w:pPr>
        <w:pStyle w:val="GOSTListnormal1"/>
      </w:pPr>
      <w:r w:rsidRPr="009A0408">
        <w:t>При формировании в результате приема из внешней системы указывается:</w:t>
      </w:r>
    </w:p>
    <w:p w14:paraId="171C2FDF" w14:textId="1727B331" w:rsidR="003F443D" w:rsidRPr="009A0408" w:rsidRDefault="003F443D" w:rsidP="000A2F5B">
      <w:pPr>
        <w:pStyle w:val="GOSTListmark2"/>
      </w:pPr>
      <w:r w:rsidRPr="009A0408">
        <w:t>00 – пустое значение;</w:t>
      </w:r>
    </w:p>
    <w:p w14:paraId="2F653F5A" w14:textId="61AFC46E" w:rsidR="003F443D" w:rsidRPr="009A0408" w:rsidRDefault="003F443D" w:rsidP="000A2F5B">
      <w:pPr>
        <w:pStyle w:val="GOSTListmark2"/>
      </w:pPr>
      <w:r w:rsidRPr="009A0408">
        <w:t xml:space="preserve">01 – Реестр соглашений; </w:t>
      </w:r>
    </w:p>
    <w:p w14:paraId="5A3C2228" w14:textId="0CC4316E" w:rsidR="003F443D" w:rsidRPr="009A0408" w:rsidRDefault="003F443D" w:rsidP="000A2F5B">
      <w:pPr>
        <w:pStyle w:val="GOSTListmark2"/>
      </w:pPr>
      <w:r w:rsidRPr="009A0408">
        <w:t>02 – Реестр контрактов (открытый);</w:t>
      </w:r>
    </w:p>
    <w:p w14:paraId="1F9526E7" w14:textId="4A82F004" w:rsidR="00731E74" w:rsidRPr="009A0408" w:rsidRDefault="003F443D" w:rsidP="000A2F5B">
      <w:pPr>
        <w:pStyle w:val="GOSTListmark2"/>
      </w:pPr>
      <w:r w:rsidRPr="009A0408">
        <w:t>03 – Реестр контрактов (закрытый)</w:t>
      </w:r>
      <w:r w:rsidR="00731E74" w:rsidRPr="009A0408">
        <w:t>.</w:t>
      </w:r>
    </w:p>
    <w:p w14:paraId="380231C0" w14:textId="77777777" w:rsidR="00731E74" w:rsidRPr="009A0408" w:rsidRDefault="00731E74" w:rsidP="000A2F5B">
      <w:pPr>
        <w:pStyle w:val="GOSTNormalWithout"/>
      </w:pPr>
      <w:r w:rsidRPr="009A0408">
        <w:t>На вкладке «</w:t>
      </w:r>
      <w:r w:rsidRPr="009A0408">
        <w:rPr>
          <w:rStyle w:val="z-tab-text"/>
        </w:rPr>
        <w:t>Раздел 3, 4, 5»</w:t>
      </w:r>
      <w:r w:rsidRPr="009A0408">
        <w:t>:</w:t>
      </w:r>
    </w:p>
    <w:p w14:paraId="473B77AE" w14:textId="5F9AE2F7" w:rsidR="00731E74" w:rsidRPr="009A0408" w:rsidRDefault="00731E74" w:rsidP="00C12211">
      <w:pPr>
        <w:pStyle w:val="GOSTListmark1"/>
      </w:pPr>
      <w:r w:rsidRPr="009A0408">
        <w:t>ИНН</w:t>
      </w:r>
      <w:r w:rsidR="00CB0AA1" w:rsidRPr="009A0408">
        <w:t xml:space="preserve"> – </w:t>
      </w:r>
      <w:r w:rsidR="00762ED2" w:rsidRPr="009A0408">
        <w:t>заполняется автоматически после заполнения поля «Банковский/Казначейский счет»</w:t>
      </w:r>
      <w:r w:rsidRPr="009A0408">
        <w:t>;</w:t>
      </w:r>
    </w:p>
    <w:p w14:paraId="4F6B1B63" w14:textId="032E6A7D" w:rsidR="00731E74" w:rsidRPr="009A0408" w:rsidRDefault="00731E74" w:rsidP="00C12211">
      <w:pPr>
        <w:pStyle w:val="GOSTListmark1"/>
      </w:pPr>
      <w:r w:rsidRPr="009A0408">
        <w:t>КПП</w:t>
      </w:r>
      <w:r w:rsidR="00CB0AA1" w:rsidRPr="009A0408">
        <w:t xml:space="preserve"> – </w:t>
      </w:r>
      <w:r w:rsidR="00762ED2" w:rsidRPr="009A0408">
        <w:t>заполняется автоматически после заполнения поля «Банковский/Казначейский счет»</w:t>
      </w:r>
      <w:r w:rsidRPr="009A0408">
        <w:t>;</w:t>
      </w:r>
    </w:p>
    <w:p w14:paraId="5B068240" w14:textId="6A5BFB2C" w:rsidR="00731E74" w:rsidRPr="009A0408" w:rsidRDefault="00731E74" w:rsidP="00C12211">
      <w:pPr>
        <w:pStyle w:val="GOSTListmark1"/>
      </w:pPr>
      <w:r w:rsidRPr="009A0408">
        <w:t>Банковский/</w:t>
      </w:r>
      <w:r w:rsidR="001F28AB" w:rsidRPr="009A0408">
        <w:t>К</w:t>
      </w:r>
      <w:r w:rsidRPr="009A0408">
        <w:t>азначейский счет</w:t>
      </w:r>
      <w:r w:rsidR="00CB0AA1" w:rsidRPr="009A0408">
        <w:t xml:space="preserve"> – заполняется выбором из списка справочника «Банковские счета ФК»</w:t>
      </w:r>
      <w:r w:rsidRPr="009A0408">
        <w:t>;</w:t>
      </w:r>
    </w:p>
    <w:p w14:paraId="764AA67E" w14:textId="11B0DBEA" w:rsidR="001F28AB" w:rsidRPr="009A0408" w:rsidRDefault="001F28AB" w:rsidP="00C12211">
      <w:pPr>
        <w:pStyle w:val="GOSTListmark1"/>
      </w:pPr>
      <w:r w:rsidRPr="009A0408">
        <w:t>Наименование/фамилия, имя, отчество</w:t>
      </w:r>
      <w:r w:rsidR="00CB0AA1" w:rsidRPr="009A0408">
        <w:t xml:space="preserve"> – </w:t>
      </w:r>
      <w:r w:rsidR="00762ED2" w:rsidRPr="009A0408">
        <w:t>заполняется автоматически после заполнения поля «Банковский/Казначейский счет»</w:t>
      </w:r>
      <w:r w:rsidR="00CB0AA1" w:rsidRPr="009A0408">
        <w:t>;</w:t>
      </w:r>
    </w:p>
    <w:p w14:paraId="23BFB090" w14:textId="31A5D4DB" w:rsidR="00731E74" w:rsidRPr="009A0408" w:rsidRDefault="00731E74" w:rsidP="00C12211">
      <w:pPr>
        <w:pStyle w:val="GOSTListmark1"/>
      </w:pPr>
      <w:r w:rsidRPr="009A0408">
        <w:t xml:space="preserve">БИК банка – </w:t>
      </w:r>
      <w:r w:rsidR="00762ED2" w:rsidRPr="009A0408">
        <w:t>заполняется автоматически после заполнения поля «Банковский/Казначейский счет». Также возможен выбор</w:t>
      </w:r>
      <w:r w:rsidR="006520E3" w:rsidRPr="009A0408">
        <w:t xml:space="preserve"> из списка справочника «Банки»</w:t>
      </w:r>
      <w:r w:rsidRPr="009A0408">
        <w:t>;</w:t>
      </w:r>
    </w:p>
    <w:p w14:paraId="73DF0EF3" w14:textId="5A61A3CF" w:rsidR="00731E74" w:rsidRPr="009A0408" w:rsidRDefault="00731E74" w:rsidP="00C12211">
      <w:pPr>
        <w:pStyle w:val="GOSTListmark1"/>
      </w:pPr>
      <w:r w:rsidRPr="009A0408">
        <w:t xml:space="preserve">Наименование банка – </w:t>
      </w:r>
      <w:r w:rsidR="00C12211" w:rsidRPr="009A0408">
        <w:t>заполняется автоматически после заполнения поля «Банковский/Казначейский счет»</w:t>
      </w:r>
      <w:r w:rsidRPr="009A0408">
        <w:t>.</w:t>
      </w:r>
    </w:p>
    <w:p w14:paraId="4F4D69DA" w14:textId="40FBE310" w:rsidR="00731E74" w:rsidRPr="009A0408" w:rsidRDefault="00731E74" w:rsidP="000A2F5B">
      <w:pPr>
        <w:pStyle w:val="GOSTNormal"/>
      </w:pPr>
      <w:r w:rsidRPr="009A0408">
        <w:t xml:space="preserve">После заполнения полей нажать кнопку «Сохранить и закрыть». </w:t>
      </w:r>
    </w:p>
    <w:p w14:paraId="7D403156" w14:textId="0179C9E9" w:rsidR="00731E74" w:rsidRPr="009A0408" w:rsidRDefault="00731E74" w:rsidP="000A2F5B">
      <w:pPr>
        <w:pStyle w:val="GOSTNormal"/>
      </w:pPr>
      <w:r w:rsidRPr="009A0408">
        <w:lastRenderedPageBreak/>
        <w:t>Запустится автоматическая проверка на корректность заполнения полей. При успешном завершении проверки ЗКР сохранится в системе на статусе «Новый», при неуспешном завершении проверки система сообщит о наличии ошибок при заполнени</w:t>
      </w:r>
      <w:r w:rsidR="007B7AA8" w:rsidRPr="009A0408">
        <w:t>и, которые требуется исправить.</w:t>
      </w:r>
    </w:p>
    <w:p w14:paraId="3C1EB7B1" w14:textId="3843A37F" w:rsidR="007B7AA8" w:rsidRPr="009A0408" w:rsidRDefault="007B7AA8" w:rsidP="000A2F5B">
      <w:pPr>
        <w:pStyle w:val="GOSTNormal"/>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74737328" w14:textId="77777777" w:rsidR="00F37908" w:rsidRPr="009A0408" w:rsidRDefault="00F37908" w:rsidP="00F37908">
      <w:pPr>
        <w:pStyle w:val="41"/>
      </w:pPr>
      <w:r w:rsidRPr="009A0408">
        <w:t xml:space="preserve">Изменение статуса документа </w:t>
      </w:r>
      <w:r w:rsidRPr="009A0408">
        <w:rPr>
          <w:lang w:eastAsia="zh-CN"/>
        </w:rPr>
        <w:t>«Заявка на кассовый расход» (ф. 0531801) по результатам обработки и санкционирования в ТОФК</w:t>
      </w:r>
    </w:p>
    <w:p w14:paraId="0C15B434" w14:textId="77777777" w:rsidR="00F37908" w:rsidRPr="009A0408" w:rsidRDefault="00F37908" w:rsidP="00F37908">
      <w:pPr>
        <w:pStyle w:val="GOSTNormalWithout"/>
        <w:rPr>
          <w:lang w:eastAsia="zh-CN"/>
        </w:rPr>
      </w:pPr>
      <w:r w:rsidRPr="009A0408">
        <w:t xml:space="preserve">В процессе обработки и санкционирования документа </w:t>
      </w:r>
      <w:r w:rsidRPr="009A0408">
        <w:rPr>
          <w:lang w:eastAsia="zh-CN"/>
        </w:rPr>
        <w:t>«Заявка на кассовый расход» (ф. 0531801) в ТОФК статус документа принимает следующие значения:</w:t>
      </w:r>
    </w:p>
    <w:p w14:paraId="37AEED4F" w14:textId="77777777" w:rsidR="00F37908" w:rsidRPr="009A0408" w:rsidRDefault="00F37908" w:rsidP="003A1095">
      <w:pPr>
        <w:pStyle w:val="GOSTListmark1"/>
        <w:rPr>
          <w:lang w:eastAsia="zh-CN"/>
        </w:rPr>
      </w:pPr>
      <w:r w:rsidRPr="009A0408">
        <w:rPr>
          <w:lang w:eastAsia="zh-CN"/>
        </w:rPr>
        <w:t>«Зарегистрирован»;</w:t>
      </w:r>
    </w:p>
    <w:p w14:paraId="4CD2AEF0" w14:textId="77777777" w:rsidR="00F37908" w:rsidRPr="009A0408" w:rsidRDefault="00F37908" w:rsidP="003A1095">
      <w:pPr>
        <w:pStyle w:val="GOSTListmark1"/>
      </w:pPr>
      <w:r w:rsidRPr="009A0408">
        <w:t>«Исполнен». Документ исполнен в ТОФК;</w:t>
      </w:r>
    </w:p>
    <w:p w14:paraId="498E12B7" w14:textId="77777777" w:rsidR="00F37908" w:rsidRPr="009A0408" w:rsidRDefault="00F37908" w:rsidP="003A1095">
      <w:pPr>
        <w:pStyle w:val="GOSTListmark1"/>
      </w:pPr>
      <w:r w:rsidRPr="009A0408">
        <w:t>«Отменен». Документ отменен в ТОФК;</w:t>
      </w:r>
    </w:p>
    <w:p w14:paraId="6A70D50A" w14:textId="7BD5BCFE" w:rsidR="00F37908" w:rsidRPr="009A0408" w:rsidRDefault="00F37908" w:rsidP="003A1095">
      <w:pPr>
        <w:pStyle w:val="GOSTListmark1"/>
      </w:pPr>
      <w:r w:rsidRPr="009A0408">
        <w:t>«Аннулирован». Аннулирование (отмена) на основании представленного документа «Запрос на</w:t>
      </w:r>
      <w:r w:rsidR="00DF35BC" w:rsidRPr="009A0408">
        <w:t xml:space="preserve"> отзыв»</w:t>
      </w:r>
      <w:r w:rsidRPr="009A0408">
        <w:t>.</w:t>
      </w:r>
    </w:p>
    <w:p w14:paraId="05F6DF3B" w14:textId="1DF5E11F" w:rsidR="00176711" w:rsidRPr="009A0408" w:rsidRDefault="00011585" w:rsidP="00011585">
      <w:pPr>
        <w:pStyle w:val="41"/>
      </w:pPr>
      <w:r w:rsidRPr="009A0408">
        <w:t>Импорт и функция контроля документа ЗКР</w:t>
      </w:r>
    </w:p>
    <w:p w14:paraId="61F9FB2E" w14:textId="1DA0AEEA" w:rsidR="00176711" w:rsidRPr="009A0408" w:rsidRDefault="00176711" w:rsidP="00011585">
      <w:pPr>
        <w:pStyle w:val="GOSTNormal"/>
      </w:pPr>
      <w:r w:rsidRPr="009A0408">
        <w:t xml:space="preserve">Роль: </w:t>
      </w:r>
      <w:r w:rsidR="00011585" w:rsidRPr="009A0408">
        <w:t>АУ_БУ 001 Клиент. Ввод данных</w:t>
      </w:r>
      <w:r w:rsidRPr="009A0408">
        <w:t>.</w:t>
      </w:r>
    </w:p>
    <w:p w14:paraId="4E2601DB" w14:textId="77777777" w:rsidR="00176711" w:rsidRPr="009A0408" w:rsidRDefault="00176711" w:rsidP="00011585">
      <w:pPr>
        <w:pStyle w:val="GOSTNormalWithout"/>
      </w:pPr>
      <w:r w:rsidRPr="009A0408">
        <w:t>Порядок выполнения операций:</w:t>
      </w:r>
    </w:p>
    <w:p w14:paraId="6A90660F" w14:textId="5C88B0F5" w:rsidR="00176711" w:rsidRPr="009A0408" w:rsidRDefault="00176711" w:rsidP="00011585">
      <w:pPr>
        <w:pStyle w:val="GOSTListnum"/>
        <w:numPr>
          <w:ilvl w:val="0"/>
          <w:numId w:val="220"/>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(ф. 0531801) – Все документы (</w:t>
      </w:r>
      <w:r w:rsidR="00F45F9B" w:rsidRPr="009A0408">
        <w:t>Клиент</w:t>
      </w:r>
      <w:r w:rsidRPr="009A0408">
        <w:t>)». Откроется СФ формуляра.</w:t>
      </w:r>
    </w:p>
    <w:p w14:paraId="3862FB89" w14:textId="7706B502" w:rsidR="00011585" w:rsidRPr="009A0408" w:rsidRDefault="00011585" w:rsidP="00011585">
      <w:pPr>
        <w:pStyle w:val="GOSTListnum"/>
      </w:pPr>
      <w:r w:rsidRPr="009A0408">
        <w:t>На СФ документа нажать кнопку «Импорт». Выбрать файл для импорта, в котором в поле «Банковский счет контрагента/получателя» указан счет получателя, открытый в банке ДНР/ЛНР. Нажать кнопку «Сохранить». Откроется ВФ формуляра.</w:t>
      </w:r>
    </w:p>
    <w:p w14:paraId="5AA2CD65" w14:textId="6051C6B2" w:rsidR="00011585" w:rsidRPr="009A0408" w:rsidRDefault="00011585" w:rsidP="00011585">
      <w:pPr>
        <w:pStyle w:val="GOSTListnum"/>
      </w:pPr>
      <w:r w:rsidRPr="009A0408">
        <w:t>Открыть на просмотр загруженный документ. Нажать кнопку «Проверить документ». Документ соответствует требованиям.</w:t>
      </w:r>
    </w:p>
    <w:p w14:paraId="3C40818B" w14:textId="6CA452BB" w:rsidR="00011585" w:rsidRPr="009A0408" w:rsidRDefault="00011585" w:rsidP="00011585">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0704E0FE" w14:textId="0E956D54" w:rsidR="00925DD1" w:rsidRPr="009A0408" w:rsidRDefault="00925DD1" w:rsidP="00925DD1">
      <w:pPr>
        <w:pStyle w:val="41"/>
      </w:pPr>
      <w:bookmarkStart w:id="843" w:name="_Ref137221935"/>
      <w:r w:rsidRPr="009A0408">
        <w:t>Ручной ввод документа ЗКР с реквизитом «Код вида дохода» в ЛК Клиента</w:t>
      </w:r>
      <w:bookmarkEnd w:id="843"/>
    </w:p>
    <w:p w14:paraId="4C3109CB" w14:textId="21F3DD0A" w:rsidR="00925DD1" w:rsidRPr="009A0408" w:rsidRDefault="00925DD1" w:rsidP="00925DD1">
      <w:pPr>
        <w:pStyle w:val="GOSTNormalWithout"/>
      </w:pPr>
      <w:r w:rsidRPr="009A0408">
        <w:t>Роль:</w:t>
      </w:r>
    </w:p>
    <w:p w14:paraId="41FF1F35" w14:textId="0A401310" w:rsidR="00925DD1" w:rsidRPr="009A0408" w:rsidRDefault="00925DD1" w:rsidP="00925DD1">
      <w:pPr>
        <w:pStyle w:val="GOSTListmark1"/>
      </w:pPr>
      <w:r w:rsidRPr="009A0408">
        <w:t>АУ_БУ_001 Клиент. Ввод данных;</w:t>
      </w:r>
    </w:p>
    <w:p w14:paraId="52F2ABE6" w14:textId="6D71E2C3" w:rsidR="00925DD1" w:rsidRPr="009A0408" w:rsidRDefault="00925DD1" w:rsidP="00925DD1">
      <w:pPr>
        <w:pStyle w:val="GOSTListmark1"/>
      </w:pPr>
      <w:r w:rsidRPr="009A0408">
        <w:t>АУ_БУ_002 Клиент. Согласование данных;</w:t>
      </w:r>
    </w:p>
    <w:p w14:paraId="62443FE4" w14:textId="0AF2A562" w:rsidR="00925DD1" w:rsidRPr="009A0408" w:rsidRDefault="00925DD1" w:rsidP="00925DD1">
      <w:pPr>
        <w:pStyle w:val="GOSTListmark1"/>
      </w:pPr>
      <w:r w:rsidRPr="009A0408">
        <w:t>АУ_БУ_004 Клиент. Главный бухгалтер;</w:t>
      </w:r>
    </w:p>
    <w:p w14:paraId="105181F9" w14:textId="19BF4565" w:rsidR="00925DD1" w:rsidRPr="009A0408" w:rsidRDefault="00925DD1" w:rsidP="00925DD1">
      <w:pPr>
        <w:pStyle w:val="GOSTListmark1"/>
      </w:pPr>
      <w:r w:rsidRPr="009A0408">
        <w:t>АУ_БУ_003 Клиент. Утверждение данных.</w:t>
      </w:r>
    </w:p>
    <w:p w14:paraId="5413CF4D" w14:textId="77777777" w:rsidR="00925DD1" w:rsidRPr="009A0408" w:rsidRDefault="00925DD1" w:rsidP="00925DD1">
      <w:pPr>
        <w:pStyle w:val="GOSTNormalWithout"/>
      </w:pPr>
      <w:r w:rsidRPr="009A0408">
        <w:t>Порядок выполнения операций:</w:t>
      </w:r>
    </w:p>
    <w:p w14:paraId="04EAAEC2" w14:textId="46189022" w:rsidR="00925DD1" w:rsidRPr="009A0408" w:rsidRDefault="00925DD1" w:rsidP="00925DD1">
      <w:pPr>
        <w:pStyle w:val="GOSTListnum"/>
        <w:numPr>
          <w:ilvl w:val="0"/>
          <w:numId w:val="253"/>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(ф. 0531801) – Все документы (Клиент)».</w:t>
      </w:r>
      <w:r w:rsidR="0006479F" w:rsidRPr="009A0408">
        <w:t xml:space="preserve"> Откроется списковая форма формуляра.</w:t>
      </w:r>
    </w:p>
    <w:p w14:paraId="2DCCE06F" w14:textId="5AA807EC" w:rsidR="00925DD1" w:rsidRPr="009A0408" w:rsidRDefault="00925DD1" w:rsidP="00925DD1">
      <w:pPr>
        <w:pStyle w:val="GOSTListnum"/>
      </w:pPr>
      <w:r w:rsidRPr="009A0408">
        <w:lastRenderedPageBreak/>
        <w:t>На СФ документа нажать кнопку «Создать новый документ». Заполнить обязательные реквизиты. Реквизит «Код вида дохода» заполнить одним из новых значений «4» или «5» из выпадающего списка. Нажать кнопку «Сохранить и закрыть». Выполнить многоуровневое утверждение документа.</w:t>
      </w:r>
      <w:r w:rsidR="0006479F" w:rsidRPr="009A0408">
        <w:t xml:space="preserve"> </w:t>
      </w:r>
      <w:r w:rsidRPr="009A0408">
        <w:t>Документ «Заявка на кассовый расход» в статусе «Новый». Документ в ЛК Клиент перешел в статус «Утвержден». Документ в ЛК ТОФК перешел в статус «Проверен ФК».</w:t>
      </w:r>
    </w:p>
    <w:p w14:paraId="4DB74FA0" w14:textId="22E00ADC" w:rsidR="00925DD1" w:rsidRPr="009A0408" w:rsidRDefault="00925DD1" w:rsidP="00122DDA">
      <w:pPr>
        <w:pStyle w:val="41"/>
      </w:pPr>
      <w:r w:rsidRPr="009A0408">
        <w:t>Импорт документа ЗКР с реквизитом «Код вида дохода» в ЛК Клиента</w:t>
      </w:r>
    </w:p>
    <w:p w14:paraId="080D61C8" w14:textId="62552238" w:rsidR="00925DD1" w:rsidRPr="009A0408" w:rsidRDefault="00925DD1" w:rsidP="00122DDA">
      <w:pPr>
        <w:pStyle w:val="GOSTNormalWithout"/>
      </w:pPr>
      <w:r w:rsidRPr="009A0408">
        <w:t>Роль:</w:t>
      </w:r>
    </w:p>
    <w:p w14:paraId="3C4AF267" w14:textId="30DC90B6" w:rsidR="00122DDA" w:rsidRPr="009A0408" w:rsidRDefault="00122DDA" w:rsidP="00122DDA">
      <w:pPr>
        <w:pStyle w:val="GOSTListmark1"/>
      </w:pPr>
      <w:r w:rsidRPr="009A0408">
        <w:t>АУ_БУ_001 Клиент. Ввод данных;</w:t>
      </w:r>
    </w:p>
    <w:p w14:paraId="60D4DB39" w14:textId="0CD6C9FA" w:rsidR="00122DDA" w:rsidRPr="009A0408" w:rsidRDefault="00122DDA" w:rsidP="00122DDA">
      <w:pPr>
        <w:pStyle w:val="GOSTListmark1"/>
      </w:pPr>
      <w:r w:rsidRPr="009A0408">
        <w:t>АУ_БУ_</w:t>
      </w:r>
      <w:r w:rsidR="00925DD1" w:rsidRPr="009A0408">
        <w:t>002 Клиент. С</w:t>
      </w:r>
      <w:r w:rsidRPr="009A0408">
        <w:t>огласование данных;</w:t>
      </w:r>
    </w:p>
    <w:p w14:paraId="35313E1F" w14:textId="29F49D55" w:rsidR="00122DDA" w:rsidRPr="009A0408" w:rsidRDefault="00925DD1" w:rsidP="00122DDA">
      <w:pPr>
        <w:pStyle w:val="GOSTListmark1"/>
      </w:pPr>
      <w:r w:rsidRPr="009A0408">
        <w:t>АУ_Б</w:t>
      </w:r>
      <w:r w:rsidR="00122DDA" w:rsidRPr="009A0408">
        <w:t>У_004 Клиент. Главный бухгалтер;</w:t>
      </w:r>
    </w:p>
    <w:p w14:paraId="046CF08E" w14:textId="2844808D" w:rsidR="00925DD1" w:rsidRPr="009A0408" w:rsidRDefault="00925DD1" w:rsidP="00122DDA">
      <w:pPr>
        <w:pStyle w:val="GOSTListmark1"/>
      </w:pPr>
      <w:r w:rsidRPr="009A0408">
        <w:t>АУ_БУ_003 Клиент. Утверждение данных</w:t>
      </w:r>
      <w:r w:rsidR="00122DDA" w:rsidRPr="009A0408">
        <w:t>.</w:t>
      </w:r>
    </w:p>
    <w:p w14:paraId="4C476438" w14:textId="77777777" w:rsidR="00925DD1" w:rsidRPr="009A0408" w:rsidRDefault="00925DD1" w:rsidP="00122DDA">
      <w:pPr>
        <w:pStyle w:val="GOSTNormalWithout"/>
      </w:pPr>
      <w:r w:rsidRPr="009A0408">
        <w:t>Порядок выполнения операций:</w:t>
      </w:r>
    </w:p>
    <w:p w14:paraId="6FEA213A" w14:textId="28F1E01B" w:rsidR="00925DD1" w:rsidRPr="009A0408" w:rsidRDefault="00925DD1" w:rsidP="00122DDA">
      <w:pPr>
        <w:pStyle w:val="GOSTListnum"/>
        <w:numPr>
          <w:ilvl w:val="0"/>
          <w:numId w:val="254"/>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(ф. 0531801) – Все документы (Клиент)».</w:t>
      </w:r>
      <w:r w:rsidR="0006479F" w:rsidRPr="009A0408">
        <w:t xml:space="preserve"> Откроется списковая форма формуляра.</w:t>
      </w:r>
    </w:p>
    <w:p w14:paraId="6D87788F" w14:textId="68A3588B" w:rsidR="00925DD1" w:rsidRPr="009A0408" w:rsidRDefault="00925DD1" w:rsidP="00122DDA">
      <w:pPr>
        <w:pStyle w:val="GOSTListnum"/>
      </w:pPr>
      <w:r w:rsidRPr="009A0408">
        <w:t>На СФ документа нажать кнопку «Импорт». Выбрать файл для импорта, в котором заполнен реквизит Код вида дохода новым значением. Нажать кнопку «Сохранить». Выполнить многоуровневое утверждение документа.</w:t>
      </w:r>
      <w:r w:rsidR="0006479F" w:rsidRPr="009A0408">
        <w:t xml:space="preserve"> </w:t>
      </w:r>
      <w:r w:rsidRPr="009A0408">
        <w:t>Документ «Заявка на кассовый расход» в статусе «Новый». Документ в ЛК Клиент перешел в статус «Утвержден». Документ в ЛК ТОФК перешел в статус «Проверен ФК».</w:t>
      </w:r>
    </w:p>
    <w:p w14:paraId="4456CA99" w14:textId="703A2E9C" w:rsidR="00925DD1" w:rsidRPr="009A0408" w:rsidRDefault="00122DDA" w:rsidP="00122DDA">
      <w:pPr>
        <w:pStyle w:val="41"/>
      </w:pPr>
      <w:bookmarkStart w:id="844" w:name="_Ref137221946"/>
      <w:r w:rsidRPr="009A0408">
        <w:t>Импорт и функция контроля для документа ЗКР с реквизитом «Код вида дохода»</w:t>
      </w:r>
      <w:bookmarkEnd w:id="844"/>
    </w:p>
    <w:p w14:paraId="7425E1B5" w14:textId="17F2A010" w:rsidR="00122DDA" w:rsidRPr="009A0408" w:rsidRDefault="00122DDA" w:rsidP="00122DDA">
      <w:pPr>
        <w:pStyle w:val="GOSTNormal"/>
      </w:pPr>
      <w:r w:rsidRPr="009A0408">
        <w:t>Роль: АУ_БУ_001 Клиент. Ввод данных.</w:t>
      </w:r>
    </w:p>
    <w:p w14:paraId="363674F4" w14:textId="77777777" w:rsidR="00122DDA" w:rsidRPr="009A0408" w:rsidRDefault="00122DDA" w:rsidP="00122DDA">
      <w:pPr>
        <w:pStyle w:val="GOSTNormalWithout"/>
      </w:pPr>
      <w:r w:rsidRPr="009A0408">
        <w:t>Порядок выполнения операций:</w:t>
      </w:r>
    </w:p>
    <w:p w14:paraId="6C50BFCF" w14:textId="2F2C28D7" w:rsidR="00122DDA" w:rsidRPr="009A0408" w:rsidRDefault="00122DDA" w:rsidP="00122DDA">
      <w:pPr>
        <w:pStyle w:val="GOSTListnum"/>
        <w:numPr>
          <w:ilvl w:val="0"/>
          <w:numId w:val="255"/>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(ф. 0531801) – Все документы (Клиент)».</w:t>
      </w:r>
      <w:r w:rsidR="0006479F" w:rsidRPr="009A0408">
        <w:t xml:space="preserve"> Откроется списковая форма формуляра.</w:t>
      </w:r>
    </w:p>
    <w:p w14:paraId="75EAAE53" w14:textId="73066B61" w:rsidR="00122DDA" w:rsidRPr="009A0408" w:rsidRDefault="00122DDA" w:rsidP="00122DDA">
      <w:pPr>
        <w:pStyle w:val="GOSTListnum"/>
      </w:pPr>
      <w:r w:rsidRPr="009A0408">
        <w:t>На СФ документа нажать кнопку «Импорт». Выбрать файл для импорта, в котором заполнен реквизит «Код вида дохода» значением отличным от допустимого. Нажать кнопку «Сохранить». Нажать кнопку «Проверить документ».</w:t>
      </w:r>
      <w:r w:rsidR="0006479F" w:rsidRPr="009A0408">
        <w:t xml:space="preserve"> </w:t>
      </w:r>
      <w:r w:rsidRPr="009A0408">
        <w:t>Документ «Заявка на кассовый расход» в статусе «Новый». Сработал контроль «Контроль корректности значения реквизита «Код вида дохода».</w:t>
      </w:r>
    </w:p>
    <w:p w14:paraId="05A9C351" w14:textId="77777777" w:rsidR="00F37908" w:rsidRPr="009A0408" w:rsidRDefault="00F37908" w:rsidP="00AB667E">
      <w:pPr>
        <w:pStyle w:val="31"/>
        <w:rPr>
          <w:lang w:eastAsia="zh-CN"/>
        </w:rPr>
      </w:pPr>
      <w:bookmarkStart w:id="845" w:name="_Toc536828276"/>
      <w:bookmarkStart w:id="846" w:name="_Ref13578124"/>
      <w:bookmarkStart w:id="847" w:name="_Toc82536722"/>
      <w:bookmarkStart w:id="848" w:name="_Toc137816635"/>
      <w:bookmarkEnd w:id="830"/>
      <w:r w:rsidRPr="009A0408">
        <w:rPr>
          <w:lang w:eastAsia="zh-CN"/>
        </w:rPr>
        <w:lastRenderedPageBreak/>
        <w:t>Документ «Заявка на кассовый расход (сокращенная)»</w:t>
      </w:r>
      <w:bookmarkEnd w:id="845"/>
      <w:r w:rsidRPr="009A0408">
        <w:rPr>
          <w:lang w:eastAsia="zh-CN"/>
        </w:rPr>
        <w:t xml:space="preserve"> </w:t>
      </w:r>
      <w:r w:rsidRPr="009A0408">
        <w:t>(ф. 0531851)</w:t>
      </w:r>
      <w:bookmarkEnd w:id="846"/>
      <w:bookmarkEnd w:id="847"/>
      <w:bookmarkEnd w:id="848"/>
    </w:p>
    <w:p w14:paraId="687F19F9" w14:textId="77777777" w:rsidR="00F37908" w:rsidRPr="009A0408" w:rsidRDefault="00F37908" w:rsidP="00AB667E">
      <w:pPr>
        <w:pStyle w:val="GOSTNormalWithout"/>
        <w:rPr>
          <w:lang w:eastAsia="zh-CN"/>
        </w:rPr>
      </w:pPr>
      <w:r w:rsidRPr="009A0408">
        <w:t>Для</w:t>
      </w:r>
      <w:r w:rsidRPr="009A0408">
        <w:rPr>
          <w:lang w:eastAsia="zh-CN"/>
        </w:rPr>
        <w:t xml:space="preserve"> формирования экземпляра формуляра «Заявка на кассовый расход (сокращенная)» </w:t>
      </w:r>
      <w:r w:rsidRPr="009A0408">
        <w:t>(ф. 0531851)</w:t>
      </w:r>
      <w:r w:rsidRPr="009A0408">
        <w:rPr>
          <w:lang w:eastAsia="zh-CN"/>
        </w:rPr>
        <w:t xml:space="preserve"> необходимо выполнить следующие действия:</w:t>
      </w:r>
    </w:p>
    <w:p w14:paraId="16CF4A10" w14:textId="09A0DEB7" w:rsidR="00F37908" w:rsidRPr="009A0408" w:rsidRDefault="007E30DE" w:rsidP="00AB667E">
      <w:pPr>
        <w:pStyle w:val="GOSTListnum"/>
        <w:numPr>
          <w:ilvl w:val="0"/>
          <w:numId w:val="67"/>
        </w:numPr>
      </w:pPr>
      <w:r w:rsidRPr="009A0408">
        <w:t>Выбрать необходимую подсистему «</w:t>
      </w:r>
      <w:r w:rsidR="00C46CEB" w:rsidRPr="009A0408">
        <w:t>Подсистема управления расходами автономных и бюджетных учреждений</w:t>
      </w:r>
      <w:r w:rsidRPr="009A0408">
        <w:t>», перейти в пункт меню «Компонент ведения операций со средствами АУ/БУ – Операции по кассовым выплатам – Заявка на кассовый расход (сокращенная</w:t>
      </w:r>
      <w:r w:rsidR="00C46CEB" w:rsidRPr="009A0408">
        <w:t>)</w:t>
      </w:r>
      <w:r w:rsidRPr="009A0408">
        <w:t xml:space="preserve"> (ф. 0531801) – Все документы</w:t>
      </w:r>
      <w:r w:rsidR="00C46CEB" w:rsidRPr="009A0408">
        <w:t xml:space="preserve"> (Клиент)</w:t>
      </w:r>
      <w:r w:rsidRPr="009A0408">
        <w:t>».</w:t>
      </w:r>
      <w:r w:rsidR="00AB667E" w:rsidRPr="009A0408">
        <w:t xml:space="preserve"> Откроется списковая форма формуляра.</w:t>
      </w:r>
    </w:p>
    <w:p w14:paraId="7B503060" w14:textId="77777777" w:rsidR="00731E74" w:rsidRPr="009A0408" w:rsidRDefault="00731E74" w:rsidP="00AB667E">
      <w:pPr>
        <w:pStyle w:val="GOSTListnum"/>
        <w:rPr>
          <w:lang w:eastAsia="zh-CN"/>
        </w:rPr>
      </w:pPr>
      <w:r w:rsidRPr="009A0408">
        <w:t xml:space="preserve">В списковой форме нажать кнопку «Создать новый документ». </w:t>
      </w:r>
    </w:p>
    <w:p w14:paraId="4E5CD5B3" w14:textId="14458A8A" w:rsidR="00731E74" w:rsidRPr="009A0408" w:rsidRDefault="00731E74" w:rsidP="00C46CEB">
      <w:pPr>
        <w:pStyle w:val="GOSTListnormal18"/>
      </w:pPr>
      <w:r w:rsidRPr="009A0408">
        <w:t xml:space="preserve">Откроется визуальная форма «Заявка на кассовый расход </w:t>
      </w:r>
      <w:r w:rsidR="00C46CEB" w:rsidRPr="009A0408">
        <w:rPr>
          <w:lang w:eastAsia="zh-CN"/>
        </w:rPr>
        <w:t>(сокращенная)</w:t>
      </w:r>
      <w:r w:rsidR="00B86C0A" w:rsidRPr="009A0408">
        <w:rPr>
          <w:lang w:eastAsia="zh-CN"/>
        </w:rPr>
        <w:t>»</w:t>
      </w:r>
      <w:r w:rsidR="00C46CEB" w:rsidRPr="009A0408">
        <w:rPr>
          <w:lang w:eastAsia="zh-CN"/>
        </w:rPr>
        <w:t xml:space="preserve"> (ф. 0531801) </w:t>
      </w:r>
      <w:r w:rsidRPr="009A0408">
        <w:t xml:space="preserve">с окном выбора ЛС из справочника «Сводный реестр» (рисунок </w:t>
      </w:r>
      <w:r w:rsidR="000D3588" w:rsidRPr="009A0408">
        <w:fldChar w:fldCharType="begin"/>
      </w:r>
      <w:r w:rsidR="000D3588" w:rsidRPr="009A0408">
        <w:instrText xml:space="preserve"> REF _Ref100658260 \h </w:instrText>
      </w:r>
      <w:r w:rsidR="009A0408">
        <w:instrText xml:space="preserve"> \* MERGEFORMAT </w:instrText>
      </w:r>
      <w:r w:rsidR="000D3588" w:rsidRPr="009A0408">
        <w:fldChar w:fldCharType="separate"/>
      </w:r>
      <w:r w:rsidR="009A0408">
        <w:rPr>
          <w:noProof/>
        </w:rPr>
        <w:t>53</w:t>
      </w:r>
      <w:r w:rsidR="000D3588" w:rsidRPr="009A0408">
        <w:fldChar w:fldCharType="end"/>
      </w:r>
      <w:r w:rsidRPr="009A0408">
        <w:t>)</w:t>
      </w:r>
    </w:p>
    <w:p w14:paraId="5A7F138F" w14:textId="36C4635D" w:rsidR="00731E74" w:rsidRPr="009A0408" w:rsidRDefault="00731E74" w:rsidP="00731E74">
      <w:pPr>
        <w:pStyle w:val="GOSTListnormal18"/>
        <w:rPr>
          <w:lang w:eastAsia="zh-CN"/>
        </w:rPr>
      </w:pPr>
      <w:r w:rsidRPr="009A0408">
        <w:t>Вкладки с индивидуальным набором полей для заполнения «Основная информация, Раздел 1» и «Раздел 2, 3» приведены на рисунках </w:t>
      </w:r>
      <w:r w:rsidR="000D3588" w:rsidRPr="009A0408">
        <w:fldChar w:fldCharType="begin"/>
      </w:r>
      <w:r w:rsidR="000D3588" w:rsidRPr="009A0408">
        <w:instrText xml:space="preserve"> REF _Ref100658268 \h </w:instrText>
      </w:r>
      <w:r w:rsidR="009A0408">
        <w:instrText xml:space="preserve"> \* MERGEFORMAT </w:instrText>
      </w:r>
      <w:r w:rsidR="000D3588" w:rsidRPr="009A0408">
        <w:fldChar w:fldCharType="separate"/>
      </w:r>
      <w:r w:rsidR="009A0408">
        <w:rPr>
          <w:noProof/>
        </w:rPr>
        <w:t>54</w:t>
      </w:r>
      <w:r w:rsidR="000D3588" w:rsidRPr="009A0408">
        <w:fldChar w:fldCharType="end"/>
      </w:r>
      <w:r w:rsidR="00BD1338" w:rsidRPr="009A0408">
        <w:t xml:space="preserve"> –</w:t>
      </w:r>
      <w:r w:rsidRPr="009A0408">
        <w:t xml:space="preserve"> </w:t>
      </w:r>
      <w:r w:rsidR="000D3588" w:rsidRPr="009A0408">
        <w:fldChar w:fldCharType="begin"/>
      </w:r>
      <w:r w:rsidR="000D3588" w:rsidRPr="009A0408">
        <w:instrText xml:space="preserve"> REF _Ref100658276 \h </w:instrText>
      </w:r>
      <w:r w:rsidR="009A0408">
        <w:instrText xml:space="preserve"> \* MERGEFORMAT </w:instrText>
      </w:r>
      <w:r w:rsidR="000D3588" w:rsidRPr="009A0408">
        <w:fldChar w:fldCharType="separate"/>
      </w:r>
      <w:r w:rsidR="009A0408">
        <w:rPr>
          <w:noProof/>
        </w:rPr>
        <w:t>55</w:t>
      </w:r>
      <w:r w:rsidR="000D3588" w:rsidRPr="009A0408">
        <w:fldChar w:fldCharType="end"/>
      </w:r>
      <w:r w:rsidRPr="009A0408">
        <w:t>.</w:t>
      </w:r>
    </w:p>
    <w:p w14:paraId="581E457E" w14:textId="66B56E30" w:rsidR="00731E74" w:rsidRPr="009A0408" w:rsidRDefault="00731E74" w:rsidP="00AB667E">
      <w:pPr>
        <w:pStyle w:val="GOSTFigure"/>
        <w:rPr>
          <w:lang w:eastAsia="zh-CN"/>
        </w:rPr>
      </w:pPr>
      <w:r w:rsidRPr="009A0408">
        <w:rPr>
          <w:rStyle w:val="GOSTSymBold"/>
        </w:rPr>
        <w:tab/>
      </w:r>
      <w:r w:rsidRPr="009A0408">
        <w:rPr>
          <w:noProof/>
        </w:rPr>
        <w:drawing>
          <wp:inline distT="0" distB="0" distL="0" distR="0" wp14:anchorId="05EB9BD2" wp14:editId="3AC57EE3">
            <wp:extent cx="6120130" cy="240601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ЗКРС Выбор ЛС.png"/>
                    <pic:cNvPicPr/>
                  </pic:nvPicPr>
                  <pic:blipFill>
                    <a:blip r:embed="rId97">
                      <a:extLst>
                        <a:ext uri="{28A0092B-C50C-407E-A947-70E740481C1C}">
                          <a14:useLocalDpi xmlns:a14="http://schemas.microsoft.com/office/drawing/2010/main" val="0"/>
                        </a:ext>
                      </a:extLst>
                    </a:blip>
                    <a:stretch>
                      <a:fillRect/>
                    </a:stretch>
                  </pic:blipFill>
                  <pic:spPr>
                    <a:xfrm>
                      <a:off x="0" y="0"/>
                      <a:ext cx="6120130" cy="2406015"/>
                    </a:xfrm>
                    <a:prstGeom prst="rect">
                      <a:avLst/>
                    </a:prstGeom>
                  </pic:spPr>
                </pic:pic>
              </a:graphicData>
            </a:graphic>
          </wp:inline>
        </w:drawing>
      </w:r>
    </w:p>
    <w:bookmarkStart w:id="849" w:name="_Toc82536864"/>
    <w:bookmarkStart w:id="850" w:name="_Toc87977731"/>
    <w:p w14:paraId="1C5CC5DF" w14:textId="353D20C1" w:rsidR="00731E74" w:rsidRPr="009A0408" w:rsidRDefault="000D3588" w:rsidP="000D3588">
      <w:pPr>
        <w:pStyle w:val="GOSTFigName"/>
        <w:rPr>
          <w:lang w:eastAsia="zh-CN"/>
        </w:rPr>
      </w:pPr>
      <w:r w:rsidRPr="009A0408">
        <w:fldChar w:fldCharType="begin"/>
      </w:r>
      <w:r w:rsidRPr="009A0408">
        <w:instrText xml:space="preserve"> SEQ Рисунок \* ARABIC </w:instrText>
      </w:r>
      <w:r w:rsidRPr="009A0408">
        <w:fldChar w:fldCharType="separate"/>
      </w:r>
      <w:bookmarkStart w:id="851" w:name="_Ref100658260"/>
      <w:bookmarkStart w:id="852" w:name="_Toc137816714"/>
      <w:r w:rsidR="009A0408">
        <w:rPr>
          <w:noProof/>
        </w:rPr>
        <w:t>53</w:t>
      </w:r>
      <w:bookmarkEnd w:id="851"/>
      <w:r w:rsidRPr="009A0408">
        <w:fldChar w:fldCharType="end"/>
      </w:r>
      <w:r w:rsidRPr="009A0408">
        <w:t xml:space="preserve">. </w:t>
      </w:r>
      <w:r w:rsidR="00731E74" w:rsidRPr="009A0408">
        <w:t xml:space="preserve">ВФ «Заявка на кассовый расход (сокращенная)» </w:t>
      </w:r>
      <w:r w:rsidR="00731E74" w:rsidRPr="009A0408">
        <w:rPr>
          <w:lang w:eastAsia="zh-CN"/>
        </w:rPr>
        <w:t>(ф. 0531851), выбор из справочника «Сводны</w:t>
      </w:r>
      <w:r w:rsidR="00731E74" w:rsidRPr="009A0408">
        <w:t>й реестр»</w:t>
      </w:r>
      <w:bookmarkEnd w:id="849"/>
      <w:bookmarkEnd w:id="850"/>
      <w:bookmarkEnd w:id="852"/>
    </w:p>
    <w:p w14:paraId="2E1FC059" w14:textId="0DFBC545" w:rsidR="00731E74" w:rsidRPr="009A0408" w:rsidRDefault="00BD1338" w:rsidP="00C46CEB">
      <w:pPr>
        <w:pStyle w:val="GOSTFigure"/>
        <w:rPr>
          <w:lang w:eastAsia="zh-CN"/>
        </w:rPr>
      </w:pPr>
      <w:r w:rsidRPr="009A0408">
        <w:rPr>
          <w:noProof/>
        </w:rPr>
        <w:lastRenderedPageBreak/>
        <w:drawing>
          <wp:inline distT="0" distB="0" distL="0" distR="0" wp14:anchorId="18406754" wp14:editId="3895450A">
            <wp:extent cx="6120130" cy="2725021"/>
            <wp:effectExtent l="0" t="0" r="0" b="0"/>
            <wp:docPr id="7" name="Рисунок 7"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nova.tatyana\Desktop\скрины\Безымянный.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130" cy="2725021"/>
                    </a:xfrm>
                    <a:prstGeom prst="rect">
                      <a:avLst/>
                    </a:prstGeom>
                    <a:noFill/>
                    <a:ln>
                      <a:noFill/>
                    </a:ln>
                  </pic:spPr>
                </pic:pic>
              </a:graphicData>
            </a:graphic>
          </wp:inline>
        </w:drawing>
      </w:r>
    </w:p>
    <w:p w14:paraId="1322E2FD" w14:textId="1817A955" w:rsidR="00731E74" w:rsidRPr="009A0408" w:rsidRDefault="00C51EEF" w:rsidP="000D3588">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853" w:name="_Ref100658268"/>
      <w:bookmarkStart w:id="854" w:name="_Toc137816715"/>
      <w:r w:rsidR="009A0408">
        <w:rPr>
          <w:noProof/>
        </w:rPr>
        <w:t>54</w:t>
      </w:r>
      <w:bookmarkEnd w:id="853"/>
      <w:r w:rsidRPr="009A0408">
        <w:rPr>
          <w:noProof/>
        </w:rPr>
        <w:fldChar w:fldCharType="end"/>
      </w:r>
      <w:r w:rsidR="000D3588" w:rsidRPr="009A0408">
        <w:t xml:space="preserve">. </w:t>
      </w:r>
      <w:r w:rsidR="00731E74" w:rsidRPr="009A0408">
        <w:t xml:space="preserve">ВФ «Заявка на кассовый расход (сокращенная)» </w:t>
      </w:r>
      <w:r w:rsidR="00731E74" w:rsidRPr="009A0408">
        <w:rPr>
          <w:lang w:eastAsia="zh-CN"/>
        </w:rPr>
        <w:t>(ф. 0531851), вкладка «Основная информация, Раздел 1»</w:t>
      </w:r>
      <w:bookmarkEnd w:id="854"/>
    </w:p>
    <w:p w14:paraId="25F82182" w14:textId="10895F71" w:rsidR="00731E74" w:rsidRPr="009A0408" w:rsidRDefault="00BD1338" w:rsidP="00C46CEB">
      <w:pPr>
        <w:pStyle w:val="GOSTFigure"/>
        <w:rPr>
          <w:lang w:eastAsia="zh-CN"/>
        </w:rPr>
      </w:pPr>
      <w:r w:rsidRPr="009A0408">
        <w:rPr>
          <w:noProof/>
        </w:rPr>
        <w:drawing>
          <wp:inline distT="0" distB="0" distL="0" distR="0" wp14:anchorId="7152C258" wp14:editId="439C36C2">
            <wp:extent cx="6120130" cy="2309997"/>
            <wp:effectExtent l="0" t="0" r="0" b="0"/>
            <wp:docPr id="677" name="Рисунок 677"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nova.tatyana\Desktop\скрины\11.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130" cy="2309997"/>
                    </a:xfrm>
                    <a:prstGeom prst="rect">
                      <a:avLst/>
                    </a:prstGeom>
                    <a:noFill/>
                    <a:ln>
                      <a:noFill/>
                    </a:ln>
                  </pic:spPr>
                </pic:pic>
              </a:graphicData>
            </a:graphic>
          </wp:inline>
        </w:drawing>
      </w:r>
    </w:p>
    <w:bookmarkStart w:id="855" w:name="_Toc82536865"/>
    <w:bookmarkStart w:id="856" w:name="_Toc87977732"/>
    <w:p w14:paraId="3B2A524A" w14:textId="67F6B467" w:rsidR="00731E74" w:rsidRPr="009A0408" w:rsidRDefault="000D3588" w:rsidP="000D3588">
      <w:pPr>
        <w:pStyle w:val="GOSTFigName"/>
        <w:rPr>
          <w:lang w:eastAsia="zh-CN"/>
        </w:rPr>
      </w:pPr>
      <w:r w:rsidRPr="009A0408">
        <w:fldChar w:fldCharType="begin"/>
      </w:r>
      <w:r w:rsidRPr="009A0408">
        <w:instrText xml:space="preserve"> SEQ Рисунок \* ARABIC </w:instrText>
      </w:r>
      <w:r w:rsidRPr="009A0408">
        <w:fldChar w:fldCharType="separate"/>
      </w:r>
      <w:bookmarkStart w:id="857" w:name="_Ref100658276"/>
      <w:bookmarkStart w:id="858" w:name="_Toc137816716"/>
      <w:r w:rsidR="009A0408">
        <w:rPr>
          <w:noProof/>
        </w:rPr>
        <w:t>55</w:t>
      </w:r>
      <w:bookmarkEnd w:id="857"/>
      <w:r w:rsidRPr="009A0408">
        <w:fldChar w:fldCharType="end"/>
      </w:r>
      <w:r w:rsidRPr="009A0408">
        <w:t xml:space="preserve">. </w:t>
      </w:r>
      <w:r w:rsidR="00731E74" w:rsidRPr="009A0408">
        <w:t xml:space="preserve">ВФ «Заявка на кассовый расход (сокращенная)» </w:t>
      </w:r>
      <w:r w:rsidR="00731E74" w:rsidRPr="009A0408">
        <w:rPr>
          <w:lang w:eastAsia="zh-CN"/>
        </w:rPr>
        <w:t>(ф. 0531851), вкладка «Раздел 2, 3»</w:t>
      </w:r>
      <w:bookmarkEnd w:id="855"/>
      <w:bookmarkEnd w:id="856"/>
      <w:bookmarkEnd w:id="858"/>
    </w:p>
    <w:p w14:paraId="61A3C775" w14:textId="77777777" w:rsidR="00731E74" w:rsidRPr="009A0408" w:rsidRDefault="00731E74" w:rsidP="00AB667E">
      <w:pPr>
        <w:pStyle w:val="GOSTListnum"/>
        <w:rPr>
          <w:lang w:eastAsia="zh-CN"/>
        </w:rPr>
      </w:pPr>
      <w:r w:rsidRPr="009A0408">
        <w:rPr>
          <w:lang w:eastAsia="zh-CN"/>
        </w:rPr>
        <w:t xml:space="preserve">Заполнить все обязательные поля формуляра. Обязательные к заполнению поля выделены знаком *. </w:t>
      </w:r>
    </w:p>
    <w:p w14:paraId="1DDF4C6C" w14:textId="77777777" w:rsidR="00B86C0A" w:rsidRPr="009A0408" w:rsidRDefault="00B86C0A" w:rsidP="00AB667E">
      <w:pPr>
        <w:pStyle w:val="GOSTListmark1"/>
      </w:pPr>
      <w:r w:rsidRPr="009A0408">
        <w:t>Номер документа – заполняется автоматически;</w:t>
      </w:r>
    </w:p>
    <w:p w14:paraId="1A837E6A" w14:textId="77777777" w:rsidR="00B86C0A" w:rsidRPr="009A0408" w:rsidRDefault="00B86C0A" w:rsidP="00AB667E">
      <w:pPr>
        <w:pStyle w:val="GOSTListmark1"/>
      </w:pPr>
      <w:r w:rsidRPr="009A0408">
        <w:t>Дата документа – заполняется автоматически текущей датой, изменение выбором из календаря;</w:t>
      </w:r>
    </w:p>
    <w:p w14:paraId="20DCCBC4" w14:textId="41955E4E" w:rsidR="00B86C0A" w:rsidRPr="009A0408" w:rsidRDefault="00B86C0A" w:rsidP="00AB667E">
      <w:pPr>
        <w:pStyle w:val="GOSTListmark1"/>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6327C6E4" w14:textId="77777777" w:rsidR="00731E74" w:rsidRPr="009A0408" w:rsidRDefault="00731E74" w:rsidP="00731E74">
      <w:pPr>
        <w:pStyle w:val="GOSTNormalWithout"/>
      </w:pPr>
      <w:r w:rsidRPr="009A0408">
        <w:t>на вкладке «</w:t>
      </w:r>
      <w:r w:rsidRPr="009A0408">
        <w:rPr>
          <w:rStyle w:val="z-tab-text"/>
        </w:rPr>
        <w:t>Основная информация, Раздел 1»</w:t>
      </w:r>
      <w:r w:rsidRPr="009A0408">
        <w:t>:</w:t>
      </w:r>
    </w:p>
    <w:p w14:paraId="08060E8B" w14:textId="15BB1758" w:rsidR="00731E74" w:rsidRPr="009A0408" w:rsidRDefault="00731E74" w:rsidP="00AB667E">
      <w:pPr>
        <w:pStyle w:val="GOSTListmark1"/>
      </w:pPr>
      <w:r w:rsidRPr="009A0408">
        <w:t>Код по СвР</w:t>
      </w:r>
      <w:r w:rsidR="00AB667E" w:rsidRPr="009A0408">
        <w:t xml:space="preserve"> – заполняется автоматически</w:t>
      </w:r>
      <w:r w:rsidRPr="009A0408">
        <w:t>;</w:t>
      </w:r>
    </w:p>
    <w:p w14:paraId="6B68ABAE" w14:textId="77777777" w:rsidR="00731E74" w:rsidRPr="009A0408" w:rsidRDefault="00731E74" w:rsidP="00AB667E">
      <w:pPr>
        <w:pStyle w:val="GOSTListmark1"/>
      </w:pPr>
      <w:r w:rsidRPr="009A0408">
        <w:t>Номер ЛС – заполняется автоматически;</w:t>
      </w:r>
    </w:p>
    <w:p w14:paraId="298F3377" w14:textId="5F819BDC" w:rsidR="00731E74" w:rsidRPr="009A0408" w:rsidRDefault="00731E74" w:rsidP="00AB667E">
      <w:pPr>
        <w:pStyle w:val="GOSTListmark1"/>
      </w:pPr>
      <w:r w:rsidRPr="009A0408">
        <w:t>Наименование клиента – заполняется автоматически;</w:t>
      </w:r>
    </w:p>
    <w:p w14:paraId="3BC8215B" w14:textId="77777777" w:rsidR="00085A75" w:rsidRPr="009A0408" w:rsidRDefault="00085A75" w:rsidP="00AB667E">
      <w:pPr>
        <w:pStyle w:val="GOSTListmark1"/>
      </w:pPr>
      <w:r w:rsidRPr="009A0408">
        <w:t>Признак принудительного платежа – по умолчанию заполняется значением «Нет», чекбокс отображается в состоянии «выключено»;</w:t>
      </w:r>
    </w:p>
    <w:p w14:paraId="75B61C71" w14:textId="77777777" w:rsidR="00731E74" w:rsidRPr="009A0408" w:rsidRDefault="00731E74" w:rsidP="00AB667E">
      <w:pPr>
        <w:pStyle w:val="GOSTListmark1"/>
      </w:pPr>
      <w:r w:rsidRPr="009A0408">
        <w:lastRenderedPageBreak/>
        <w:t>Код по КОФК – заполняется автоматически;</w:t>
      </w:r>
    </w:p>
    <w:p w14:paraId="666E0E70" w14:textId="77777777" w:rsidR="00731E74" w:rsidRPr="009A0408" w:rsidRDefault="00731E74" w:rsidP="00AB667E">
      <w:pPr>
        <w:pStyle w:val="GOSTListmark1"/>
      </w:pPr>
      <w:r w:rsidRPr="009A0408">
        <w:t>Наименование ТОФК – заполняется автоматически;</w:t>
      </w:r>
    </w:p>
    <w:p w14:paraId="272CD467" w14:textId="77777777" w:rsidR="00731E74" w:rsidRPr="009A0408" w:rsidRDefault="00731E74" w:rsidP="00AB667E">
      <w:pPr>
        <w:pStyle w:val="GOSTListmark1"/>
      </w:pPr>
      <w:r w:rsidRPr="009A0408">
        <w:t>Вид средств – заполняется автоматически;</w:t>
      </w:r>
    </w:p>
    <w:p w14:paraId="7DDD349A" w14:textId="4BC224EA" w:rsidR="00731E74" w:rsidRPr="009A0408" w:rsidRDefault="00731E74" w:rsidP="00AB667E">
      <w:pPr>
        <w:pStyle w:val="GOSTListmark1"/>
      </w:pPr>
      <w:r w:rsidRPr="009A0408">
        <w:t>Назначение платежа</w:t>
      </w:r>
      <w:r w:rsidR="00AB667E" w:rsidRPr="009A0408">
        <w:t xml:space="preserve"> – заполняется вручную</w:t>
      </w:r>
      <w:r w:rsidRPr="009A0408">
        <w:t>;</w:t>
      </w:r>
    </w:p>
    <w:p w14:paraId="2A37F933" w14:textId="1CDA967A" w:rsidR="00731E74" w:rsidRPr="009A0408" w:rsidRDefault="00731E74" w:rsidP="00AB667E">
      <w:pPr>
        <w:pStyle w:val="GOSTListmark1"/>
      </w:pPr>
      <w:r w:rsidRPr="009A0408">
        <w:t>Код по БК</w:t>
      </w:r>
      <w:r w:rsidR="00AB667E" w:rsidRPr="009A0408">
        <w:t xml:space="preserve"> – заполняется выбором из списка справочника «Аналитические коды доходов и источников»</w:t>
      </w:r>
      <w:r w:rsidRPr="009A0408">
        <w:t>;</w:t>
      </w:r>
    </w:p>
    <w:p w14:paraId="405FD9BE" w14:textId="1DEAAFA1" w:rsidR="00731E74" w:rsidRPr="009A0408" w:rsidRDefault="00731E74" w:rsidP="00AB667E">
      <w:pPr>
        <w:pStyle w:val="GOSTListmark1"/>
      </w:pPr>
      <w:r w:rsidRPr="009A0408">
        <w:t>Признак авансового платежа</w:t>
      </w:r>
      <w:r w:rsidR="00AB667E" w:rsidRPr="009A0408">
        <w:t xml:space="preserve"> – заполняется значением из выпадающего списка: «Да», «Нет». По умолчанию указывается значение «Нет»</w:t>
      </w:r>
      <w:r w:rsidRPr="009A0408">
        <w:t>;</w:t>
      </w:r>
    </w:p>
    <w:p w14:paraId="38311B0D" w14:textId="4DBE3002" w:rsidR="00731E74" w:rsidRPr="009A0408" w:rsidRDefault="00731E74" w:rsidP="00AB667E">
      <w:pPr>
        <w:pStyle w:val="GOSTListmark1"/>
      </w:pPr>
      <w:r w:rsidRPr="009A0408">
        <w:t>Вид платежа</w:t>
      </w:r>
      <w:r w:rsidR="00AB667E" w:rsidRPr="009A0408">
        <w:t xml:space="preserve"> – заполняется значением из выпадающего списка: пусто или «Срочно»</w:t>
      </w:r>
      <w:r w:rsidRPr="009A0408">
        <w:t>;</w:t>
      </w:r>
    </w:p>
    <w:p w14:paraId="4EE79112" w14:textId="6C82AED4" w:rsidR="00731E74" w:rsidRPr="009A0408" w:rsidRDefault="00B86C0A" w:rsidP="00AB667E">
      <w:pPr>
        <w:pStyle w:val="GOSTListmark1"/>
      </w:pPr>
      <w:r w:rsidRPr="009A0408">
        <w:t>Очередность платежа</w:t>
      </w:r>
      <w:r w:rsidR="00AB667E" w:rsidRPr="009A0408">
        <w:t xml:space="preserve"> – заполняется значением из выпадающего списка: «1», «2», «3», «4», «5». По умолчанию указывается значение «5»</w:t>
      </w:r>
      <w:r w:rsidRPr="009A0408">
        <w:t>;</w:t>
      </w:r>
    </w:p>
    <w:p w14:paraId="26EFA3FD" w14:textId="0F7319EB" w:rsidR="00B86C0A" w:rsidRPr="009A0408" w:rsidRDefault="00B86C0A" w:rsidP="00AB667E">
      <w:pPr>
        <w:pStyle w:val="GOSTListmark1"/>
      </w:pPr>
      <w:r w:rsidRPr="009A0408">
        <w:t>Код вида дохода</w:t>
      </w:r>
      <w:r w:rsidR="00AB667E" w:rsidRPr="009A0408">
        <w:t xml:space="preserve"> – заполняется значением из выпадающего списка: «1», «2», «3», «4», «5»</w:t>
      </w:r>
      <w:r w:rsidRPr="009A0408">
        <w:t>.</w:t>
      </w:r>
    </w:p>
    <w:p w14:paraId="24B54718" w14:textId="77777777" w:rsidR="00731E74" w:rsidRPr="009A0408" w:rsidRDefault="00731E74" w:rsidP="00AB667E">
      <w:pPr>
        <w:pStyle w:val="GOSTNormalWithout"/>
      </w:pPr>
      <w:r w:rsidRPr="009A0408">
        <w:t>На вкладке «</w:t>
      </w:r>
      <w:r w:rsidRPr="009A0408">
        <w:rPr>
          <w:rStyle w:val="z-tab-text"/>
        </w:rPr>
        <w:t>Раздел 2, 3»</w:t>
      </w:r>
      <w:r w:rsidRPr="009A0408">
        <w:t>:</w:t>
      </w:r>
    </w:p>
    <w:p w14:paraId="5975183E" w14:textId="6EB8C7BD" w:rsidR="00731E74" w:rsidRPr="009A0408" w:rsidRDefault="00731E74" w:rsidP="00AB667E">
      <w:pPr>
        <w:pStyle w:val="GOSTListmark1"/>
      </w:pPr>
      <w:r w:rsidRPr="009A0408">
        <w:t>ИНН</w:t>
      </w:r>
      <w:r w:rsidR="00AB667E" w:rsidRPr="009A0408">
        <w:t xml:space="preserve"> – заполняется вручную</w:t>
      </w:r>
      <w:r w:rsidRPr="009A0408">
        <w:t>;</w:t>
      </w:r>
    </w:p>
    <w:p w14:paraId="7C2FE906" w14:textId="6DEEBDF2" w:rsidR="00731E74" w:rsidRPr="009A0408" w:rsidRDefault="00731E74" w:rsidP="00AB667E">
      <w:pPr>
        <w:pStyle w:val="GOSTListmark1"/>
      </w:pPr>
      <w:r w:rsidRPr="009A0408">
        <w:t>КПП</w:t>
      </w:r>
      <w:r w:rsidR="00AB667E" w:rsidRPr="009A0408">
        <w:t xml:space="preserve"> – заполняется вручную</w:t>
      </w:r>
      <w:r w:rsidRPr="009A0408">
        <w:t>;</w:t>
      </w:r>
    </w:p>
    <w:p w14:paraId="550B779A" w14:textId="6C287361" w:rsidR="00731E74" w:rsidRPr="009A0408" w:rsidRDefault="00731E74" w:rsidP="00AB667E">
      <w:pPr>
        <w:pStyle w:val="GOSTListmark1"/>
      </w:pPr>
      <w:r w:rsidRPr="009A0408">
        <w:t>Наименование / фамилия, имя, отчество</w:t>
      </w:r>
      <w:r w:rsidR="00AB667E" w:rsidRPr="009A0408">
        <w:t xml:space="preserve"> – заполняется вручную;</w:t>
      </w:r>
    </w:p>
    <w:p w14:paraId="33F8227E" w14:textId="2DC022C5" w:rsidR="00731E74" w:rsidRPr="009A0408" w:rsidRDefault="00731E74" w:rsidP="00AB667E">
      <w:pPr>
        <w:pStyle w:val="GOSTListmark1"/>
      </w:pPr>
      <w:r w:rsidRPr="009A0408">
        <w:t>Банковский/</w:t>
      </w:r>
      <w:r w:rsidR="0083383B" w:rsidRPr="009A0408">
        <w:t>К</w:t>
      </w:r>
      <w:r w:rsidRPr="009A0408">
        <w:t>азначейский счет</w:t>
      </w:r>
      <w:r w:rsidR="00AB667E" w:rsidRPr="009A0408">
        <w:t xml:space="preserve"> – заполняется выбором из списка справочника «Банковские счета ФК»</w:t>
      </w:r>
      <w:r w:rsidRPr="009A0408">
        <w:t>;</w:t>
      </w:r>
    </w:p>
    <w:p w14:paraId="5150038E" w14:textId="77777777" w:rsidR="00731E74" w:rsidRPr="009A0408" w:rsidRDefault="00731E74" w:rsidP="00AB667E">
      <w:pPr>
        <w:pStyle w:val="GOSTListmark1"/>
      </w:pPr>
      <w:r w:rsidRPr="009A0408">
        <w:t>Номер ЛС, при необходимости;</w:t>
      </w:r>
    </w:p>
    <w:p w14:paraId="05A538E1" w14:textId="408BEFA3" w:rsidR="00731E74" w:rsidRPr="009A0408" w:rsidRDefault="00731E74" w:rsidP="00AB667E">
      <w:pPr>
        <w:pStyle w:val="GOSTListmark1"/>
      </w:pPr>
      <w:r w:rsidRPr="009A0408">
        <w:t>БИК банка</w:t>
      </w:r>
      <w:r w:rsidR="00AB667E" w:rsidRPr="009A0408">
        <w:t xml:space="preserve"> – заполняется выбором из списка справочника «Банки»</w:t>
      </w:r>
      <w:r w:rsidRPr="009A0408">
        <w:t>;</w:t>
      </w:r>
    </w:p>
    <w:p w14:paraId="2E83BE7F" w14:textId="77777777" w:rsidR="00731E74" w:rsidRPr="009A0408" w:rsidRDefault="00731E74" w:rsidP="00AB667E">
      <w:pPr>
        <w:pStyle w:val="GOSTListmark1"/>
      </w:pPr>
      <w:r w:rsidRPr="009A0408">
        <w:t>Наименование банка – заполняется автоматически.</w:t>
      </w:r>
    </w:p>
    <w:p w14:paraId="0F2FCECE" w14:textId="02485A2A" w:rsidR="00731E74" w:rsidRPr="009A0408" w:rsidRDefault="00731E74" w:rsidP="0083383B">
      <w:pPr>
        <w:pStyle w:val="GOSTListnum"/>
        <w:rPr>
          <w:lang w:eastAsia="zh-CN"/>
        </w:rPr>
      </w:pPr>
      <w:r w:rsidRPr="009A0408">
        <w:rPr>
          <w:lang w:eastAsia="zh-CN"/>
        </w:rPr>
        <w:t>После заполнения полей нажать кнопку «Сохранить</w:t>
      </w:r>
      <w:r w:rsidR="00C16AAA" w:rsidRPr="009A0408">
        <w:rPr>
          <w:lang w:eastAsia="zh-CN"/>
        </w:rPr>
        <w:t xml:space="preserve"> и закрыть</w:t>
      </w:r>
      <w:r w:rsidRPr="009A0408">
        <w:rPr>
          <w:lang w:eastAsia="zh-CN"/>
        </w:rPr>
        <w:t xml:space="preserve">». </w:t>
      </w:r>
    </w:p>
    <w:p w14:paraId="381D5EF2" w14:textId="77777777" w:rsidR="00731E74" w:rsidRPr="009A0408" w:rsidRDefault="00731E74" w:rsidP="0083383B">
      <w:pPr>
        <w:pStyle w:val="GOSTListnormal18"/>
        <w:rPr>
          <w:lang w:eastAsia="zh-CN"/>
        </w:rPr>
      </w:pPr>
      <w:r w:rsidRPr="009A0408">
        <w:rPr>
          <w:lang w:eastAsia="zh-CN"/>
        </w:rPr>
        <w:t>Запустится автоматическая проверка на корректность заполнения полей. При успешном завершении проверки ЗКС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506AF790" w14:textId="32A82C60" w:rsidR="00C16AAA" w:rsidRPr="009A0408" w:rsidRDefault="00C16AAA" w:rsidP="00C16AAA">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41C62E8B" w14:textId="741DBCF4" w:rsidR="00BD1338" w:rsidRPr="009A0408" w:rsidRDefault="00BD1338" w:rsidP="00F37908">
      <w:pPr>
        <w:pStyle w:val="41"/>
        <w:rPr>
          <w:color w:val="000000" w:themeColor="text1"/>
          <w:szCs w:val="24"/>
        </w:rPr>
      </w:pPr>
      <w:r w:rsidRPr="009A0408">
        <w:rPr>
          <w:color w:val="000000" w:themeColor="text1"/>
        </w:rPr>
        <w:t xml:space="preserve">Импорт </w:t>
      </w:r>
      <w:r w:rsidRPr="009A0408">
        <w:rPr>
          <w:color w:val="000000" w:themeColor="text1"/>
          <w:szCs w:val="24"/>
        </w:rPr>
        <w:t>документа ЗКС с реквизитом «Код вида доходов» в ЛК Клиента</w:t>
      </w:r>
    </w:p>
    <w:p w14:paraId="5723EFF9" w14:textId="0D3EB081" w:rsidR="00BD1338" w:rsidRPr="009A0408" w:rsidRDefault="00BD1338" w:rsidP="00BD1338">
      <w:pPr>
        <w:pStyle w:val="GOSTNormal"/>
      </w:pPr>
      <w:r w:rsidRPr="009A0408">
        <w:t>Роль: АУ_БУ 001 Клиент. Ввод данных.</w:t>
      </w:r>
    </w:p>
    <w:p w14:paraId="6AF46708" w14:textId="27D91394" w:rsidR="00BD1338" w:rsidRPr="009A0408" w:rsidRDefault="00BD1338" w:rsidP="00BD1338">
      <w:pPr>
        <w:pStyle w:val="GOSTNormalWithout"/>
      </w:pPr>
      <w:r w:rsidRPr="009A0408">
        <w:t>Порядок выполнения операций:</w:t>
      </w:r>
    </w:p>
    <w:p w14:paraId="528C9441" w14:textId="3F68B35D" w:rsidR="00BD1338" w:rsidRPr="009A0408" w:rsidRDefault="00BD1338" w:rsidP="00BD1338">
      <w:pPr>
        <w:pStyle w:val="GOSTListnum"/>
        <w:numPr>
          <w:ilvl w:val="0"/>
          <w:numId w:val="225"/>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(сокращенная) </w:t>
      </w:r>
      <w:r w:rsidRPr="009A0408">
        <w:rPr>
          <w:rStyle w:val="navigation-treeitem-name"/>
        </w:rPr>
        <w:t>(ф. 0531851)</w:t>
      </w:r>
      <w:r w:rsidRPr="009A0408">
        <w:t xml:space="preserve"> – Все документы (Клиент)». Откроется СФ формуляра.</w:t>
      </w:r>
    </w:p>
    <w:p w14:paraId="3A0711B0" w14:textId="7247B4CC" w:rsidR="00BD1338" w:rsidRPr="009A0408" w:rsidRDefault="00BD1338" w:rsidP="00BD1338">
      <w:pPr>
        <w:pStyle w:val="GOSTListnum"/>
      </w:pPr>
      <w:r w:rsidRPr="009A0408">
        <w:t>На СФ документа нажать кнопку «Импорт». Выбрать файл для импорта, в котором заполнен реквизит «Код вида доходов». Нажать кнопку «Сохранить». Документ отображается на СФ.</w:t>
      </w:r>
    </w:p>
    <w:p w14:paraId="1117A206" w14:textId="5DE4CC34" w:rsidR="00BD1338" w:rsidRPr="009A0408" w:rsidRDefault="00BD1338" w:rsidP="00BD1338">
      <w:pPr>
        <w:pStyle w:val="GOSTListnum"/>
      </w:pPr>
      <w:r w:rsidRPr="009A0408">
        <w:t>Открыть на просмотр загруженный документ. Нажать кнопку «Проверить документ». Откроется ВФ формуляра. Документ соответствует требованиям.</w:t>
      </w:r>
    </w:p>
    <w:p w14:paraId="3D218442" w14:textId="5DCE9D99" w:rsidR="00BD1338" w:rsidRPr="009A0408" w:rsidRDefault="00BD1338" w:rsidP="00BD1338">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43EFED52" w14:textId="7D3DF201" w:rsidR="00BD1338" w:rsidRPr="009A0408" w:rsidRDefault="00BD1338" w:rsidP="00F37908">
      <w:pPr>
        <w:pStyle w:val="41"/>
        <w:rPr>
          <w:color w:val="000000" w:themeColor="text1"/>
        </w:rPr>
      </w:pPr>
      <w:r w:rsidRPr="009A0408">
        <w:rPr>
          <w:color w:val="000000" w:themeColor="text1"/>
        </w:rPr>
        <w:lastRenderedPageBreak/>
        <w:t>Импорт и функция контроля для документа ЗКС с реквизитом Код вида доходов</w:t>
      </w:r>
    </w:p>
    <w:p w14:paraId="07B48066" w14:textId="77777777" w:rsidR="00BD1338" w:rsidRPr="009A0408" w:rsidRDefault="00BD1338" w:rsidP="009601A1">
      <w:pPr>
        <w:pStyle w:val="GOSTNormal"/>
      </w:pPr>
      <w:r w:rsidRPr="009A0408">
        <w:t>Роль: АУ_БУ 001 Клиент. Ввод данных.</w:t>
      </w:r>
    </w:p>
    <w:p w14:paraId="4C7A1789" w14:textId="32AE8DD7" w:rsidR="00BD1338" w:rsidRPr="009A0408" w:rsidRDefault="00BD1338" w:rsidP="009601A1">
      <w:pPr>
        <w:pStyle w:val="GOSTNormalWithout"/>
      </w:pPr>
      <w:r w:rsidRPr="009A0408">
        <w:t>Порядок выполнения операций:</w:t>
      </w:r>
    </w:p>
    <w:p w14:paraId="6D844134" w14:textId="450507F8" w:rsidR="00BD1338" w:rsidRPr="009A0408" w:rsidRDefault="00BD1338" w:rsidP="009601A1">
      <w:pPr>
        <w:pStyle w:val="GOSTListnum"/>
        <w:numPr>
          <w:ilvl w:val="0"/>
          <w:numId w:val="226"/>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(сокращенная) </w:t>
      </w:r>
      <w:r w:rsidRPr="009A0408">
        <w:rPr>
          <w:rStyle w:val="navigation-treeitem-name"/>
        </w:rPr>
        <w:t>(ф. 0531851)</w:t>
      </w:r>
      <w:r w:rsidRPr="009A0408">
        <w:t xml:space="preserve"> – Все документы (Клиент)». Откроется СФ формуляра.</w:t>
      </w:r>
    </w:p>
    <w:p w14:paraId="719F6C47" w14:textId="631B7E98" w:rsidR="00BD1338" w:rsidRPr="009A0408" w:rsidRDefault="00BD1338" w:rsidP="009601A1">
      <w:pPr>
        <w:pStyle w:val="GOSTListnum"/>
      </w:pPr>
      <w:r w:rsidRPr="009A0408">
        <w:t xml:space="preserve">На СФ документа нажать кнопку «Импорт». Выбрать файл для импорта, в котором реквизит </w:t>
      </w:r>
      <w:r w:rsidR="009601A1" w:rsidRPr="009A0408">
        <w:t>«</w:t>
      </w:r>
      <w:r w:rsidRPr="009A0408">
        <w:t>Код вида доходов</w:t>
      </w:r>
      <w:r w:rsidR="009601A1" w:rsidRPr="009A0408">
        <w:t>»</w:t>
      </w:r>
      <w:r w:rsidRPr="009A0408">
        <w:t xml:space="preserve"> заполнен значением «6». Нажать кнопку «Сохранить». Документ отображается на СФ.</w:t>
      </w:r>
    </w:p>
    <w:p w14:paraId="53CE2B11" w14:textId="11E23070" w:rsidR="00BD1338" w:rsidRPr="009A0408" w:rsidRDefault="009601A1" w:rsidP="009601A1">
      <w:pPr>
        <w:pStyle w:val="GOSTListnum"/>
      </w:pPr>
      <w:r w:rsidRPr="009A0408">
        <w:t>Открыть на просмотр загруженный документ. Нажать кнопку «Проверить документ». Откроется ВФ формуляра. Сработал контроль «Контроль корректности значения реквизита «Код вида дохода».</w:t>
      </w:r>
    </w:p>
    <w:p w14:paraId="139F0123" w14:textId="77777777" w:rsidR="00F37908" w:rsidRPr="009A0408" w:rsidRDefault="00F37908" w:rsidP="00F37908">
      <w:pPr>
        <w:pStyle w:val="41"/>
      </w:pPr>
      <w:r w:rsidRPr="009A0408">
        <w:t xml:space="preserve">Изменение статуса документа </w:t>
      </w:r>
      <w:r w:rsidRPr="009A0408">
        <w:rPr>
          <w:lang w:eastAsia="zh-CN"/>
        </w:rPr>
        <w:t>«Заявка на кассовый расход (сокращенная)» (ф. 0531851) по результатам обработки и санкционирования в ТОФК</w:t>
      </w:r>
    </w:p>
    <w:p w14:paraId="55FB4A65" w14:textId="77777777" w:rsidR="00F37908" w:rsidRPr="009A0408" w:rsidRDefault="00F37908" w:rsidP="003A1095">
      <w:pPr>
        <w:pStyle w:val="GOSTNormalWithout"/>
      </w:pPr>
      <w:r w:rsidRPr="009A0408">
        <w:t xml:space="preserve">В процессе обработки и санкционирования документа </w:t>
      </w:r>
      <w:r w:rsidRPr="009A0408">
        <w:rPr>
          <w:lang w:eastAsia="zh-CN"/>
        </w:rPr>
        <w:t>«Заявка на кассовый расход» (ф. 0531851) в ТОФК статус документа принимает следующие значения:</w:t>
      </w:r>
    </w:p>
    <w:p w14:paraId="2461E4C0" w14:textId="77777777" w:rsidR="00F37908" w:rsidRPr="009A0408" w:rsidRDefault="00F37908" w:rsidP="003A1095">
      <w:pPr>
        <w:pStyle w:val="GOSTListmark1"/>
        <w:rPr>
          <w:lang w:eastAsia="zh-CN"/>
        </w:rPr>
      </w:pPr>
      <w:r w:rsidRPr="009A0408">
        <w:rPr>
          <w:lang w:eastAsia="zh-CN"/>
        </w:rPr>
        <w:t>«Зарегистрирован»;</w:t>
      </w:r>
    </w:p>
    <w:p w14:paraId="5A916E58" w14:textId="77777777" w:rsidR="00F37908" w:rsidRPr="009A0408" w:rsidRDefault="00F37908" w:rsidP="003A1095">
      <w:pPr>
        <w:pStyle w:val="GOSTListmark1"/>
      </w:pPr>
      <w:r w:rsidRPr="009A0408">
        <w:t>«Исполнен». Документ исполнен в ТОФК;</w:t>
      </w:r>
    </w:p>
    <w:p w14:paraId="18430295" w14:textId="77777777" w:rsidR="00F37908" w:rsidRPr="009A0408" w:rsidRDefault="00F37908" w:rsidP="003A1095">
      <w:pPr>
        <w:pStyle w:val="GOSTListmark1"/>
      </w:pPr>
      <w:r w:rsidRPr="009A0408">
        <w:t>«Отменен». Документ отменен в ТОФК;</w:t>
      </w:r>
    </w:p>
    <w:p w14:paraId="5DC6D516" w14:textId="55F714E8" w:rsidR="00F37908" w:rsidRPr="009A0408" w:rsidRDefault="00F37908" w:rsidP="003A1095">
      <w:pPr>
        <w:pStyle w:val="GOSTListmark1"/>
      </w:pPr>
      <w:r w:rsidRPr="009A0408">
        <w:t>«Аннулирован». Аннулирование (отмена) на основании представленного документа «Запрос на</w:t>
      </w:r>
      <w:r w:rsidR="00DF35BC" w:rsidRPr="009A0408">
        <w:t xml:space="preserve"> отзыв»</w:t>
      </w:r>
      <w:r w:rsidRPr="009A0408">
        <w:t>.</w:t>
      </w:r>
    </w:p>
    <w:p w14:paraId="278C6893" w14:textId="4E4070F8" w:rsidR="00183463" w:rsidRPr="009A0408" w:rsidRDefault="00183463" w:rsidP="00183463">
      <w:pPr>
        <w:pStyle w:val="41"/>
      </w:pPr>
      <w:r w:rsidRPr="009A0408">
        <w:t>Импорт и функция контроля документа ЗКС</w:t>
      </w:r>
    </w:p>
    <w:p w14:paraId="5094A259" w14:textId="3E56DDC1" w:rsidR="00183463" w:rsidRPr="009A0408" w:rsidRDefault="00183463" w:rsidP="00183463">
      <w:pPr>
        <w:pStyle w:val="GOSTNormal"/>
      </w:pPr>
      <w:r w:rsidRPr="009A0408">
        <w:t>Роль: АУ_БУ 001 Клиент. Ввод данных.</w:t>
      </w:r>
    </w:p>
    <w:p w14:paraId="71250D17" w14:textId="77777777" w:rsidR="00183463" w:rsidRPr="009A0408" w:rsidRDefault="00183463" w:rsidP="00183463">
      <w:pPr>
        <w:pStyle w:val="GOSTNormalWithout"/>
      </w:pPr>
      <w:r w:rsidRPr="009A0408">
        <w:t>Порядок выполнения операций:</w:t>
      </w:r>
    </w:p>
    <w:p w14:paraId="0584BDB5" w14:textId="58DF859C" w:rsidR="00183463" w:rsidRPr="009A0408" w:rsidRDefault="00183463" w:rsidP="00183463">
      <w:pPr>
        <w:pStyle w:val="GOSTListnum"/>
        <w:numPr>
          <w:ilvl w:val="0"/>
          <w:numId w:val="221"/>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кассовый расход (сокращенная) (ф. 0531851) – Все документы (Клиент)». Откроется СФ формуляра.</w:t>
      </w:r>
    </w:p>
    <w:p w14:paraId="206915CD" w14:textId="047D6630" w:rsidR="00183463" w:rsidRPr="009A0408" w:rsidRDefault="00183463" w:rsidP="00183463">
      <w:pPr>
        <w:pStyle w:val="GOSTListnum"/>
      </w:pPr>
      <w:r w:rsidRPr="009A0408">
        <w:t>На СФ документа нажать кнопку «Импорт». Выбрать файл для импорта, в котором в поле «Банковский счет контрагента/получателя» указан счет получателя, открытый в банке ДНР/ЛНР. Нажать кнопку «Сохранить». Откроется ВФ формуляра.</w:t>
      </w:r>
    </w:p>
    <w:p w14:paraId="59C5E221" w14:textId="6F07DA3E" w:rsidR="00183463" w:rsidRPr="009A0408" w:rsidRDefault="00183463" w:rsidP="00183463">
      <w:pPr>
        <w:pStyle w:val="GOSTListnum"/>
      </w:pPr>
      <w:r w:rsidRPr="009A0408">
        <w:t>Открыть на просмотр загруженный документ. Нажать кнопку «Проверить документ». Документ соответствует требованиям.</w:t>
      </w:r>
    </w:p>
    <w:p w14:paraId="1B4C5C6F" w14:textId="3B0B31DF" w:rsidR="00183463" w:rsidRPr="009A0408" w:rsidRDefault="00183463" w:rsidP="00183463">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2FE9875B" w14:textId="1D2F2172" w:rsidR="00F37908" w:rsidRPr="009A0408" w:rsidRDefault="00F37908" w:rsidP="00210A49">
      <w:pPr>
        <w:pStyle w:val="31"/>
        <w:rPr>
          <w:lang w:eastAsia="zh-CN"/>
        </w:rPr>
      </w:pPr>
      <w:bookmarkStart w:id="859" w:name="_Toc536828281"/>
      <w:bookmarkStart w:id="860" w:name="_Ref13578142"/>
      <w:bookmarkStart w:id="861" w:name="_Toc82536723"/>
      <w:bookmarkStart w:id="862" w:name="_Toc137816636"/>
      <w:r w:rsidRPr="009A0408">
        <w:rPr>
          <w:lang w:eastAsia="zh-CN"/>
        </w:rPr>
        <w:lastRenderedPageBreak/>
        <w:t>Документ «Сводная заявка на кассовый расход</w:t>
      </w:r>
      <w:bookmarkEnd w:id="859"/>
      <w:r w:rsidRPr="009A0408">
        <w:t>» (ф. 0531860)</w:t>
      </w:r>
      <w:bookmarkEnd w:id="860"/>
      <w:bookmarkEnd w:id="861"/>
      <w:bookmarkEnd w:id="862"/>
    </w:p>
    <w:p w14:paraId="22929059" w14:textId="1C5CC87B" w:rsidR="00F37908" w:rsidRPr="009A0408" w:rsidRDefault="00F37908" w:rsidP="00210A49">
      <w:pPr>
        <w:pStyle w:val="GOSTNormalWithout"/>
        <w:rPr>
          <w:lang w:eastAsia="zh-CN"/>
        </w:rPr>
      </w:pPr>
      <w:r w:rsidRPr="009A0408">
        <w:rPr>
          <w:lang w:eastAsia="zh-CN"/>
        </w:rPr>
        <w:t>Для формирования экземпляра формуляра «Сводная заявка на кассовый расход</w:t>
      </w:r>
      <w:r w:rsidRPr="009A0408">
        <w:t>» (ф. 0531860)</w:t>
      </w:r>
      <w:r w:rsidRPr="009A0408">
        <w:rPr>
          <w:lang w:eastAsia="zh-CN"/>
        </w:rPr>
        <w:t xml:space="preserve"> необходимо выполнить следующие действия:</w:t>
      </w:r>
    </w:p>
    <w:p w14:paraId="6C2408B0" w14:textId="0D2529C2" w:rsidR="00F37908" w:rsidRPr="009A0408" w:rsidRDefault="007E30DE" w:rsidP="00210A49">
      <w:pPr>
        <w:pStyle w:val="GOSTListnum"/>
        <w:numPr>
          <w:ilvl w:val="0"/>
          <w:numId w:val="68"/>
        </w:numPr>
      </w:pPr>
      <w:r w:rsidRPr="009A0408">
        <w:t>Выбрать необходимую подсистему «</w:t>
      </w:r>
      <w:r w:rsidR="00E01A60" w:rsidRPr="009A0408">
        <w:t>Подсистема управления расходами автономных и бюджетных учреждений</w:t>
      </w:r>
      <w:r w:rsidRPr="009A0408">
        <w:t xml:space="preserve">», перейти в пункт меню «Компонент ведения операций со средствами АУ/БУ – Операции по кассовым выплатам – </w:t>
      </w:r>
      <w:r w:rsidR="00F52BF7" w:rsidRPr="009A0408">
        <w:t>Сводная з</w:t>
      </w:r>
      <w:r w:rsidRPr="009A0408">
        <w:t>аявка на кассовый расход (</w:t>
      </w:r>
      <w:r w:rsidR="00F52BF7" w:rsidRPr="009A0408">
        <w:t>для уплаты налогов</w:t>
      </w:r>
      <w:r w:rsidR="00B04465" w:rsidRPr="009A0408">
        <w:t>)</w:t>
      </w:r>
      <w:r w:rsidRPr="009A0408">
        <w:t xml:space="preserve"> (ф. 05318</w:t>
      </w:r>
      <w:r w:rsidR="00F52BF7" w:rsidRPr="009A0408">
        <w:t>60</w:t>
      </w:r>
      <w:r w:rsidRPr="009A0408">
        <w:t>) – Все документы</w:t>
      </w:r>
      <w:r w:rsidR="005A5698" w:rsidRPr="009A0408">
        <w:t xml:space="preserve"> (Клиент)</w:t>
      </w:r>
      <w:r w:rsidRPr="009A0408">
        <w:t>».</w:t>
      </w:r>
      <w:r w:rsidR="005A5698" w:rsidRPr="009A0408">
        <w:t xml:space="preserve"> Откроется СФ формуляра.</w:t>
      </w:r>
    </w:p>
    <w:p w14:paraId="694C9F29" w14:textId="62A8906F" w:rsidR="00731E74" w:rsidRPr="009A0408" w:rsidRDefault="00731E74" w:rsidP="00210A49">
      <w:pPr>
        <w:pStyle w:val="GOSTListnum"/>
      </w:pPr>
      <w:r w:rsidRPr="009A0408">
        <w:t>В списковой форме нажать кнопку «Создать»</w:t>
      </w:r>
      <w:r w:rsidR="00E2389E" w:rsidRPr="009A0408">
        <w:t xml:space="preserve"> (рис. </w:t>
      </w:r>
      <w:r w:rsidR="00E2389E" w:rsidRPr="009A0408">
        <w:fldChar w:fldCharType="begin"/>
      </w:r>
      <w:r w:rsidR="00E2389E" w:rsidRPr="009A0408">
        <w:instrText xml:space="preserve"> REF _Ref136534277 \h </w:instrText>
      </w:r>
      <w:r w:rsidR="009A0408">
        <w:instrText xml:space="preserve"> \* MERGEFORMAT </w:instrText>
      </w:r>
      <w:r w:rsidR="00E2389E" w:rsidRPr="009A0408">
        <w:fldChar w:fldCharType="separate"/>
      </w:r>
      <w:r w:rsidR="009A0408">
        <w:rPr>
          <w:noProof/>
        </w:rPr>
        <w:t>56</w:t>
      </w:r>
      <w:r w:rsidR="00E2389E" w:rsidRPr="009A0408">
        <w:fldChar w:fldCharType="end"/>
      </w:r>
      <w:r w:rsidR="00E2389E" w:rsidRPr="009A0408">
        <w:t>)</w:t>
      </w:r>
      <w:r w:rsidRPr="009A0408">
        <w:t xml:space="preserve">. </w:t>
      </w:r>
    </w:p>
    <w:p w14:paraId="256F1145" w14:textId="6F079A0C" w:rsidR="00E2389E" w:rsidRPr="009A0408" w:rsidRDefault="00E2389E" w:rsidP="00E2389E">
      <w:pPr>
        <w:pStyle w:val="GOSTFigure"/>
      </w:pPr>
      <w:r w:rsidRPr="009A0408">
        <w:rPr>
          <w:noProof/>
        </w:rPr>
        <w:drawing>
          <wp:inline distT="0" distB="0" distL="0" distR="0" wp14:anchorId="546D08F7" wp14:editId="2953A727">
            <wp:extent cx="6120130" cy="804754"/>
            <wp:effectExtent l="0" t="0" r="0" b="0"/>
            <wp:docPr id="61" name="Рисунок 61" descr="C:\Users\martynova.tatyana\Desktop\саш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C:\Users\martynova.tatyana\Desktop\саша.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130" cy="804754"/>
                    </a:xfrm>
                    <a:prstGeom prst="rect">
                      <a:avLst/>
                    </a:prstGeom>
                    <a:noFill/>
                    <a:ln>
                      <a:noFill/>
                    </a:ln>
                  </pic:spPr>
                </pic:pic>
              </a:graphicData>
            </a:graphic>
          </wp:inline>
        </w:drawing>
      </w:r>
    </w:p>
    <w:p w14:paraId="09404E1A" w14:textId="6DAEECF4" w:rsidR="00E2389E" w:rsidRPr="009A0408" w:rsidRDefault="005D1AAC" w:rsidP="00E2389E">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863" w:name="_Ref136534277"/>
      <w:bookmarkStart w:id="864" w:name="_Toc137816717"/>
      <w:r w:rsidR="009A0408">
        <w:rPr>
          <w:noProof/>
        </w:rPr>
        <w:t>56</w:t>
      </w:r>
      <w:bookmarkEnd w:id="863"/>
      <w:r w:rsidRPr="009A0408">
        <w:rPr>
          <w:noProof/>
        </w:rPr>
        <w:fldChar w:fldCharType="end"/>
      </w:r>
      <w:r w:rsidR="00E2389E" w:rsidRPr="009A0408">
        <w:t xml:space="preserve">. Порядок формирования документа </w:t>
      </w:r>
      <w:r w:rsidR="00E01A60" w:rsidRPr="009A0408">
        <w:rPr>
          <w:lang w:eastAsia="zh-CN"/>
        </w:rPr>
        <w:t>«Сводная заявка на кассовый расход</w:t>
      </w:r>
      <w:r w:rsidR="00E01A60" w:rsidRPr="009A0408">
        <w:t>» (ф. 0531860)</w:t>
      </w:r>
      <w:bookmarkEnd w:id="864"/>
    </w:p>
    <w:p w14:paraId="3B82D298" w14:textId="1E96B2EF" w:rsidR="00731E74" w:rsidRPr="009A0408" w:rsidRDefault="00731E74" w:rsidP="00E01A60">
      <w:pPr>
        <w:pStyle w:val="GOSTListnum"/>
        <w:rPr>
          <w:lang w:eastAsia="zh-CN"/>
        </w:rPr>
      </w:pPr>
      <w:r w:rsidRPr="009A0408">
        <w:t xml:space="preserve">Откроется визуальная форма </w:t>
      </w:r>
      <w:r w:rsidR="00E01A60" w:rsidRPr="009A0408">
        <w:t xml:space="preserve">документа </w:t>
      </w:r>
      <w:r w:rsidRPr="009A0408">
        <w:t>«</w:t>
      </w:r>
      <w:r w:rsidRPr="009A0408">
        <w:rPr>
          <w:lang w:eastAsia="zh-CN"/>
        </w:rPr>
        <w:t>Сводная заявка на кассовый расход</w:t>
      </w:r>
      <w:r w:rsidRPr="009A0408">
        <w:t xml:space="preserve">» (ф. 0531860) с окном выбора ЛС из справочника «Сводный реестр» (рисунок </w:t>
      </w:r>
      <w:r w:rsidR="000D3588" w:rsidRPr="009A0408">
        <w:fldChar w:fldCharType="begin"/>
      </w:r>
      <w:r w:rsidR="000D3588" w:rsidRPr="009A0408">
        <w:instrText xml:space="preserve"> REF _Ref100658375 \h </w:instrText>
      </w:r>
      <w:r w:rsidR="009A0408">
        <w:instrText xml:space="preserve"> \* MERGEFORMAT </w:instrText>
      </w:r>
      <w:r w:rsidR="000D3588" w:rsidRPr="009A0408">
        <w:fldChar w:fldCharType="separate"/>
      </w:r>
      <w:r w:rsidR="009A0408">
        <w:rPr>
          <w:noProof/>
        </w:rPr>
        <w:t>57</w:t>
      </w:r>
      <w:r w:rsidR="000D3588" w:rsidRPr="009A0408">
        <w:fldChar w:fldCharType="end"/>
      </w:r>
      <w:r w:rsidRPr="009A0408">
        <w:t>). Вкладки с индивидуальным набором полей для заполнения «</w:t>
      </w:r>
      <w:r w:rsidR="00E01A60" w:rsidRPr="009A0408">
        <w:t>Основная информация</w:t>
      </w:r>
      <w:r w:rsidRPr="009A0408">
        <w:t xml:space="preserve">, Раздел 1» и «Раздел </w:t>
      </w:r>
      <w:r w:rsidR="002E4A70" w:rsidRPr="009A0408">
        <w:t>2</w:t>
      </w:r>
      <w:r w:rsidRPr="009A0408">
        <w:t>» приведены на рисунках </w:t>
      </w:r>
      <w:r w:rsidR="000D3588" w:rsidRPr="009A0408">
        <w:fldChar w:fldCharType="begin"/>
      </w:r>
      <w:r w:rsidR="000D3588" w:rsidRPr="009A0408">
        <w:instrText xml:space="preserve"> REF _Ref100658384 \h </w:instrText>
      </w:r>
      <w:r w:rsidR="009A0408">
        <w:instrText xml:space="preserve"> \* MERGEFORMAT </w:instrText>
      </w:r>
      <w:r w:rsidR="000D3588" w:rsidRPr="009A0408">
        <w:fldChar w:fldCharType="separate"/>
      </w:r>
      <w:r w:rsidR="009A0408">
        <w:rPr>
          <w:noProof/>
        </w:rPr>
        <w:t>58</w:t>
      </w:r>
      <w:r w:rsidR="000D3588" w:rsidRPr="009A0408">
        <w:fldChar w:fldCharType="end"/>
      </w:r>
      <w:r w:rsidR="00581691" w:rsidRPr="009A0408">
        <w:t xml:space="preserve">, </w:t>
      </w:r>
      <w:r w:rsidR="000D3588" w:rsidRPr="009A0408">
        <w:fldChar w:fldCharType="begin"/>
      </w:r>
      <w:r w:rsidR="000D3588" w:rsidRPr="009A0408">
        <w:instrText xml:space="preserve"> REF _Ref100658392 \h </w:instrText>
      </w:r>
      <w:r w:rsidR="009A0408">
        <w:instrText xml:space="preserve"> \* MERGEFORMAT </w:instrText>
      </w:r>
      <w:r w:rsidR="000D3588" w:rsidRPr="009A0408">
        <w:fldChar w:fldCharType="separate"/>
      </w:r>
      <w:r w:rsidR="009A0408">
        <w:rPr>
          <w:noProof/>
        </w:rPr>
        <w:t>59</w:t>
      </w:r>
      <w:r w:rsidR="000D3588" w:rsidRPr="009A0408">
        <w:fldChar w:fldCharType="end"/>
      </w:r>
      <w:r w:rsidRPr="009A0408">
        <w:t>.</w:t>
      </w:r>
    </w:p>
    <w:p w14:paraId="3BAD86E2" w14:textId="766C5529" w:rsidR="00731E74" w:rsidRPr="009A0408" w:rsidRDefault="00E2389E" w:rsidP="00E2389E">
      <w:pPr>
        <w:pStyle w:val="GOSTFigure"/>
        <w:rPr>
          <w:lang w:eastAsia="zh-CN"/>
        </w:rPr>
      </w:pPr>
      <w:r w:rsidRPr="009A0408">
        <w:rPr>
          <w:noProof/>
        </w:rPr>
        <w:drawing>
          <wp:inline distT="0" distB="0" distL="0" distR="0" wp14:anchorId="2AD67025" wp14:editId="7307C7D6">
            <wp:extent cx="6120130" cy="2740691"/>
            <wp:effectExtent l="0" t="0" r="0" b="2540"/>
            <wp:docPr id="62" name="Рисунок 62" descr="C:\Users\martynova.tatyana\Desktop\серге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descr="C:\Users\martynova.tatyana\Desktop\сергей.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0130" cy="2740691"/>
                    </a:xfrm>
                    <a:prstGeom prst="rect">
                      <a:avLst/>
                    </a:prstGeom>
                    <a:noFill/>
                    <a:ln>
                      <a:noFill/>
                    </a:ln>
                  </pic:spPr>
                </pic:pic>
              </a:graphicData>
            </a:graphic>
          </wp:inline>
        </w:drawing>
      </w:r>
    </w:p>
    <w:bookmarkStart w:id="865" w:name="_Toc82536866"/>
    <w:bookmarkStart w:id="866" w:name="_Toc87977733"/>
    <w:p w14:paraId="0B1C61E6" w14:textId="68DD33B6" w:rsidR="00731E74" w:rsidRPr="009A0408" w:rsidRDefault="000D3588" w:rsidP="000D3588">
      <w:pPr>
        <w:pStyle w:val="GOSTFigName"/>
        <w:rPr>
          <w:lang w:eastAsia="zh-CN"/>
        </w:rPr>
      </w:pPr>
      <w:r w:rsidRPr="009A0408">
        <w:fldChar w:fldCharType="begin"/>
      </w:r>
      <w:r w:rsidRPr="009A0408">
        <w:instrText xml:space="preserve"> SEQ Рисунок \* ARABIC </w:instrText>
      </w:r>
      <w:r w:rsidRPr="009A0408">
        <w:fldChar w:fldCharType="separate"/>
      </w:r>
      <w:bookmarkStart w:id="867" w:name="_Ref100658375"/>
      <w:bookmarkStart w:id="868" w:name="_Toc137816718"/>
      <w:r w:rsidR="009A0408">
        <w:rPr>
          <w:noProof/>
        </w:rPr>
        <w:t>57</w:t>
      </w:r>
      <w:bookmarkEnd w:id="867"/>
      <w:r w:rsidRPr="009A0408">
        <w:fldChar w:fldCharType="end"/>
      </w:r>
      <w:r w:rsidRPr="009A0408">
        <w:t xml:space="preserve">. </w:t>
      </w:r>
      <w:r w:rsidR="00731E74" w:rsidRPr="009A0408">
        <w:t xml:space="preserve">ВФ </w:t>
      </w:r>
      <w:r w:rsidR="00731E74" w:rsidRPr="009A0408">
        <w:rPr>
          <w:lang w:eastAsia="zh-CN"/>
        </w:rPr>
        <w:t>«Сводная заявка на кассовый расход</w:t>
      </w:r>
      <w:r w:rsidR="00731E74" w:rsidRPr="009A0408">
        <w:t>» (ф. 0531860)</w:t>
      </w:r>
      <w:r w:rsidR="00731E74" w:rsidRPr="009A0408">
        <w:rPr>
          <w:lang w:eastAsia="zh-CN"/>
        </w:rPr>
        <w:t xml:space="preserve">, </w:t>
      </w:r>
      <w:bookmarkEnd w:id="865"/>
      <w:bookmarkEnd w:id="866"/>
      <w:r w:rsidR="00731E74" w:rsidRPr="009A0408">
        <w:rPr>
          <w:lang w:eastAsia="zh-CN"/>
        </w:rPr>
        <w:t>выбор из справочника «Сводный реестр»</w:t>
      </w:r>
      <w:bookmarkEnd w:id="868"/>
    </w:p>
    <w:p w14:paraId="5AE46734" w14:textId="2FABD296" w:rsidR="00731E74" w:rsidRPr="009A0408" w:rsidRDefault="00E2389E" w:rsidP="00210A49">
      <w:pPr>
        <w:pStyle w:val="GOSTFigure"/>
        <w:rPr>
          <w:lang w:eastAsia="zh-CN"/>
        </w:rPr>
      </w:pPr>
      <w:r w:rsidRPr="009A0408">
        <w:rPr>
          <w:noProof/>
        </w:rPr>
        <w:lastRenderedPageBreak/>
        <w:drawing>
          <wp:inline distT="0" distB="0" distL="0" distR="0" wp14:anchorId="79B739D3" wp14:editId="34C5226A">
            <wp:extent cx="6120130" cy="2772259"/>
            <wp:effectExtent l="0" t="0" r="0" b="9525"/>
            <wp:docPr id="704" name="Рисунок 704" descr="C:\Users\martynova.tatyana\Desktop\12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descr="C:\Users\martynova.tatyana\Desktop\12345.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130" cy="2772259"/>
                    </a:xfrm>
                    <a:prstGeom prst="rect">
                      <a:avLst/>
                    </a:prstGeom>
                    <a:noFill/>
                    <a:ln>
                      <a:noFill/>
                    </a:ln>
                  </pic:spPr>
                </pic:pic>
              </a:graphicData>
            </a:graphic>
          </wp:inline>
        </w:drawing>
      </w:r>
    </w:p>
    <w:p w14:paraId="07582E01" w14:textId="018D9267" w:rsidR="00731E74" w:rsidRPr="009A0408" w:rsidRDefault="00C51EEF" w:rsidP="000D3588">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869" w:name="_Ref100658384"/>
      <w:bookmarkStart w:id="870" w:name="_Toc137816719"/>
      <w:r w:rsidR="009A0408">
        <w:rPr>
          <w:noProof/>
        </w:rPr>
        <w:t>58</w:t>
      </w:r>
      <w:bookmarkEnd w:id="869"/>
      <w:r w:rsidRPr="009A0408">
        <w:rPr>
          <w:noProof/>
        </w:rPr>
        <w:fldChar w:fldCharType="end"/>
      </w:r>
      <w:r w:rsidR="000D3588" w:rsidRPr="009A0408">
        <w:t xml:space="preserve">. </w:t>
      </w:r>
      <w:r w:rsidR="00731E74" w:rsidRPr="009A0408">
        <w:t xml:space="preserve">ВФ </w:t>
      </w:r>
      <w:r w:rsidR="00731E74" w:rsidRPr="009A0408">
        <w:rPr>
          <w:lang w:eastAsia="zh-CN"/>
        </w:rPr>
        <w:t>«Сводная заявка на кассовый расход</w:t>
      </w:r>
      <w:r w:rsidR="00731E74" w:rsidRPr="009A0408">
        <w:t>» (ф. 0531860)</w:t>
      </w:r>
      <w:r w:rsidR="00731E74" w:rsidRPr="009A0408">
        <w:rPr>
          <w:lang w:eastAsia="zh-CN"/>
        </w:rPr>
        <w:t>, вкладка «Основная информация, Раздел 1»</w:t>
      </w:r>
      <w:bookmarkEnd w:id="870"/>
    </w:p>
    <w:p w14:paraId="42EB6F54" w14:textId="71C910AE" w:rsidR="00731E74" w:rsidRPr="009A0408" w:rsidRDefault="00E2389E" w:rsidP="00E2389E">
      <w:pPr>
        <w:pStyle w:val="GOSTFigure"/>
        <w:rPr>
          <w:lang w:eastAsia="zh-CN"/>
        </w:rPr>
      </w:pPr>
      <w:r w:rsidRPr="009A0408">
        <w:rPr>
          <w:noProof/>
        </w:rPr>
        <w:drawing>
          <wp:inline distT="0" distB="0" distL="0" distR="0" wp14:anchorId="200736BB" wp14:editId="22765B18">
            <wp:extent cx="6120130" cy="1407311"/>
            <wp:effectExtent l="0" t="0" r="0" b="2540"/>
            <wp:docPr id="712" name="Рисунок 712" descr="C:\Users\martynova.tatyana\Desktop\о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descr="C:\Users\martynova.tatyana\Desktop\оно.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130" cy="1407311"/>
                    </a:xfrm>
                    <a:prstGeom prst="rect">
                      <a:avLst/>
                    </a:prstGeom>
                    <a:noFill/>
                    <a:ln>
                      <a:noFill/>
                    </a:ln>
                  </pic:spPr>
                </pic:pic>
              </a:graphicData>
            </a:graphic>
          </wp:inline>
        </w:drawing>
      </w:r>
    </w:p>
    <w:bookmarkStart w:id="871" w:name="_Toc82536867"/>
    <w:bookmarkStart w:id="872" w:name="_Toc87977734"/>
    <w:p w14:paraId="5D1ABFE8" w14:textId="6B039E7F" w:rsidR="00731E74" w:rsidRPr="009A0408" w:rsidRDefault="000D3588" w:rsidP="000D3588">
      <w:pPr>
        <w:pStyle w:val="GOSTFigName"/>
        <w:rPr>
          <w:lang w:eastAsia="zh-CN"/>
        </w:rPr>
      </w:pPr>
      <w:r w:rsidRPr="009A0408">
        <w:fldChar w:fldCharType="begin"/>
      </w:r>
      <w:r w:rsidRPr="009A0408">
        <w:instrText xml:space="preserve"> SEQ Рисунок \* ARABIC </w:instrText>
      </w:r>
      <w:r w:rsidRPr="009A0408">
        <w:fldChar w:fldCharType="separate"/>
      </w:r>
      <w:bookmarkStart w:id="873" w:name="_Ref100658392"/>
      <w:bookmarkStart w:id="874" w:name="_Toc137816720"/>
      <w:r w:rsidR="009A0408">
        <w:rPr>
          <w:noProof/>
        </w:rPr>
        <w:t>59</w:t>
      </w:r>
      <w:bookmarkEnd w:id="873"/>
      <w:r w:rsidRPr="009A0408">
        <w:fldChar w:fldCharType="end"/>
      </w:r>
      <w:r w:rsidRPr="009A0408">
        <w:t xml:space="preserve">. </w:t>
      </w:r>
      <w:r w:rsidR="00731E74" w:rsidRPr="009A0408">
        <w:t xml:space="preserve">ВФ </w:t>
      </w:r>
      <w:r w:rsidR="00731E74" w:rsidRPr="009A0408">
        <w:rPr>
          <w:lang w:eastAsia="zh-CN"/>
        </w:rPr>
        <w:t>«Сводная заявка на кассовый расход</w:t>
      </w:r>
      <w:r w:rsidR="00731E74" w:rsidRPr="009A0408">
        <w:t>» (ф. 0531860)</w:t>
      </w:r>
      <w:r w:rsidR="00731E74" w:rsidRPr="009A0408">
        <w:rPr>
          <w:lang w:eastAsia="zh-CN"/>
        </w:rPr>
        <w:t>, вкладка «Раздел 2»</w:t>
      </w:r>
      <w:bookmarkEnd w:id="871"/>
      <w:bookmarkEnd w:id="872"/>
      <w:bookmarkEnd w:id="874"/>
    </w:p>
    <w:p w14:paraId="664111AD" w14:textId="7AF34C83" w:rsidR="00731E74" w:rsidRPr="009A0408" w:rsidRDefault="00731E74" w:rsidP="00210A49">
      <w:pPr>
        <w:pStyle w:val="GOSTListnum"/>
        <w:rPr>
          <w:lang w:eastAsia="zh-CN"/>
        </w:rPr>
      </w:pPr>
      <w:r w:rsidRPr="009A0408">
        <w:rPr>
          <w:lang w:eastAsia="zh-CN"/>
        </w:rPr>
        <w:t>Заполнить обязательные поля. Обязательные к заполнению поля выделены знаком *</w:t>
      </w:r>
      <w:r w:rsidR="002641B4" w:rsidRPr="009A0408">
        <w:rPr>
          <w:lang w:eastAsia="zh-CN"/>
        </w:rPr>
        <w:t>:</w:t>
      </w:r>
    </w:p>
    <w:p w14:paraId="6CC0A051" w14:textId="77777777" w:rsidR="00581691" w:rsidRPr="009A0408" w:rsidRDefault="00581691" w:rsidP="00210A49">
      <w:pPr>
        <w:pStyle w:val="GOSTListmark1"/>
      </w:pPr>
      <w:r w:rsidRPr="009A0408">
        <w:t>Номер документа – заполняется автоматически;</w:t>
      </w:r>
    </w:p>
    <w:p w14:paraId="34D32B94" w14:textId="77777777" w:rsidR="00581691" w:rsidRPr="009A0408" w:rsidRDefault="00581691" w:rsidP="00210A49">
      <w:pPr>
        <w:pStyle w:val="GOSTListmark1"/>
      </w:pPr>
      <w:r w:rsidRPr="009A0408">
        <w:t>Дата документа – заполняется автоматически текущей датой, изменение выбором из календаря;</w:t>
      </w:r>
    </w:p>
    <w:p w14:paraId="17C49CD0" w14:textId="243B92D3" w:rsidR="00581691" w:rsidRPr="009A0408" w:rsidRDefault="00581691" w:rsidP="00210A49">
      <w:pPr>
        <w:pStyle w:val="GOSTListmark1"/>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6950175A" w14:textId="77777777" w:rsidR="00731E74" w:rsidRPr="009A0408" w:rsidRDefault="00731E74" w:rsidP="00210A49">
      <w:pPr>
        <w:pStyle w:val="GOSTNormalWithout"/>
      </w:pPr>
      <w:r w:rsidRPr="009A0408">
        <w:t>На вкладке «</w:t>
      </w:r>
      <w:r w:rsidRPr="009A0408">
        <w:rPr>
          <w:rStyle w:val="z-tab-text"/>
        </w:rPr>
        <w:t>Основная информация, Раздел 1»</w:t>
      </w:r>
      <w:r w:rsidRPr="009A0408">
        <w:t>:</w:t>
      </w:r>
    </w:p>
    <w:p w14:paraId="409CBB0D" w14:textId="7F3BC4BC" w:rsidR="00731E74" w:rsidRPr="009A0408" w:rsidRDefault="00731E74" w:rsidP="00210A49">
      <w:pPr>
        <w:pStyle w:val="GOSTListmark1"/>
      </w:pPr>
      <w:r w:rsidRPr="009A0408">
        <w:t>Код по СвР</w:t>
      </w:r>
      <w:r w:rsidR="00581691" w:rsidRPr="009A0408">
        <w:t xml:space="preserve"> – заполняется автоматически</w:t>
      </w:r>
      <w:r w:rsidRPr="009A0408">
        <w:t>;</w:t>
      </w:r>
    </w:p>
    <w:p w14:paraId="57C0B604" w14:textId="77777777" w:rsidR="00731E74" w:rsidRPr="009A0408" w:rsidRDefault="00731E74" w:rsidP="00210A49">
      <w:pPr>
        <w:pStyle w:val="GOSTListmark1"/>
      </w:pPr>
      <w:r w:rsidRPr="009A0408">
        <w:t>Номер ЛС – заполняется автоматически;</w:t>
      </w:r>
    </w:p>
    <w:p w14:paraId="17139E8F" w14:textId="77777777" w:rsidR="00731E74" w:rsidRPr="009A0408" w:rsidRDefault="00731E74" w:rsidP="00210A49">
      <w:pPr>
        <w:pStyle w:val="GOSTListmark1"/>
      </w:pPr>
      <w:r w:rsidRPr="009A0408">
        <w:t>Наименование клиента – заполняется автоматически;</w:t>
      </w:r>
    </w:p>
    <w:p w14:paraId="66B68506" w14:textId="325F0590" w:rsidR="00731E74" w:rsidRPr="009A0408" w:rsidRDefault="00731E74" w:rsidP="00210A49">
      <w:pPr>
        <w:pStyle w:val="GOSTListmark1"/>
      </w:pPr>
      <w:r w:rsidRPr="009A0408">
        <w:t>Наименование учредителя – заполняется автоматически;</w:t>
      </w:r>
    </w:p>
    <w:p w14:paraId="4A1817D6" w14:textId="77777777" w:rsidR="00085A75" w:rsidRPr="009A0408" w:rsidRDefault="00085A75" w:rsidP="00210A49">
      <w:pPr>
        <w:pStyle w:val="GOSTListmark1"/>
      </w:pPr>
      <w:r w:rsidRPr="009A0408">
        <w:t>Признак принудительного платежа – по умолчанию заполняется значением «Нет», чекбокс отображается в состоянии «выключено»;</w:t>
      </w:r>
    </w:p>
    <w:p w14:paraId="031A3669" w14:textId="77777777" w:rsidR="00731E74" w:rsidRPr="009A0408" w:rsidRDefault="00731E74" w:rsidP="00210A49">
      <w:pPr>
        <w:pStyle w:val="GOSTListmark1"/>
      </w:pPr>
      <w:r w:rsidRPr="009A0408">
        <w:t>Код по КОФК – заполняется автоматически;</w:t>
      </w:r>
    </w:p>
    <w:p w14:paraId="1FA61DF5" w14:textId="77777777" w:rsidR="00731E74" w:rsidRPr="009A0408" w:rsidRDefault="00731E74" w:rsidP="00210A49">
      <w:pPr>
        <w:pStyle w:val="GOSTListmark1"/>
      </w:pPr>
      <w:r w:rsidRPr="009A0408">
        <w:t>Наименование ТОФК – заполняется автоматически;</w:t>
      </w:r>
    </w:p>
    <w:p w14:paraId="42D8023E" w14:textId="72C20DF9" w:rsidR="00731E74" w:rsidRPr="009A0408" w:rsidRDefault="00731E74" w:rsidP="00210A49">
      <w:pPr>
        <w:pStyle w:val="GOSTListmark1"/>
      </w:pPr>
      <w:r w:rsidRPr="009A0408">
        <w:t>Код БК по расходам</w:t>
      </w:r>
      <w:r w:rsidR="006C6A54" w:rsidRPr="009A0408">
        <w:t xml:space="preserve"> – заполняется выбором из списка справочника «Аналитические коды доходов и источников»</w:t>
      </w:r>
      <w:r w:rsidRPr="009A0408">
        <w:t>;</w:t>
      </w:r>
    </w:p>
    <w:p w14:paraId="73DAE4E1" w14:textId="2FBB8880" w:rsidR="00731E74" w:rsidRPr="009A0408" w:rsidRDefault="00731E74" w:rsidP="00210A49">
      <w:pPr>
        <w:pStyle w:val="GOSTListmark1"/>
      </w:pPr>
      <w:r w:rsidRPr="009A0408">
        <w:lastRenderedPageBreak/>
        <w:t>Вид платежа</w:t>
      </w:r>
      <w:r w:rsidR="006C6A54" w:rsidRPr="009A0408">
        <w:t xml:space="preserve"> – заполняется значением из выпадающего списка: пусто или «Срочно»</w:t>
      </w:r>
      <w:r w:rsidRPr="009A0408">
        <w:t>;</w:t>
      </w:r>
    </w:p>
    <w:p w14:paraId="2F8B7C35" w14:textId="27203CB6" w:rsidR="00731E74" w:rsidRPr="009A0408" w:rsidRDefault="00731E74" w:rsidP="00210A49">
      <w:pPr>
        <w:pStyle w:val="GOSTListmark1"/>
      </w:pPr>
      <w:r w:rsidRPr="009A0408">
        <w:t>Очередность платежа</w:t>
      </w:r>
      <w:r w:rsidR="006C6A54" w:rsidRPr="009A0408">
        <w:t xml:space="preserve"> – заполняется значением из выпадающего списка: «1», «2», «3», «4», «5». По умолчанию указывается значение «5»</w:t>
      </w:r>
      <w:r w:rsidRPr="009A0408">
        <w:t>;</w:t>
      </w:r>
    </w:p>
    <w:p w14:paraId="1528C975" w14:textId="77777777" w:rsidR="00731E74" w:rsidRPr="009A0408" w:rsidRDefault="00731E74" w:rsidP="00210A49">
      <w:pPr>
        <w:pStyle w:val="GOSTListmark1"/>
      </w:pPr>
      <w:r w:rsidRPr="009A0408">
        <w:t>Сумма – заполняется автоматически;</w:t>
      </w:r>
    </w:p>
    <w:p w14:paraId="58C55CED" w14:textId="1E55E4F6" w:rsidR="00731E74" w:rsidRPr="009A0408" w:rsidRDefault="00731E74" w:rsidP="00210A49">
      <w:pPr>
        <w:pStyle w:val="GOSTListmark1"/>
      </w:pPr>
      <w:r w:rsidRPr="009A0408">
        <w:t>Назначение платежа</w:t>
      </w:r>
      <w:r w:rsidR="006C6A54" w:rsidRPr="009A0408">
        <w:t xml:space="preserve"> – заполняется вручную</w:t>
      </w:r>
      <w:r w:rsidRPr="009A0408">
        <w:t>.</w:t>
      </w:r>
    </w:p>
    <w:p w14:paraId="388B2A2B" w14:textId="5EF06431" w:rsidR="00731E74" w:rsidRPr="009A0408" w:rsidRDefault="00731E74" w:rsidP="00210A49">
      <w:pPr>
        <w:pStyle w:val="GOSTListnum"/>
        <w:rPr>
          <w:lang w:eastAsia="zh-CN"/>
        </w:rPr>
      </w:pPr>
      <w:r w:rsidRPr="009A0408">
        <w:rPr>
          <w:lang w:eastAsia="zh-CN"/>
        </w:rPr>
        <w:t xml:space="preserve">После заполнения полей нажать кнопку «Сохранить и закрыть». </w:t>
      </w:r>
    </w:p>
    <w:p w14:paraId="4DDD7422" w14:textId="77777777" w:rsidR="00731E74" w:rsidRPr="009A0408" w:rsidRDefault="00731E74" w:rsidP="00731E74">
      <w:pPr>
        <w:pStyle w:val="GOSTListnormal18"/>
        <w:rPr>
          <w:lang w:eastAsia="zh-CN"/>
        </w:rPr>
      </w:pPr>
      <w:r w:rsidRPr="009A0408">
        <w:rPr>
          <w:lang w:eastAsia="zh-CN"/>
        </w:rPr>
        <w:t>Запустится автоматическая проверка на корректность заполнения полей. При успешном завершении проверки Заявка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0DD2518C" w14:textId="588F2B85" w:rsidR="002E4A70" w:rsidRPr="009A0408" w:rsidRDefault="002E4A70" w:rsidP="00210A49">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3CB93796" w14:textId="34F77228" w:rsidR="00F37908" w:rsidRPr="009A0408" w:rsidRDefault="00F37908" w:rsidP="00F37908">
      <w:pPr>
        <w:pStyle w:val="41"/>
      </w:pPr>
      <w:r w:rsidRPr="009A0408">
        <w:t xml:space="preserve">Изменение статуса документа </w:t>
      </w:r>
      <w:r w:rsidRPr="009A0408">
        <w:rPr>
          <w:lang w:eastAsia="zh-CN"/>
        </w:rPr>
        <w:t>«Сводная заявка на кассовый расход</w:t>
      </w:r>
      <w:r w:rsidRPr="009A0408">
        <w:t>» (ф. 0531860)</w:t>
      </w:r>
      <w:r w:rsidRPr="009A0408">
        <w:rPr>
          <w:lang w:eastAsia="zh-CN"/>
        </w:rPr>
        <w:t xml:space="preserve"> по результатам обработки и санкционирования в ТОФК</w:t>
      </w:r>
    </w:p>
    <w:p w14:paraId="28965673" w14:textId="64ADE448" w:rsidR="00F37908" w:rsidRPr="009A0408" w:rsidRDefault="00F37908" w:rsidP="00D70EF8">
      <w:pPr>
        <w:pStyle w:val="GOSTNormalWithout"/>
        <w:rPr>
          <w:lang w:eastAsia="zh-CN"/>
        </w:rPr>
      </w:pPr>
      <w:r w:rsidRPr="009A0408">
        <w:t xml:space="preserve">В процессе обработки и санкционирования документа </w:t>
      </w:r>
      <w:r w:rsidRPr="009A0408">
        <w:rPr>
          <w:lang w:eastAsia="zh-CN"/>
        </w:rPr>
        <w:t>«Сводная заявка на кассовый расход</w:t>
      </w:r>
      <w:r w:rsidRPr="009A0408">
        <w:t>» (ф. 0531860)</w:t>
      </w:r>
      <w:r w:rsidRPr="009A0408">
        <w:rPr>
          <w:lang w:eastAsia="zh-CN"/>
        </w:rPr>
        <w:t xml:space="preserve"> в ТОФК статус документа принимает следующие значения:</w:t>
      </w:r>
    </w:p>
    <w:p w14:paraId="2A7F5544" w14:textId="77777777" w:rsidR="00F37908" w:rsidRPr="009A0408" w:rsidRDefault="00F37908" w:rsidP="00D70EF8">
      <w:pPr>
        <w:pStyle w:val="GOSTListmark1"/>
      </w:pPr>
      <w:r w:rsidRPr="009A0408">
        <w:t>«Зарегистрирован»;</w:t>
      </w:r>
    </w:p>
    <w:p w14:paraId="71F6E339" w14:textId="77777777" w:rsidR="00F37908" w:rsidRPr="009A0408" w:rsidRDefault="00F37908" w:rsidP="00D70EF8">
      <w:pPr>
        <w:pStyle w:val="GOSTListmark1"/>
      </w:pPr>
      <w:r w:rsidRPr="009A0408">
        <w:t>«Исполнен». Документ исполнен в ТОФК;</w:t>
      </w:r>
    </w:p>
    <w:p w14:paraId="2777F386" w14:textId="77777777" w:rsidR="00F37908" w:rsidRPr="009A0408" w:rsidRDefault="00F37908" w:rsidP="00D70EF8">
      <w:pPr>
        <w:pStyle w:val="GOSTListmark1"/>
      </w:pPr>
      <w:r w:rsidRPr="009A0408">
        <w:t>«Исполнен частично». Не все строки раздела 2 документа исполнены;</w:t>
      </w:r>
    </w:p>
    <w:p w14:paraId="3FC63239" w14:textId="77777777" w:rsidR="00F37908" w:rsidRPr="009A0408" w:rsidRDefault="00F37908" w:rsidP="00D70EF8">
      <w:pPr>
        <w:pStyle w:val="GOSTListmark1"/>
      </w:pPr>
      <w:r w:rsidRPr="009A0408">
        <w:t>«Отменен». Документ отменен в ТОФК;</w:t>
      </w:r>
    </w:p>
    <w:p w14:paraId="318186AE" w14:textId="2B074884" w:rsidR="00F37908" w:rsidRPr="009A0408" w:rsidRDefault="00F37908" w:rsidP="00D70EF8">
      <w:pPr>
        <w:pStyle w:val="GOSTListmark1"/>
      </w:pPr>
      <w:r w:rsidRPr="009A0408">
        <w:t>«Аннулирован». Аннулирование (отмена) на основании представленного документа «Запрос на</w:t>
      </w:r>
      <w:r w:rsidR="00DF35BC" w:rsidRPr="009A0408">
        <w:t xml:space="preserve"> отзыв»</w:t>
      </w:r>
      <w:r w:rsidRPr="009A0408">
        <w:t>.</w:t>
      </w:r>
    </w:p>
    <w:p w14:paraId="5A724FA1" w14:textId="78B22EF9" w:rsidR="001875B1" w:rsidRPr="009A0408" w:rsidRDefault="001875B1" w:rsidP="001875B1">
      <w:pPr>
        <w:pStyle w:val="41"/>
      </w:pPr>
      <w:r w:rsidRPr="009A0408">
        <w:t>Импорт и функция контроля документа ЗСВ</w:t>
      </w:r>
    </w:p>
    <w:p w14:paraId="731EC302" w14:textId="23508F97" w:rsidR="001875B1" w:rsidRPr="009A0408" w:rsidRDefault="001875B1" w:rsidP="00881351">
      <w:pPr>
        <w:pStyle w:val="GOSTNormal"/>
      </w:pPr>
      <w:r w:rsidRPr="009A0408">
        <w:t>Роль: АУ_БУ 001 Клиент. Ввод данных.</w:t>
      </w:r>
    </w:p>
    <w:p w14:paraId="7E2C27D2" w14:textId="77777777" w:rsidR="001875B1" w:rsidRPr="009A0408" w:rsidRDefault="001875B1" w:rsidP="00881351">
      <w:pPr>
        <w:pStyle w:val="GOSTNormalWithout"/>
      </w:pPr>
      <w:r w:rsidRPr="009A0408">
        <w:t>Порядок выполнения операций:</w:t>
      </w:r>
    </w:p>
    <w:p w14:paraId="31D7AE15" w14:textId="28AEC6BE" w:rsidR="001875B1" w:rsidRPr="009A0408" w:rsidRDefault="001875B1" w:rsidP="00881351">
      <w:pPr>
        <w:pStyle w:val="GOSTListnum"/>
        <w:numPr>
          <w:ilvl w:val="0"/>
          <w:numId w:val="223"/>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Сводная заявка на кассовый расход (для уплаты налогов) (ф. 0531860) – Все документы (Клиент)». Откроется СФ формуляра.</w:t>
      </w:r>
    </w:p>
    <w:p w14:paraId="540B3FBD" w14:textId="6EDEE1D7" w:rsidR="001875B1" w:rsidRPr="009A0408" w:rsidRDefault="001875B1" w:rsidP="00881351">
      <w:pPr>
        <w:pStyle w:val="GOSTListnum"/>
      </w:pPr>
      <w:r w:rsidRPr="009A0408">
        <w:t xml:space="preserve">На СФ документа нажать кнопку «Импорт». Выбрать файл для импорта, в котором </w:t>
      </w:r>
      <w:r w:rsidR="00881351" w:rsidRPr="009A0408">
        <w:t xml:space="preserve">в поле </w:t>
      </w:r>
      <w:r w:rsidRPr="009A0408">
        <w:t>«Банковский счет контрагента/получателя» указан счет получателя, открытый в банке ДНР/ЛНР. Нажать кнопку «Сохранить». Откроется ВФ формуляра.</w:t>
      </w:r>
    </w:p>
    <w:p w14:paraId="30782481" w14:textId="458DB860" w:rsidR="00881351" w:rsidRPr="009A0408" w:rsidRDefault="00881351" w:rsidP="00881351">
      <w:pPr>
        <w:pStyle w:val="GOSTListnum"/>
      </w:pPr>
      <w:r w:rsidRPr="009A0408">
        <w:t>Открыть на просмотр загруженный документ. Нажать кнопку «Проверить документ». Документ соответствует требованиям.</w:t>
      </w:r>
    </w:p>
    <w:p w14:paraId="68E7208D" w14:textId="397F975F" w:rsidR="00881351" w:rsidRPr="009A0408" w:rsidRDefault="00881351" w:rsidP="00881351">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3A3E3C70" w14:textId="0D0029E9" w:rsidR="001875B1" w:rsidRPr="009A0408" w:rsidRDefault="00DB05EB" w:rsidP="007C6F47">
      <w:pPr>
        <w:pStyle w:val="41"/>
      </w:pPr>
      <w:bookmarkStart w:id="875" w:name="_Ref137221956"/>
      <w:r w:rsidRPr="009A0408">
        <w:t xml:space="preserve">Ручной ввод документа ЗСВ с реквизитом </w:t>
      </w:r>
      <w:r w:rsidR="007C6F47" w:rsidRPr="009A0408">
        <w:t>«</w:t>
      </w:r>
      <w:r w:rsidRPr="009A0408">
        <w:t>Код вида дохода</w:t>
      </w:r>
      <w:r w:rsidR="007C6F47" w:rsidRPr="009A0408">
        <w:t>»</w:t>
      </w:r>
      <w:r w:rsidRPr="009A0408">
        <w:t xml:space="preserve"> в ЛК Клиента</w:t>
      </w:r>
      <w:bookmarkEnd w:id="875"/>
    </w:p>
    <w:p w14:paraId="00C306B1" w14:textId="44FA0911" w:rsidR="00DB05EB" w:rsidRPr="009A0408" w:rsidRDefault="00DB05EB" w:rsidP="007C6F47">
      <w:pPr>
        <w:pStyle w:val="GOSTNormalWithout"/>
      </w:pPr>
      <w:r w:rsidRPr="009A0408">
        <w:t>Роль:</w:t>
      </w:r>
    </w:p>
    <w:p w14:paraId="4ECE6491" w14:textId="6FFFD7D4" w:rsidR="00DB05EB" w:rsidRPr="009A0408" w:rsidRDefault="00DB05EB" w:rsidP="007C6F47">
      <w:pPr>
        <w:pStyle w:val="GOSTListmark1"/>
      </w:pPr>
      <w:r w:rsidRPr="009A0408">
        <w:t>АУ_БУ_001 Клиент. Ввод данных;</w:t>
      </w:r>
    </w:p>
    <w:p w14:paraId="5AC5C412" w14:textId="2C9FFE18" w:rsidR="00DB05EB" w:rsidRPr="009A0408" w:rsidRDefault="00DB05EB" w:rsidP="007C6F47">
      <w:pPr>
        <w:pStyle w:val="GOSTListmark1"/>
      </w:pPr>
      <w:r w:rsidRPr="009A0408">
        <w:t>АУ_БУ 002 Клиент. Согласование данных;</w:t>
      </w:r>
    </w:p>
    <w:p w14:paraId="2983494E" w14:textId="21158E6A" w:rsidR="00DB05EB" w:rsidRPr="009A0408" w:rsidRDefault="00DB05EB" w:rsidP="007C6F47">
      <w:pPr>
        <w:pStyle w:val="GOSTListmark1"/>
      </w:pPr>
      <w:r w:rsidRPr="009A0408">
        <w:lastRenderedPageBreak/>
        <w:t>АУ_БУ_004 Клиент. Главный бухгалтер;</w:t>
      </w:r>
    </w:p>
    <w:p w14:paraId="02630469" w14:textId="53053FEA" w:rsidR="00DB05EB" w:rsidRPr="009A0408" w:rsidRDefault="00DB05EB" w:rsidP="007C6F47">
      <w:pPr>
        <w:pStyle w:val="GOSTListmark1"/>
      </w:pPr>
      <w:r w:rsidRPr="009A0408">
        <w:t>АУ_БУ_003 Клиент. Утверждение данных.</w:t>
      </w:r>
    </w:p>
    <w:p w14:paraId="773AC295" w14:textId="77777777" w:rsidR="00DB05EB" w:rsidRPr="009A0408" w:rsidRDefault="00DB05EB" w:rsidP="007C6F47">
      <w:pPr>
        <w:pStyle w:val="GOSTNormalWithout"/>
      </w:pPr>
      <w:r w:rsidRPr="009A0408">
        <w:t>Порядок выполнения операций:</w:t>
      </w:r>
    </w:p>
    <w:p w14:paraId="5EF4FA7F" w14:textId="3F829D0A" w:rsidR="00DB05EB" w:rsidRPr="009A0408" w:rsidRDefault="00DB05EB" w:rsidP="007C6F47">
      <w:pPr>
        <w:pStyle w:val="GOSTListnum"/>
        <w:numPr>
          <w:ilvl w:val="0"/>
          <w:numId w:val="250"/>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w:t>
      </w:r>
      <w:r w:rsidR="007C6F47" w:rsidRPr="009A0408">
        <w:t>Операции по кассовым выплатам – Сводная заявка на кассовый расход (для уплаты налогов) (ф. 0531860) – Все документы (Клиент)</w:t>
      </w:r>
      <w:r w:rsidRPr="009A0408">
        <w:t>».</w:t>
      </w:r>
      <w:r w:rsidR="000E68A7" w:rsidRPr="009A0408">
        <w:t xml:space="preserve"> Откроется СФ формуляра.</w:t>
      </w:r>
    </w:p>
    <w:p w14:paraId="017EDCB5" w14:textId="226A2F8E" w:rsidR="007C6F47" w:rsidRPr="009A0408" w:rsidRDefault="007C6F47" w:rsidP="007C6F47">
      <w:pPr>
        <w:pStyle w:val="GOSTListnum"/>
      </w:pPr>
      <w:r w:rsidRPr="009A0408">
        <w:t>На СФ документа нажать кнопку «Создать новый документ». Заполнить обязательные реквизиты. Реквизит «Код вида дохода» заполнить одним из новых значений «4» или «5» из выпадающего списка. Нажать кнопку «Сохранить и закрыть». Выполнить многоуровневое утверждение документа.</w:t>
      </w:r>
      <w:r w:rsidR="000E68A7" w:rsidRPr="009A0408">
        <w:t xml:space="preserve"> </w:t>
      </w:r>
      <w:r w:rsidRPr="009A0408">
        <w:t>Документ «Сводная заявка на кассовый расход» в статусе «Новый». Документ в ЛК Клиент перешел в статус «Утвержден». Документ в ЛК ТОФК перешел в статус «Проверен ФК».</w:t>
      </w:r>
    </w:p>
    <w:p w14:paraId="473AAE63" w14:textId="4592B511" w:rsidR="00DB05EB" w:rsidRPr="009A0408" w:rsidRDefault="007C6F47" w:rsidP="007C6F47">
      <w:pPr>
        <w:pStyle w:val="41"/>
      </w:pPr>
      <w:r w:rsidRPr="009A0408">
        <w:t>Импорт документа ЗСВ с реквизитом «Код вида дохода» в ЛК Клиента</w:t>
      </w:r>
    </w:p>
    <w:p w14:paraId="0FE9D64F" w14:textId="35BCB6F4" w:rsidR="007C6F47" w:rsidRPr="009A0408" w:rsidRDefault="007C6F47" w:rsidP="007C6F47">
      <w:pPr>
        <w:pStyle w:val="GOSTNormalWithout"/>
      </w:pPr>
      <w:r w:rsidRPr="009A0408">
        <w:t>Роль:</w:t>
      </w:r>
    </w:p>
    <w:p w14:paraId="206E7BD0" w14:textId="173D779A" w:rsidR="007C6F47" w:rsidRPr="009A0408" w:rsidRDefault="007C6F47" w:rsidP="007C6F47">
      <w:pPr>
        <w:pStyle w:val="GOSTListmark1"/>
      </w:pPr>
      <w:r w:rsidRPr="009A0408">
        <w:t>АУ_БУ_001 Клиент. Ввод данных;</w:t>
      </w:r>
    </w:p>
    <w:p w14:paraId="4CEA61AC" w14:textId="2C221AD9" w:rsidR="007C6F47" w:rsidRPr="009A0408" w:rsidRDefault="007C6F47" w:rsidP="007C6F47">
      <w:pPr>
        <w:pStyle w:val="GOSTListmark1"/>
      </w:pPr>
      <w:r w:rsidRPr="009A0408">
        <w:t>АУ_БУ 002 Клиент. Согласование данных;</w:t>
      </w:r>
    </w:p>
    <w:p w14:paraId="7EF4FCCC" w14:textId="336CD0BF" w:rsidR="007C6F47" w:rsidRPr="009A0408" w:rsidRDefault="007C6F47" w:rsidP="007C6F47">
      <w:pPr>
        <w:pStyle w:val="GOSTListmark1"/>
      </w:pPr>
      <w:r w:rsidRPr="009A0408">
        <w:t>АУ_БУ_004 Клиент. Главный бухгалтер;</w:t>
      </w:r>
    </w:p>
    <w:p w14:paraId="656D860E" w14:textId="06EDC9D1" w:rsidR="007C6F47" w:rsidRPr="009A0408" w:rsidRDefault="007C6F47" w:rsidP="007C6F47">
      <w:pPr>
        <w:pStyle w:val="GOSTListmark1"/>
      </w:pPr>
      <w:r w:rsidRPr="009A0408">
        <w:t>АУ_БУ_003 Клиент. Утверждение данных.</w:t>
      </w:r>
    </w:p>
    <w:p w14:paraId="135F9682" w14:textId="77777777" w:rsidR="007C6F47" w:rsidRPr="009A0408" w:rsidRDefault="007C6F47" w:rsidP="007C6F47">
      <w:pPr>
        <w:pStyle w:val="GOSTNormalWithout"/>
      </w:pPr>
      <w:r w:rsidRPr="009A0408">
        <w:t>Порядок выполнения операций:</w:t>
      </w:r>
    </w:p>
    <w:p w14:paraId="70910806" w14:textId="1D8E1281" w:rsidR="007C6F47" w:rsidRPr="009A0408" w:rsidRDefault="007C6F47" w:rsidP="007C6F47">
      <w:pPr>
        <w:pStyle w:val="GOSTListnum"/>
        <w:numPr>
          <w:ilvl w:val="0"/>
          <w:numId w:val="251"/>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Сводная заявка на кассовый расход (для уплаты налогов) (ф. 0531860) – Все документы (Клиент)».</w:t>
      </w:r>
      <w:r w:rsidR="000E68A7" w:rsidRPr="009A0408">
        <w:t xml:space="preserve"> Откроется СФ формуляра.</w:t>
      </w:r>
    </w:p>
    <w:p w14:paraId="7857DE10" w14:textId="11CC7E12" w:rsidR="007C6F47" w:rsidRPr="009A0408" w:rsidRDefault="007C6F47" w:rsidP="007C6F47">
      <w:pPr>
        <w:pStyle w:val="GOSTListnum"/>
      </w:pPr>
      <w:r w:rsidRPr="009A0408">
        <w:t>На СФ документа нажать кнопку «Импорт». Выбрать файл для импорта, в котором заполнен реквизит «Код вида дохода» новым значением. Нажать кнопку «Сохранить». Выполнить многоуровневое утверждение документа.</w:t>
      </w:r>
      <w:r w:rsidR="000E68A7" w:rsidRPr="009A0408">
        <w:t xml:space="preserve"> </w:t>
      </w:r>
      <w:r w:rsidRPr="009A0408">
        <w:t>Документ «Сводная заявка на кассовый расход» в статусе «Новый». Документ в ЛК Клиент перешел в статус «Утвержден». Документ в ЛК ТОФК перешел в статус «Проверен ФК».</w:t>
      </w:r>
    </w:p>
    <w:p w14:paraId="697BD114" w14:textId="4736ED8F" w:rsidR="00DB05EB" w:rsidRPr="009A0408" w:rsidRDefault="007C6F47" w:rsidP="007C6F47">
      <w:pPr>
        <w:pStyle w:val="41"/>
        <w:rPr>
          <w:lang w:eastAsia="ko-KR"/>
        </w:rPr>
      </w:pPr>
      <w:bookmarkStart w:id="876" w:name="_Ref137221965"/>
      <w:r w:rsidRPr="009A0408">
        <w:t>Импорт и функция контроля для документа ЗСВ с реквизитом «Код вида дохода»</w:t>
      </w:r>
      <w:bookmarkEnd w:id="876"/>
    </w:p>
    <w:p w14:paraId="4E10E520" w14:textId="41D8C6A9" w:rsidR="00DB05EB" w:rsidRPr="009A0408" w:rsidRDefault="007C6F47" w:rsidP="007C6F47">
      <w:pPr>
        <w:pStyle w:val="GOSTNormal"/>
      </w:pPr>
      <w:r w:rsidRPr="009A0408">
        <w:t>Роль: АУ_БУ_001 Клиент. Ввод данных.</w:t>
      </w:r>
    </w:p>
    <w:p w14:paraId="3C26ABB1" w14:textId="77777777" w:rsidR="007C6F47" w:rsidRPr="009A0408" w:rsidRDefault="007C6F47" w:rsidP="007C6F47">
      <w:pPr>
        <w:pStyle w:val="GOSTNormalWithout"/>
      </w:pPr>
      <w:r w:rsidRPr="009A0408">
        <w:t>Порядок выполнения операций:</w:t>
      </w:r>
    </w:p>
    <w:p w14:paraId="12D50E55" w14:textId="6C6121E1" w:rsidR="007C6F47" w:rsidRPr="009A0408" w:rsidRDefault="007C6F47" w:rsidP="007C6F47">
      <w:pPr>
        <w:pStyle w:val="GOSTListnum"/>
        <w:numPr>
          <w:ilvl w:val="0"/>
          <w:numId w:val="252"/>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Сводная заявка на кассовый расход (для уплаты налогов) (ф. 0531860) – Все документы (Клиент)».</w:t>
      </w:r>
      <w:r w:rsidR="000E68A7" w:rsidRPr="009A0408">
        <w:t xml:space="preserve"> Откроется СФ формуляра.</w:t>
      </w:r>
    </w:p>
    <w:p w14:paraId="0DF422D1" w14:textId="75ABA4E1" w:rsidR="007C6F47" w:rsidRPr="009A0408" w:rsidRDefault="007C6F47" w:rsidP="007C6F47">
      <w:pPr>
        <w:pStyle w:val="GOSTListnum"/>
      </w:pPr>
      <w:r w:rsidRPr="009A0408">
        <w:t>На СФ документа нажать кнопку «Импорт». Выбрать файл для импорта, в котором заполнен реквизит «Код вида дохода» значением отличным от допустимого. Нажать кнопку «Сохранить». Нажать кнопку «Проверить документ».</w:t>
      </w:r>
    </w:p>
    <w:p w14:paraId="43EC7AC9" w14:textId="75AE56F0" w:rsidR="007C6F47" w:rsidRPr="009A0408" w:rsidRDefault="007C6F47" w:rsidP="007C6F47">
      <w:pPr>
        <w:pStyle w:val="GOSTListnum"/>
      </w:pPr>
      <w:r w:rsidRPr="009A0408">
        <w:lastRenderedPageBreak/>
        <w:t>Документ «Сводная заявка на кассовый расход» в статусе «Новый». Сработал контроль «Контроль корректности значе</w:t>
      </w:r>
      <w:r w:rsidR="00F95DA7" w:rsidRPr="009A0408">
        <w:t>ния реквизита «Код вида дохода»</w:t>
      </w:r>
      <w:r w:rsidRPr="009A0408">
        <w:t>.</w:t>
      </w:r>
    </w:p>
    <w:p w14:paraId="5118901C" w14:textId="77777777" w:rsidR="00F37908" w:rsidRPr="009A0408" w:rsidRDefault="00F37908" w:rsidP="00D70EF8">
      <w:pPr>
        <w:pStyle w:val="31"/>
        <w:rPr>
          <w:lang w:eastAsia="zh-CN"/>
        </w:rPr>
      </w:pPr>
      <w:bookmarkStart w:id="877" w:name="_Toc536828271"/>
      <w:bookmarkStart w:id="878" w:name="_Ref13578158"/>
      <w:bookmarkStart w:id="879" w:name="_Toc82536724"/>
      <w:bookmarkStart w:id="880" w:name="_Toc536828286"/>
      <w:bookmarkStart w:id="881" w:name="_Toc137816637"/>
      <w:r w:rsidRPr="009A0408">
        <w:rPr>
          <w:lang w:eastAsia="zh-CN"/>
        </w:rPr>
        <w:t>Документ «Заявка на возврат»</w:t>
      </w:r>
      <w:bookmarkEnd w:id="877"/>
      <w:r w:rsidRPr="009A0408">
        <w:rPr>
          <w:lang w:eastAsia="zh-CN"/>
        </w:rPr>
        <w:t xml:space="preserve"> (ф. 0531803)</w:t>
      </w:r>
      <w:bookmarkEnd w:id="878"/>
      <w:bookmarkEnd w:id="879"/>
      <w:bookmarkEnd w:id="881"/>
    </w:p>
    <w:p w14:paraId="38297F0B" w14:textId="77777777" w:rsidR="00F37908" w:rsidRPr="009A0408" w:rsidRDefault="00F37908" w:rsidP="00F37908">
      <w:pPr>
        <w:pStyle w:val="GOSTNormalWithout"/>
        <w:rPr>
          <w:lang w:eastAsia="zh-CN"/>
        </w:rPr>
      </w:pPr>
      <w:r w:rsidRPr="009A0408">
        <w:rPr>
          <w:lang w:eastAsia="zh-CN"/>
        </w:rPr>
        <w:t>Для формирования экземпляра формуляра «Заявка на возврат» (ф. 0531803) необходимо выполнить следующие действия:</w:t>
      </w:r>
    </w:p>
    <w:p w14:paraId="6884E3B3" w14:textId="6A73829F" w:rsidR="00F37908" w:rsidRPr="009A0408" w:rsidRDefault="007E30DE" w:rsidP="00D70EF8">
      <w:pPr>
        <w:pStyle w:val="GOSTListnum"/>
        <w:numPr>
          <w:ilvl w:val="0"/>
          <w:numId w:val="69"/>
        </w:numPr>
      </w:pPr>
      <w:r w:rsidRPr="009A0408">
        <w:t>Выбрать необходимую подсистему «</w:t>
      </w:r>
      <w:r w:rsidR="006479AC" w:rsidRPr="009A0408">
        <w:t>Подсистема управления расходами автономных и бюджетных учреждений</w:t>
      </w:r>
      <w:r w:rsidRPr="009A0408">
        <w:t xml:space="preserve">», перейти в пункт меню «Компонент ведения операций со средствами АУ/БУ – Операции по кассовым выплатам – </w:t>
      </w:r>
      <w:r w:rsidR="00F52BF7" w:rsidRPr="009A0408">
        <w:t>Заявка на возврат (ф. 0531803</w:t>
      </w:r>
      <w:r w:rsidRPr="009A0408">
        <w:t>) – Все документы</w:t>
      </w:r>
      <w:r w:rsidR="006479AC" w:rsidRPr="009A0408">
        <w:t xml:space="preserve"> (Клиент)</w:t>
      </w:r>
      <w:r w:rsidRPr="009A0408">
        <w:t>».</w:t>
      </w:r>
      <w:r w:rsidR="006479AC" w:rsidRPr="009A0408">
        <w:t xml:space="preserve"> Откроется списковая форма формуляра.</w:t>
      </w:r>
    </w:p>
    <w:p w14:paraId="687737D7" w14:textId="77777777" w:rsidR="00731E74" w:rsidRPr="009A0408" w:rsidRDefault="00731E74" w:rsidP="00D70EF8">
      <w:pPr>
        <w:pStyle w:val="GOSTListnum"/>
      </w:pPr>
      <w:r w:rsidRPr="009A0408">
        <w:t xml:space="preserve">В списковой форме нажать кнопку «Создать новый документ». </w:t>
      </w:r>
    </w:p>
    <w:p w14:paraId="40A62D77" w14:textId="4119C180" w:rsidR="00731E74" w:rsidRPr="009A0408" w:rsidRDefault="00731E74" w:rsidP="00731E74">
      <w:pPr>
        <w:pStyle w:val="GOSTListnormal18"/>
        <w:rPr>
          <w:lang w:eastAsia="zh-CN"/>
        </w:rPr>
      </w:pPr>
      <w:r w:rsidRPr="009A0408">
        <w:t xml:space="preserve">Откроется визуальная форма «Заявка на возврат» </w:t>
      </w:r>
      <w:r w:rsidR="006479AC" w:rsidRPr="009A0408">
        <w:rPr>
          <w:lang w:eastAsia="zh-CN"/>
        </w:rPr>
        <w:t xml:space="preserve">(ф. 0531803) </w:t>
      </w:r>
      <w:r w:rsidRPr="009A0408">
        <w:t xml:space="preserve">с окном выбора ЛС из справочника «Сводный реестр» (рисунок </w:t>
      </w:r>
      <w:r w:rsidR="00D52DFE" w:rsidRPr="009A0408">
        <w:fldChar w:fldCharType="begin"/>
      </w:r>
      <w:r w:rsidR="00D52DFE" w:rsidRPr="009A0408">
        <w:instrText xml:space="preserve"> REF _Ref100658759 \h </w:instrText>
      </w:r>
      <w:r w:rsidR="009A0408">
        <w:instrText xml:space="preserve"> \* MERGEFORMAT </w:instrText>
      </w:r>
      <w:r w:rsidR="00D52DFE" w:rsidRPr="009A0408">
        <w:fldChar w:fldCharType="separate"/>
      </w:r>
      <w:r w:rsidR="009A0408">
        <w:rPr>
          <w:noProof/>
        </w:rPr>
        <w:t>60</w:t>
      </w:r>
      <w:r w:rsidR="00D52DFE" w:rsidRPr="009A0408">
        <w:fldChar w:fldCharType="end"/>
      </w:r>
      <w:r w:rsidRPr="009A0408">
        <w:t>). Вкладки с индивидуальным набором полей для заполнения приведены на рисунках </w:t>
      </w:r>
      <w:r w:rsidR="00814624" w:rsidRPr="009A0408">
        <w:fldChar w:fldCharType="begin"/>
      </w:r>
      <w:r w:rsidR="00814624" w:rsidRPr="009A0408">
        <w:instrText xml:space="preserve"> REF _Ref103870970 \h </w:instrText>
      </w:r>
      <w:r w:rsidR="009A0408">
        <w:instrText xml:space="preserve"> \* MERGEFORMAT </w:instrText>
      </w:r>
      <w:r w:rsidR="00814624" w:rsidRPr="009A0408">
        <w:fldChar w:fldCharType="separate"/>
      </w:r>
      <w:r w:rsidR="009A0408">
        <w:rPr>
          <w:noProof/>
        </w:rPr>
        <w:t>61</w:t>
      </w:r>
      <w:r w:rsidR="00814624" w:rsidRPr="009A0408">
        <w:fldChar w:fldCharType="end"/>
      </w:r>
      <w:r w:rsidR="00D70EF8" w:rsidRPr="009A0408">
        <w:t xml:space="preserve">, </w:t>
      </w:r>
      <w:r w:rsidR="00D52DFE" w:rsidRPr="009A0408">
        <w:fldChar w:fldCharType="begin"/>
      </w:r>
      <w:r w:rsidR="00D52DFE" w:rsidRPr="009A0408">
        <w:instrText xml:space="preserve"> REF _Ref100658777 \h </w:instrText>
      </w:r>
      <w:r w:rsidR="009A0408">
        <w:instrText xml:space="preserve"> \* MERGEFORMAT </w:instrText>
      </w:r>
      <w:r w:rsidR="00D52DFE" w:rsidRPr="009A0408">
        <w:fldChar w:fldCharType="separate"/>
      </w:r>
      <w:r w:rsidR="009A0408">
        <w:rPr>
          <w:noProof/>
        </w:rPr>
        <w:t>62</w:t>
      </w:r>
      <w:r w:rsidR="00D52DFE" w:rsidRPr="009A0408">
        <w:fldChar w:fldCharType="end"/>
      </w:r>
      <w:r w:rsidRPr="009A0408">
        <w:t>.</w:t>
      </w:r>
    </w:p>
    <w:p w14:paraId="05B0E56F" w14:textId="0561CEDD" w:rsidR="00731E74" w:rsidRPr="009A0408" w:rsidRDefault="00731E74" w:rsidP="00731E74">
      <w:pPr>
        <w:pStyle w:val="GOSTFigure"/>
        <w:rPr>
          <w:lang w:eastAsia="zh-CN"/>
        </w:rPr>
      </w:pPr>
      <w:r w:rsidRPr="009A0408">
        <w:rPr>
          <w:noProof/>
        </w:rPr>
        <w:drawing>
          <wp:inline distT="0" distB="0" distL="0" distR="0" wp14:anchorId="2D36EAE2" wp14:editId="2EDD9A79">
            <wp:extent cx="6120130" cy="2413635"/>
            <wp:effectExtent l="0" t="0" r="0" b="571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ЗВ ВЫБОР ЛС.png"/>
                    <pic:cNvPicPr/>
                  </pic:nvPicPr>
                  <pic:blipFill>
                    <a:blip r:embed="rId104">
                      <a:extLst>
                        <a:ext uri="{28A0092B-C50C-407E-A947-70E740481C1C}">
                          <a14:useLocalDpi xmlns:a14="http://schemas.microsoft.com/office/drawing/2010/main" val="0"/>
                        </a:ext>
                      </a:extLst>
                    </a:blip>
                    <a:stretch>
                      <a:fillRect/>
                    </a:stretch>
                  </pic:blipFill>
                  <pic:spPr>
                    <a:xfrm>
                      <a:off x="0" y="0"/>
                      <a:ext cx="6120130" cy="2413635"/>
                    </a:xfrm>
                    <a:prstGeom prst="rect">
                      <a:avLst/>
                    </a:prstGeom>
                  </pic:spPr>
                </pic:pic>
              </a:graphicData>
            </a:graphic>
          </wp:inline>
        </w:drawing>
      </w:r>
    </w:p>
    <w:bookmarkStart w:id="882" w:name="_Toc82536868"/>
    <w:bookmarkStart w:id="883" w:name="_Toc87977735"/>
    <w:p w14:paraId="6E5E8453" w14:textId="15166FED" w:rsidR="00731E74" w:rsidRPr="009A0408" w:rsidRDefault="000D3588" w:rsidP="000D3588">
      <w:pPr>
        <w:pStyle w:val="GOSTFigName"/>
        <w:rPr>
          <w:lang w:eastAsia="zh-CN"/>
        </w:rPr>
      </w:pPr>
      <w:r w:rsidRPr="009A0408">
        <w:fldChar w:fldCharType="begin"/>
      </w:r>
      <w:r w:rsidRPr="009A0408">
        <w:instrText xml:space="preserve"> SEQ Рисунок \* ARABIC </w:instrText>
      </w:r>
      <w:r w:rsidRPr="009A0408">
        <w:fldChar w:fldCharType="separate"/>
      </w:r>
      <w:bookmarkStart w:id="884" w:name="_Ref100658759"/>
      <w:bookmarkStart w:id="885" w:name="_Toc137816721"/>
      <w:r w:rsidR="009A0408">
        <w:rPr>
          <w:noProof/>
        </w:rPr>
        <w:t>60</w:t>
      </w:r>
      <w:bookmarkEnd w:id="884"/>
      <w:r w:rsidRPr="009A0408">
        <w:fldChar w:fldCharType="end"/>
      </w:r>
      <w:r w:rsidRPr="009A0408">
        <w:t xml:space="preserve">. </w:t>
      </w:r>
      <w:r w:rsidR="00731E74" w:rsidRPr="009A0408">
        <w:t>ВФ «</w:t>
      </w:r>
      <w:r w:rsidR="00731E74" w:rsidRPr="009A0408">
        <w:rPr>
          <w:lang w:eastAsia="zh-CN"/>
        </w:rPr>
        <w:t>Заявка на возврат» (ф. 0531803), выбор из справочника «Сводный реестр»</w:t>
      </w:r>
      <w:bookmarkEnd w:id="882"/>
      <w:bookmarkEnd w:id="883"/>
      <w:bookmarkEnd w:id="885"/>
    </w:p>
    <w:p w14:paraId="3B075C6A" w14:textId="39DCC21A" w:rsidR="00731E74" w:rsidRPr="009A0408" w:rsidRDefault="006479AC" w:rsidP="006479AC">
      <w:pPr>
        <w:pStyle w:val="GOSTFigure"/>
        <w:rPr>
          <w:lang w:eastAsia="zh-CN"/>
        </w:rPr>
      </w:pPr>
      <w:r w:rsidRPr="009A0408">
        <w:rPr>
          <w:noProof/>
        </w:rPr>
        <w:lastRenderedPageBreak/>
        <w:drawing>
          <wp:inline distT="0" distB="0" distL="0" distR="0" wp14:anchorId="43B84691" wp14:editId="0CCA9D2E">
            <wp:extent cx="6120130" cy="3083026"/>
            <wp:effectExtent l="0" t="0" r="0" b="3175"/>
            <wp:docPr id="30" name="Рисунок 30" descr="C:\Users\martynova.tatyana\Desktop\скрины\лююю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скрины\люююю.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130" cy="3083026"/>
                    </a:xfrm>
                    <a:prstGeom prst="rect">
                      <a:avLst/>
                    </a:prstGeom>
                    <a:noFill/>
                    <a:ln>
                      <a:noFill/>
                    </a:ln>
                  </pic:spPr>
                </pic:pic>
              </a:graphicData>
            </a:graphic>
          </wp:inline>
        </w:drawing>
      </w:r>
    </w:p>
    <w:p w14:paraId="4F677DC6" w14:textId="2E2B7DEE" w:rsidR="00731E74" w:rsidRPr="009A0408" w:rsidRDefault="00C51EEF" w:rsidP="00731E74">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886" w:name="_Ref103870970"/>
      <w:bookmarkStart w:id="887" w:name="_Toc137816722"/>
      <w:r w:rsidR="009A0408">
        <w:rPr>
          <w:noProof/>
        </w:rPr>
        <w:t>61</w:t>
      </w:r>
      <w:bookmarkEnd w:id="886"/>
      <w:r w:rsidRPr="009A0408">
        <w:rPr>
          <w:noProof/>
        </w:rPr>
        <w:fldChar w:fldCharType="end"/>
      </w:r>
      <w:r w:rsidR="00984AE4" w:rsidRPr="009A0408">
        <w:t xml:space="preserve">. </w:t>
      </w:r>
      <w:r w:rsidR="00731E74" w:rsidRPr="009A0408">
        <w:t>ВФ «</w:t>
      </w:r>
      <w:r w:rsidR="00731E74" w:rsidRPr="009A0408">
        <w:rPr>
          <w:lang w:eastAsia="zh-CN"/>
        </w:rPr>
        <w:t>Заявка на возврат» (ф. 0531803), вкладка «Основная информация, Раздел 1,</w:t>
      </w:r>
      <w:r w:rsidR="000D3588" w:rsidRPr="009A0408">
        <w:rPr>
          <w:lang w:eastAsia="zh-CN"/>
        </w:rPr>
        <w:t xml:space="preserve"> </w:t>
      </w:r>
      <w:r w:rsidR="00731E74" w:rsidRPr="009A0408">
        <w:rPr>
          <w:lang w:eastAsia="zh-CN"/>
        </w:rPr>
        <w:t>2»</w:t>
      </w:r>
      <w:bookmarkEnd w:id="887"/>
    </w:p>
    <w:p w14:paraId="67993002" w14:textId="0B500ACA" w:rsidR="00731E74" w:rsidRPr="009A0408" w:rsidRDefault="00E765D3" w:rsidP="00731E74">
      <w:pPr>
        <w:pStyle w:val="GOSTFigure"/>
        <w:rPr>
          <w:lang w:eastAsia="zh-CN"/>
        </w:rPr>
      </w:pPr>
      <w:bookmarkStart w:id="888" w:name="_Toc82536870"/>
      <w:bookmarkStart w:id="889" w:name="_Toc87977737"/>
      <w:r w:rsidRPr="009A0408">
        <w:rPr>
          <w:noProof/>
        </w:rPr>
        <w:drawing>
          <wp:inline distT="0" distB="0" distL="0" distR="0" wp14:anchorId="7C4BA825" wp14:editId="70E84F50">
            <wp:extent cx="6120130" cy="1704688"/>
            <wp:effectExtent l="0" t="0" r="0" b="0"/>
            <wp:docPr id="672" name="Рисунок 672" descr="C:\Users\martynova.tatyana\Desktop\скрины\д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ynova.tatyana\Desktop\скрины\дима.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130" cy="1704688"/>
                    </a:xfrm>
                    <a:prstGeom prst="rect">
                      <a:avLst/>
                    </a:prstGeom>
                    <a:noFill/>
                    <a:ln>
                      <a:noFill/>
                    </a:ln>
                  </pic:spPr>
                </pic:pic>
              </a:graphicData>
            </a:graphic>
          </wp:inline>
        </w:drawing>
      </w:r>
    </w:p>
    <w:bookmarkStart w:id="890" w:name="_Toc82536869"/>
    <w:bookmarkStart w:id="891" w:name="_Toc87977736"/>
    <w:p w14:paraId="7AD39883" w14:textId="531FC876" w:rsidR="00731E74" w:rsidRPr="009A0408" w:rsidRDefault="00D52DFE" w:rsidP="00D52DFE">
      <w:pPr>
        <w:pStyle w:val="GOSTFigName"/>
        <w:rPr>
          <w:lang w:eastAsia="zh-CN"/>
        </w:rPr>
      </w:pPr>
      <w:r w:rsidRPr="009A0408">
        <w:fldChar w:fldCharType="begin"/>
      </w:r>
      <w:r w:rsidRPr="009A0408">
        <w:instrText xml:space="preserve"> SEQ Рисунок \* ARABIC </w:instrText>
      </w:r>
      <w:r w:rsidRPr="009A0408">
        <w:fldChar w:fldCharType="separate"/>
      </w:r>
      <w:bookmarkStart w:id="892" w:name="_Ref100658777"/>
      <w:bookmarkStart w:id="893" w:name="_Toc137816723"/>
      <w:r w:rsidR="009A0408">
        <w:rPr>
          <w:noProof/>
        </w:rPr>
        <w:t>62</w:t>
      </w:r>
      <w:bookmarkEnd w:id="892"/>
      <w:r w:rsidRPr="009A0408">
        <w:fldChar w:fldCharType="end"/>
      </w:r>
      <w:r w:rsidRPr="009A0408">
        <w:t xml:space="preserve">. </w:t>
      </w:r>
      <w:r w:rsidR="00731E74" w:rsidRPr="009A0408">
        <w:t>ВФ «</w:t>
      </w:r>
      <w:r w:rsidR="00731E74" w:rsidRPr="009A0408">
        <w:rPr>
          <w:lang w:eastAsia="zh-CN"/>
        </w:rPr>
        <w:t>Заявка на возврат» (ф. 0531803), вкладка «Раздел 3»</w:t>
      </w:r>
      <w:bookmarkEnd w:id="888"/>
      <w:bookmarkEnd w:id="889"/>
      <w:bookmarkEnd w:id="890"/>
      <w:bookmarkEnd w:id="891"/>
      <w:bookmarkEnd w:id="893"/>
    </w:p>
    <w:p w14:paraId="5A7492E1" w14:textId="44C3DB44" w:rsidR="00731E74" w:rsidRPr="009A0408" w:rsidRDefault="00731E74" w:rsidP="00731E74">
      <w:pPr>
        <w:pStyle w:val="GOSTListnum"/>
        <w:numPr>
          <w:ilvl w:val="0"/>
          <w:numId w:val="2"/>
        </w:numPr>
        <w:rPr>
          <w:lang w:eastAsia="zh-CN"/>
        </w:rPr>
      </w:pPr>
      <w:r w:rsidRPr="009A0408">
        <w:rPr>
          <w:lang w:eastAsia="zh-CN"/>
        </w:rPr>
        <w:t>Заполнить все обязательные поля формуляра. Обязательные к заполнению поля выделены знаком *</w:t>
      </w:r>
      <w:r w:rsidR="00E765D3" w:rsidRPr="009A0408">
        <w:rPr>
          <w:lang w:eastAsia="zh-CN"/>
        </w:rPr>
        <w:t>:</w:t>
      </w:r>
    </w:p>
    <w:p w14:paraId="453399B4" w14:textId="77777777" w:rsidR="00731E74" w:rsidRPr="009A0408" w:rsidRDefault="00731E74" w:rsidP="00731E74">
      <w:pPr>
        <w:pStyle w:val="GOSTNormalWithout"/>
      </w:pPr>
      <w:r w:rsidRPr="009A0408">
        <w:t>на вкладке «</w:t>
      </w:r>
      <w:r w:rsidRPr="009A0408">
        <w:rPr>
          <w:rStyle w:val="z-tab-text"/>
        </w:rPr>
        <w:t>Основная информация, Раздел 1,2»</w:t>
      </w:r>
      <w:r w:rsidRPr="009A0408">
        <w:t>:</w:t>
      </w:r>
    </w:p>
    <w:p w14:paraId="679C71AB" w14:textId="7B273CA4" w:rsidR="00731E74" w:rsidRPr="009A0408" w:rsidRDefault="00731E74" w:rsidP="00731E74">
      <w:pPr>
        <w:pStyle w:val="GOSTListmark1"/>
      </w:pPr>
      <w:r w:rsidRPr="009A0408">
        <w:t>Код по СвР</w:t>
      </w:r>
      <w:r w:rsidR="00E765D3" w:rsidRPr="009A0408">
        <w:t xml:space="preserve"> – заполняется автоматически</w:t>
      </w:r>
      <w:r w:rsidRPr="009A0408">
        <w:t>;</w:t>
      </w:r>
    </w:p>
    <w:p w14:paraId="77C1A0CF" w14:textId="77777777" w:rsidR="00731E74" w:rsidRPr="009A0408" w:rsidRDefault="00731E74" w:rsidP="00731E74">
      <w:pPr>
        <w:pStyle w:val="GOSTListmark1"/>
      </w:pPr>
      <w:r w:rsidRPr="009A0408">
        <w:t>Номер ЛС – заполняется автоматически;</w:t>
      </w:r>
    </w:p>
    <w:p w14:paraId="5A43106C" w14:textId="77777777" w:rsidR="00731E74" w:rsidRPr="009A0408" w:rsidRDefault="00731E74" w:rsidP="00731E74">
      <w:pPr>
        <w:pStyle w:val="GOSTListmark1"/>
      </w:pPr>
      <w:r w:rsidRPr="009A0408">
        <w:t>ИНН – заполняется автоматически;</w:t>
      </w:r>
    </w:p>
    <w:p w14:paraId="59D9D660" w14:textId="77777777" w:rsidR="00731E74" w:rsidRPr="009A0408" w:rsidRDefault="00731E74" w:rsidP="00731E74">
      <w:pPr>
        <w:pStyle w:val="GOSTListmark1"/>
      </w:pPr>
      <w:r w:rsidRPr="009A0408">
        <w:t>КПП – заполняется автоматически;</w:t>
      </w:r>
    </w:p>
    <w:p w14:paraId="1502043C" w14:textId="77777777" w:rsidR="00731E74" w:rsidRPr="009A0408" w:rsidRDefault="00731E74" w:rsidP="00731E74">
      <w:pPr>
        <w:pStyle w:val="GOSTListmark1"/>
      </w:pPr>
      <w:r w:rsidRPr="009A0408">
        <w:t>Код по КОФК – заполняется автоматически;</w:t>
      </w:r>
    </w:p>
    <w:p w14:paraId="09691FBB" w14:textId="63B7B6FA" w:rsidR="00731E74" w:rsidRPr="009A0408" w:rsidRDefault="00731E74" w:rsidP="00731E74">
      <w:pPr>
        <w:pStyle w:val="GOSTListmark1"/>
      </w:pPr>
      <w:r w:rsidRPr="009A0408">
        <w:t>Наименование ТОФК – заполняется автоматически;</w:t>
      </w:r>
    </w:p>
    <w:p w14:paraId="76D96131" w14:textId="77777777" w:rsidR="00605236" w:rsidRPr="009A0408" w:rsidRDefault="00605236" w:rsidP="00605236">
      <w:pPr>
        <w:pStyle w:val="GOSTListmark1"/>
      </w:pPr>
      <w:r w:rsidRPr="009A0408">
        <w:t xml:space="preserve">Признак принудительного платежа – по умолчанию </w:t>
      </w:r>
      <w:r w:rsidRPr="009A0408">
        <w:rPr>
          <w:szCs w:val="22"/>
        </w:rPr>
        <w:t>заполняется значением «Нет», чекбокс отображается в состоянии «выключено»;</w:t>
      </w:r>
    </w:p>
    <w:p w14:paraId="20F309AD" w14:textId="45A12729" w:rsidR="00731E74" w:rsidRPr="009A0408" w:rsidRDefault="00731E74" w:rsidP="00731E74">
      <w:pPr>
        <w:pStyle w:val="GOSTListmark1"/>
      </w:pPr>
      <w:r w:rsidRPr="009A0408">
        <w:t>Вид платежа</w:t>
      </w:r>
      <w:r w:rsidR="00E765D3" w:rsidRPr="009A0408">
        <w:t xml:space="preserve"> – заполняется значением из выпадающего списка: пусто или «Срочно»</w:t>
      </w:r>
      <w:r w:rsidRPr="009A0408">
        <w:t>;</w:t>
      </w:r>
    </w:p>
    <w:p w14:paraId="26C6E2ED" w14:textId="74CFD264" w:rsidR="00731E74" w:rsidRPr="009A0408" w:rsidRDefault="00731E74" w:rsidP="00731E74">
      <w:pPr>
        <w:pStyle w:val="GOSTListmark1"/>
      </w:pPr>
      <w:r w:rsidRPr="009A0408">
        <w:t>Назначение платежа</w:t>
      </w:r>
      <w:r w:rsidR="00E765D3" w:rsidRPr="009A0408">
        <w:t xml:space="preserve"> – заполняется вручную</w:t>
      </w:r>
      <w:r w:rsidRPr="009A0408">
        <w:t>.</w:t>
      </w:r>
    </w:p>
    <w:p w14:paraId="36FC76F7" w14:textId="77777777" w:rsidR="00731E74" w:rsidRPr="009A0408" w:rsidRDefault="00731E74" w:rsidP="00731E74">
      <w:pPr>
        <w:pStyle w:val="GOSTNormalWithout"/>
      </w:pPr>
      <w:r w:rsidRPr="009A0408">
        <w:t>На вкладке «</w:t>
      </w:r>
      <w:r w:rsidRPr="009A0408">
        <w:rPr>
          <w:rStyle w:val="z-tab-text"/>
        </w:rPr>
        <w:t>Раздел 3»</w:t>
      </w:r>
      <w:r w:rsidRPr="009A0408">
        <w:t>:</w:t>
      </w:r>
    </w:p>
    <w:p w14:paraId="0E6CA58B" w14:textId="2BF09D8E" w:rsidR="00731E74" w:rsidRPr="009A0408" w:rsidRDefault="00731E74" w:rsidP="00731E74">
      <w:pPr>
        <w:pStyle w:val="GOSTListmark1"/>
      </w:pPr>
      <w:r w:rsidRPr="009A0408">
        <w:t>ИНН</w:t>
      </w:r>
      <w:r w:rsidR="00E765D3" w:rsidRPr="009A0408">
        <w:t xml:space="preserve"> – заполняется вручную</w:t>
      </w:r>
      <w:r w:rsidRPr="009A0408">
        <w:t>;</w:t>
      </w:r>
    </w:p>
    <w:p w14:paraId="791787BB" w14:textId="49B41D84" w:rsidR="00731E74" w:rsidRPr="009A0408" w:rsidRDefault="00731E74" w:rsidP="00731E74">
      <w:pPr>
        <w:pStyle w:val="GOSTListmark1"/>
      </w:pPr>
      <w:r w:rsidRPr="009A0408">
        <w:t>КПП</w:t>
      </w:r>
      <w:r w:rsidR="00E765D3" w:rsidRPr="009A0408">
        <w:t xml:space="preserve"> – заполняется вручную</w:t>
      </w:r>
      <w:r w:rsidRPr="009A0408">
        <w:t>;</w:t>
      </w:r>
    </w:p>
    <w:p w14:paraId="16BF00A8" w14:textId="7283A7AB" w:rsidR="00731E74" w:rsidRPr="009A0408" w:rsidRDefault="00731E74" w:rsidP="00731E74">
      <w:pPr>
        <w:pStyle w:val="GOSTListmark1"/>
      </w:pPr>
      <w:r w:rsidRPr="009A0408">
        <w:lastRenderedPageBreak/>
        <w:t>Наименование</w:t>
      </w:r>
      <w:r w:rsidR="00E765D3" w:rsidRPr="009A0408">
        <w:t xml:space="preserve"> – заполняется вручную</w:t>
      </w:r>
      <w:r w:rsidRPr="009A0408">
        <w:t>;</w:t>
      </w:r>
    </w:p>
    <w:p w14:paraId="3888D9EA" w14:textId="0E9B666B" w:rsidR="00731E74" w:rsidRPr="009A0408" w:rsidRDefault="00731E74" w:rsidP="00731E74">
      <w:pPr>
        <w:pStyle w:val="GOSTListmark1"/>
      </w:pPr>
      <w:r w:rsidRPr="009A0408">
        <w:t>Банковский/</w:t>
      </w:r>
      <w:r w:rsidR="00E765D3" w:rsidRPr="009A0408">
        <w:t>К</w:t>
      </w:r>
      <w:r w:rsidRPr="009A0408">
        <w:t>азначейский счет</w:t>
      </w:r>
      <w:r w:rsidR="00E765D3" w:rsidRPr="009A0408">
        <w:t xml:space="preserve"> – заполняется выбором из списка справочника «Банковские счета ФК»</w:t>
      </w:r>
      <w:r w:rsidRPr="009A0408">
        <w:t>;</w:t>
      </w:r>
    </w:p>
    <w:p w14:paraId="751CB847" w14:textId="77777777" w:rsidR="00731E74" w:rsidRPr="009A0408" w:rsidRDefault="00731E74" w:rsidP="00731E74">
      <w:pPr>
        <w:pStyle w:val="GOSTListmark1"/>
      </w:pPr>
      <w:r w:rsidRPr="009A0408">
        <w:t>Номер ЛС, при необходимости;</w:t>
      </w:r>
    </w:p>
    <w:p w14:paraId="69D66690" w14:textId="77777777" w:rsidR="00731E74" w:rsidRPr="009A0408" w:rsidRDefault="00731E74" w:rsidP="00731E74">
      <w:pPr>
        <w:pStyle w:val="GOSTListmark1"/>
      </w:pPr>
      <w:r w:rsidRPr="009A0408">
        <w:t>БИК банка – заполняется автоматически;</w:t>
      </w:r>
    </w:p>
    <w:p w14:paraId="61299C5E" w14:textId="77777777" w:rsidR="00731E74" w:rsidRPr="009A0408" w:rsidRDefault="00731E74" w:rsidP="00731E74">
      <w:pPr>
        <w:pStyle w:val="GOSTListmark1"/>
      </w:pPr>
      <w:r w:rsidRPr="009A0408">
        <w:t>Наименование банка – заполняется автоматически.</w:t>
      </w:r>
    </w:p>
    <w:p w14:paraId="1460BE3C" w14:textId="303CDF7C" w:rsidR="00731E74" w:rsidRPr="009A0408" w:rsidRDefault="00731E74" w:rsidP="00731E74">
      <w:pPr>
        <w:pStyle w:val="GOSTListnum"/>
        <w:numPr>
          <w:ilvl w:val="0"/>
          <w:numId w:val="2"/>
        </w:numPr>
        <w:rPr>
          <w:lang w:eastAsia="zh-CN"/>
        </w:rPr>
      </w:pPr>
      <w:r w:rsidRPr="009A0408">
        <w:rPr>
          <w:lang w:eastAsia="zh-CN"/>
        </w:rPr>
        <w:t xml:space="preserve">После заполнения полей нажать кнопку «Сохранить </w:t>
      </w:r>
      <w:r w:rsidR="00562F60" w:rsidRPr="009A0408">
        <w:rPr>
          <w:lang w:eastAsia="zh-CN"/>
        </w:rPr>
        <w:t>и закрыть</w:t>
      </w:r>
      <w:r w:rsidRPr="009A0408">
        <w:rPr>
          <w:lang w:eastAsia="zh-CN"/>
        </w:rPr>
        <w:t xml:space="preserve">». </w:t>
      </w:r>
    </w:p>
    <w:p w14:paraId="5E6EAF7B" w14:textId="77777777" w:rsidR="00731E74" w:rsidRPr="009A0408" w:rsidRDefault="00731E74" w:rsidP="00731E74">
      <w:pPr>
        <w:pStyle w:val="GOSTListnormal18"/>
        <w:rPr>
          <w:lang w:eastAsia="zh-CN"/>
        </w:rPr>
      </w:pPr>
      <w:r w:rsidRPr="009A0408">
        <w:rPr>
          <w:lang w:eastAsia="zh-CN"/>
        </w:rPr>
        <w:t xml:space="preserve">Запустится автоматическая проверка на корректность заполнения полей. При успешном завершении проверки </w:t>
      </w:r>
      <w:r w:rsidRPr="009A0408">
        <w:t>документ</w:t>
      </w:r>
      <w:r w:rsidRPr="009A0408">
        <w:rPr>
          <w:lang w:eastAsia="zh-CN"/>
        </w:rPr>
        <w:t xml:space="preserve">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3BBA92D1" w14:textId="7F9F219B" w:rsidR="00562F60" w:rsidRPr="009A0408" w:rsidRDefault="00562F60" w:rsidP="00562F60">
      <w:pPr>
        <w:pStyle w:val="GOSTListnum"/>
        <w:rPr>
          <w:lang w:eastAsia="zh-CN"/>
        </w:rPr>
      </w:pPr>
      <w:r w:rsidRPr="009A0408">
        <w:rPr>
          <w:color w:val="000000" w:themeColor="text1"/>
          <w:sz w:val="22"/>
          <w:szCs w:val="22"/>
        </w:rPr>
        <w:t>Выполнить многоуровневое утверждение документа. Документ в ЛК Клиент перешел в статус «Утвержден». Документ в ЛК ТОФК перешел в статус «Проверен ФК».</w:t>
      </w:r>
    </w:p>
    <w:p w14:paraId="6D4E7F23" w14:textId="77777777" w:rsidR="00F37908" w:rsidRPr="009A0408" w:rsidRDefault="00F37908" w:rsidP="00F37908">
      <w:pPr>
        <w:pStyle w:val="41"/>
      </w:pPr>
      <w:r w:rsidRPr="009A0408">
        <w:t>Изменение статуса документа «</w:t>
      </w:r>
      <w:r w:rsidRPr="009A0408">
        <w:rPr>
          <w:lang w:eastAsia="zh-CN"/>
        </w:rPr>
        <w:t>Заявка на возврат» (ф. 0531803) по результатам обработки и санкционирования в ТОФК</w:t>
      </w:r>
    </w:p>
    <w:p w14:paraId="77704F1B" w14:textId="77777777" w:rsidR="00F37908" w:rsidRPr="009A0408" w:rsidRDefault="00F37908" w:rsidP="00F37908">
      <w:pPr>
        <w:pStyle w:val="GOSTNormalWithout"/>
        <w:rPr>
          <w:lang w:eastAsia="zh-CN"/>
        </w:rPr>
      </w:pPr>
      <w:r w:rsidRPr="009A0408">
        <w:t>В процессе обработки и санкционирования документа «</w:t>
      </w:r>
      <w:r w:rsidRPr="009A0408">
        <w:rPr>
          <w:lang w:eastAsia="zh-CN"/>
        </w:rPr>
        <w:t>Заявка на возврат» (ф. 0531803) в ТОФК статус документа принимает следующие значения:</w:t>
      </w:r>
    </w:p>
    <w:p w14:paraId="2A97C681" w14:textId="77777777" w:rsidR="00F37908" w:rsidRPr="009A0408" w:rsidRDefault="00F37908" w:rsidP="003A1095">
      <w:pPr>
        <w:pStyle w:val="GOSTListmark1"/>
        <w:rPr>
          <w:lang w:eastAsia="zh-CN"/>
        </w:rPr>
      </w:pPr>
      <w:r w:rsidRPr="009A0408">
        <w:rPr>
          <w:lang w:eastAsia="zh-CN"/>
        </w:rPr>
        <w:t>«Зарегистрирован»;</w:t>
      </w:r>
    </w:p>
    <w:p w14:paraId="1BA71AE8" w14:textId="77777777" w:rsidR="00F37908" w:rsidRPr="009A0408" w:rsidRDefault="00F37908" w:rsidP="003A1095">
      <w:pPr>
        <w:pStyle w:val="GOSTListmark1"/>
      </w:pPr>
      <w:r w:rsidRPr="009A0408">
        <w:t>«Исполнен». Документ исполнен в ТОФК;</w:t>
      </w:r>
    </w:p>
    <w:p w14:paraId="74BFFA2A" w14:textId="77777777" w:rsidR="00F37908" w:rsidRPr="009A0408" w:rsidRDefault="00F37908" w:rsidP="003A1095">
      <w:pPr>
        <w:pStyle w:val="GOSTListmark1"/>
      </w:pPr>
      <w:r w:rsidRPr="009A0408">
        <w:t>«Отменен». Документ отменен в ТОФК;</w:t>
      </w:r>
    </w:p>
    <w:p w14:paraId="03ED0CD4" w14:textId="7E15098B" w:rsidR="00F37908" w:rsidRPr="009A0408" w:rsidRDefault="00F37908" w:rsidP="003A1095">
      <w:pPr>
        <w:pStyle w:val="GOSTListmark1"/>
      </w:pPr>
      <w:r w:rsidRPr="009A0408">
        <w:t xml:space="preserve">«Аннулирован». Аннулирование (отмена) на основании представленного документа «Запрос на </w:t>
      </w:r>
      <w:r w:rsidR="00DF35BC" w:rsidRPr="009A0408">
        <w:t>отзыв»</w:t>
      </w:r>
      <w:r w:rsidRPr="009A0408">
        <w:t>.</w:t>
      </w:r>
    </w:p>
    <w:p w14:paraId="548B08C2" w14:textId="33FD43B7" w:rsidR="00D70EF8" w:rsidRPr="009A0408" w:rsidRDefault="00D70EF8" w:rsidP="005A5698">
      <w:pPr>
        <w:pStyle w:val="41"/>
      </w:pPr>
      <w:r w:rsidRPr="009A0408">
        <w:t>Импорт и функция контроля документа ПЗВ</w:t>
      </w:r>
    </w:p>
    <w:p w14:paraId="74DBDBCE" w14:textId="5658863A" w:rsidR="00D70EF8" w:rsidRPr="009A0408" w:rsidRDefault="00D70EF8" w:rsidP="005A5698">
      <w:pPr>
        <w:pStyle w:val="GOSTNormal"/>
      </w:pPr>
      <w:r w:rsidRPr="009A0408">
        <w:t>Роль: АУ_БУ 001 Клиент. Ввод данных.</w:t>
      </w:r>
    </w:p>
    <w:p w14:paraId="318C6C2B" w14:textId="77777777" w:rsidR="00D70EF8" w:rsidRPr="009A0408" w:rsidRDefault="00D70EF8" w:rsidP="005A5698">
      <w:pPr>
        <w:pStyle w:val="GOSTNormalWithout"/>
      </w:pPr>
      <w:r w:rsidRPr="009A0408">
        <w:t>Порядок выполнения операций:</w:t>
      </w:r>
    </w:p>
    <w:p w14:paraId="2249ABB4" w14:textId="0585F04E" w:rsidR="00D70EF8" w:rsidRPr="009A0408" w:rsidRDefault="00D70EF8" w:rsidP="005A5698">
      <w:pPr>
        <w:pStyle w:val="GOSTListnum"/>
        <w:numPr>
          <w:ilvl w:val="0"/>
          <w:numId w:val="222"/>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Заявка на возврат (ф. 0531803) – Все документы (Клиент)». Откроется СФ формуляра.</w:t>
      </w:r>
    </w:p>
    <w:p w14:paraId="0DA67159" w14:textId="17E937BC" w:rsidR="00D70EF8" w:rsidRPr="009A0408" w:rsidRDefault="00A5298F" w:rsidP="005A5698">
      <w:pPr>
        <w:pStyle w:val="GOSTListnum"/>
      </w:pPr>
      <w:r w:rsidRPr="009A0408">
        <w:t xml:space="preserve">На СФ документа нажать кнопку «Импорт». Выбрать файл для импорта, в котором </w:t>
      </w:r>
      <w:r w:rsidR="005A5698" w:rsidRPr="009A0408">
        <w:t xml:space="preserve">в поле </w:t>
      </w:r>
      <w:r w:rsidRPr="009A0408">
        <w:t>«Банковский счет контрагента/получателя» указан счет получателя, открытый в банке ДНР/ЛНР. Нажать кнопку «Сохранить». Откроется ВФ формуляра.</w:t>
      </w:r>
    </w:p>
    <w:p w14:paraId="355067E7" w14:textId="2347180A" w:rsidR="00A5298F" w:rsidRPr="009A0408" w:rsidRDefault="00A5298F" w:rsidP="005A5698">
      <w:pPr>
        <w:pStyle w:val="GOSTListnum"/>
      </w:pPr>
      <w:r w:rsidRPr="009A0408">
        <w:t>Открыть на просмотр загруженный документ. Нажать кнопку «Проверить документ». Документ соответствует требованиям.</w:t>
      </w:r>
    </w:p>
    <w:p w14:paraId="7971FE36" w14:textId="7BCD8EB9" w:rsidR="00A5298F" w:rsidRPr="009A0408" w:rsidRDefault="00A5298F" w:rsidP="005A5698">
      <w:pPr>
        <w:pStyle w:val="GOSTListnum"/>
      </w:pPr>
      <w:r w:rsidRPr="009A0408">
        <w:t>Выполнить многоуровневое утверждение документа. Документ в ЛК Клиент перешел в статус «Утвержден». Документ в ЛК ТОФК перешел в статус «Проверен ФК»</w:t>
      </w:r>
      <w:r w:rsidR="005A5698" w:rsidRPr="009A0408">
        <w:t>.</w:t>
      </w:r>
    </w:p>
    <w:p w14:paraId="3811E653" w14:textId="408D2E1F" w:rsidR="00F37908" w:rsidRPr="009A0408" w:rsidRDefault="00F37908" w:rsidP="000C5B35">
      <w:pPr>
        <w:pStyle w:val="31"/>
      </w:pPr>
      <w:bookmarkStart w:id="894" w:name="_Ref13578172"/>
      <w:bookmarkStart w:id="895" w:name="_Toc82536725"/>
      <w:bookmarkStart w:id="896" w:name="_Ref137813398"/>
      <w:bookmarkStart w:id="897" w:name="_Toc137816638"/>
      <w:r w:rsidRPr="009A0408">
        <w:lastRenderedPageBreak/>
        <w:t>Документ «Запрос на отзыв</w:t>
      </w:r>
      <w:bookmarkEnd w:id="880"/>
      <w:bookmarkEnd w:id="894"/>
      <w:bookmarkEnd w:id="895"/>
      <w:r w:rsidR="00DF35BC" w:rsidRPr="009A0408">
        <w:t>»</w:t>
      </w:r>
      <w:bookmarkEnd w:id="896"/>
      <w:bookmarkEnd w:id="897"/>
    </w:p>
    <w:p w14:paraId="0B2DDBC9" w14:textId="2B2D90EA" w:rsidR="00F37908" w:rsidRPr="009A0408" w:rsidRDefault="00F37908" w:rsidP="000C5B35">
      <w:pPr>
        <w:pStyle w:val="GOSTNormalWithout"/>
        <w:rPr>
          <w:lang w:eastAsia="zh-CN"/>
        </w:rPr>
      </w:pPr>
      <w:r w:rsidRPr="009A0408">
        <w:rPr>
          <w:lang w:eastAsia="zh-CN"/>
        </w:rPr>
        <w:t xml:space="preserve">Для формирования экземпляра формуляра </w:t>
      </w:r>
      <w:r w:rsidR="00DF35BC" w:rsidRPr="009A0408">
        <w:t xml:space="preserve">«Запрос на отзыв» </w:t>
      </w:r>
      <w:r w:rsidRPr="009A0408">
        <w:rPr>
          <w:lang w:eastAsia="zh-CN"/>
        </w:rPr>
        <w:t>необходимо выполнить следующие действия:</w:t>
      </w:r>
    </w:p>
    <w:p w14:paraId="18A06977" w14:textId="54D3A206" w:rsidR="00F37908" w:rsidRPr="009A0408" w:rsidRDefault="007E30DE" w:rsidP="000C5B35">
      <w:pPr>
        <w:pStyle w:val="GOSTListnum"/>
        <w:numPr>
          <w:ilvl w:val="0"/>
          <w:numId w:val="70"/>
        </w:numPr>
      </w:pPr>
      <w:r w:rsidRPr="009A0408">
        <w:t>Выбрать необходимую подсистему «</w:t>
      </w:r>
      <w:r w:rsidR="00253995" w:rsidRPr="009A0408">
        <w:t>Подсистема управления расходами автономных и бюджетных учреждений</w:t>
      </w:r>
      <w:r w:rsidRPr="009A0408">
        <w:t xml:space="preserve">», перейти в пункт меню «Компонент ведения операций со средствами АУ/БУ – Операции по кассовым выплатам – </w:t>
      </w:r>
      <w:r w:rsidR="00F52BF7" w:rsidRPr="009A0408">
        <w:t>Запрос на отзыв распоряжения (запрос на аннулирование)</w:t>
      </w:r>
      <w:r w:rsidRPr="009A0408">
        <w:t xml:space="preserve"> – Все документы</w:t>
      </w:r>
      <w:r w:rsidR="00253995" w:rsidRPr="009A0408">
        <w:t xml:space="preserve"> (Клиент)</w:t>
      </w:r>
      <w:r w:rsidRPr="009A0408">
        <w:t>».</w:t>
      </w:r>
      <w:r w:rsidR="00F27CDA" w:rsidRPr="009A0408">
        <w:t xml:space="preserve"> Откроется списковая форма формуляра.</w:t>
      </w:r>
    </w:p>
    <w:p w14:paraId="797B76EA" w14:textId="557BD6AE" w:rsidR="00731E74" w:rsidRPr="009A0408" w:rsidRDefault="00731E74" w:rsidP="000C5B35">
      <w:pPr>
        <w:pStyle w:val="GOSTListnum"/>
      </w:pPr>
      <w:r w:rsidRPr="009A0408">
        <w:t>В списковой форме нажать кнопку «Создать»</w:t>
      </w:r>
      <w:r w:rsidR="00A402C6" w:rsidRPr="009A0408">
        <w:t xml:space="preserve"> (рис. </w:t>
      </w:r>
      <w:r w:rsidR="00A402C6" w:rsidRPr="009A0408">
        <w:fldChar w:fldCharType="begin"/>
      </w:r>
      <w:r w:rsidR="00A402C6" w:rsidRPr="009A0408">
        <w:instrText xml:space="preserve"> REF _Ref136528008 \h </w:instrText>
      </w:r>
      <w:r w:rsidR="00253995" w:rsidRPr="009A0408">
        <w:instrText xml:space="preserve"> \* MERGEFORMAT </w:instrText>
      </w:r>
      <w:r w:rsidR="00A402C6" w:rsidRPr="009A0408">
        <w:fldChar w:fldCharType="separate"/>
      </w:r>
      <w:r w:rsidR="009A0408">
        <w:t>63</w:t>
      </w:r>
      <w:r w:rsidR="00A402C6" w:rsidRPr="009A0408">
        <w:fldChar w:fldCharType="end"/>
      </w:r>
      <w:r w:rsidR="00A402C6" w:rsidRPr="009A0408">
        <w:t>)</w:t>
      </w:r>
      <w:r w:rsidRPr="009A0408">
        <w:t xml:space="preserve">. </w:t>
      </w:r>
    </w:p>
    <w:p w14:paraId="7EA3EBAD" w14:textId="2ACF15F2" w:rsidR="00F27CDA" w:rsidRPr="009A0408" w:rsidRDefault="00A402C6" w:rsidP="000C5B35">
      <w:pPr>
        <w:pStyle w:val="GOSTFigure"/>
      </w:pPr>
      <w:r w:rsidRPr="009A0408">
        <w:rPr>
          <w:noProof/>
        </w:rPr>
        <w:drawing>
          <wp:inline distT="0" distB="0" distL="0" distR="0" wp14:anchorId="2D08F798" wp14:editId="36CF0E67">
            <wp:extent cx="6120130" cy="732711"/>
            <wp:effectExtent l="0" t="0" r="0" b="0"/>
            <wp:docPr id="230" name="Рисунок 230" descr="C:\Users\martynova.tatyana\Desktop\кол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коля.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130" cy="732711"/>
                    </a:xfrm>
                    <a:prstGeom prst="rect">
                      <a:avLst/>
                    </a:prstGeom>
                    <a:noFill/>
                    <a:ln>
                      <a:noFill/>
                    </a:ln>
                  </pic:spPr>
                </pic:pic>
              </a:graphicData>
            </a:graphic>
          </wp:inline>
        </w:drawing>
      </w:r>
    </w:p>
    <w:p w14:paraId="2C193577" w14:textId="202C1322" w:rsidR="00F27CDA" w:rsidRPr="009A0408" w:rsidRDefault="005D1AAC" w:rsidP="00A402C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898" w:name="_Ref136528008"/>
      <w:bookmarkStart w:id="899" w:name="_Toc137816724"/>
      <w:r w:rsidR="009A0408">
        <w:rPr>
          <w:noProof/>
        </w:rPr>
        <w:t>63</w:t>
      </w:r>
      <w:bookmarkEnd w:id="898"/>
      <w:r w:rsidRPr="009A0408">
        <w:rPr>
          <w:noProof/>
        </w:rPr>
        <w:fldChar w:fldCharType="end"/>
      </w:r>
      <w:r w:rsidR="00A402C6" w:rsidRPr="009A0408">
        <w:t>. Порядок формирования документа «Запрос на отзыв</w:t>
      </w:r>
      <w:r w:rsidR="00DF35BC" w:rsidRPr="009A0408">
        <w:t>»</w:t>
      </w:r>
      <w:bookmarkEnd w:id="899"/>
    </w:p>
    <w:p w14:paraId="108DF91B" w14:textId="6B5B5218" w:rsidR="00731E74" w:rsidRPr="009A0408" w:rsidRDefault="00731E74" w:rsidP="000C5B35">
      <w:pPr>
        <w:pStyle w:val="GOSTListnum"/>
        <w:rPr>
          <w:lang w:eastAsia="zh-CN"/>
        </w:rPr>
      </w:pPr>
      <w:r w:rsidRPr="009A0408">
        <w:t xml:space="preserve">Откроется визуальная форма </w:t>
      </w:r>
      <w:r w:rsidR="00E01A60" w:rsidRPr="009A0408">
        <w:t xml:space="preserve">документа </w:t>
      </w:r>
      <w:r w:rsidR="00DF35BC" w:rsidRPr="009A0408">
        <w:t xml:space="preserve">«Запрос на отзыв» </w:t>
      </w:r>
      <w:r w:rsidRPr="009A0408">
        <w:t>с окном выбора ЛС из справочника «Сводный реестр» (рисунок</w:t>
      </w:r>
      <w:r w:rsidR="00DE5BF8" w:rsidRPr="009A0408">
        <w:t xml:space="preserve"> </w:t>
      </w:r>
      <w:r w:rsidR="00DE5BF8" w:rsidRPr="009A0408">
        <w:fldChar w:fldCharType="begin"/>
      </w:r>
      <w:r w:rsidR="00DE5BF8" w:rsidRPr="009A0408">
        <w:instrText xml:space="preserve"> REF _Ref100659412 \h </w:instrText>
      </w:r>
      <w:r w:rsidR="009A0408">
        <w:instrText xml:space="preserve"> \* MERGEFORMAT </w:instrText>
      </w:r>
      <w:r w:rsidR="00DE5BF8" w:rsidRPr="009A0408">
        <w:fldChar w:fldCharType="separate"/>
      </w:r>
      <w:r w:rsidR="009A0408">
        <w:rPr>
          <w:noProof/>
        </w:rPr>
        <w:t>64</w:t>
      </w:r>
      <w:r w:rsidR="00DE5BF8" w:rsidRPr="009A0408">
        <w:fldChar w:fldCharType="end"/>
      </w:r>
      <w:r w:rsidRPr="009A0408">
        <w:t>). Вкладка с индивидуальным набором полей для заполнения «Реквизиты документа» приведена на рисунке</w:t>
      </w:r>
      <w:r w:rsidR="00DE5BF8" w:rsidRPr="009A0408">
        <w:t xml:space="preserve"> </w:t>
      </w:r>
      <w:r w:rsidR="00DE5BF8" w:rsidRPr="009A0408">
        <w:fldChar w:fldCharType="begin"/>
      </w:r>
      <w:r w:rsidR="00DE5BF8" w:rsidRPr="009A0408">
        <w:instrText xml:space="preserve"> REF _Ref100659428 \h </w:instrText>
      </w:r>
      <w:r w:rsidR="009A0408">
        <w:instrText xml:space="preserve"> \* MERGEFORMAT </w:instrText>
      </w:r>
      <w:r w:rsidR="00DE5BF8" w:rsidRPr="009A0408">
        <w:fldChar w:fldCharType="separate"/>
      </w:r>
      <w:r w:rsidR="009A0408">
        <w:rPr>
          <w:noProof/>
        </w:rPr>
        <w:t>65</w:t>
      </w:r>
      <w:r w:rsidR="00DE5BF8" w:rsidRPr="009A0408">
        <w:fldChar w:fldCharType="end"/>
      </w:r>
      <w:r w:rsidR="00DE5BF8" w:rsidRPr="009A0408">
        <w:t>.</w:t>
      </w:r>
    </w:p>
    <w:p w14:paraId="027BB5B7" w14:textId="23ABC587" w:rsidR="00731E74" w:rsidRPr="009A0408" w:rsidRDefault="00F02FE6" w:rsidP="000C5B35">
      <w:pPr>
        <w:pStyle w:val="GOSTFigure"/>
        <w:rPr>
          <w:lang w:eastAsia="zh-CN"/>
        </w:rPr>
      </w:pPr>
      <w:r w:rsidRPr="009A0408">
        <w:rPr>
          <w:noProof/>
        </w:rPr>
        <w:drawing>
          <wp:inline distT="0" distB="0" distL="0" distR="0" wp14:anchorId="126D2F8B" wp14:editId="2F65FF35">
            <wp:extent cx="6120130" cy="2741403"/>
            <wp:effectExtent l="0" t="0" r="0" b="1905"/>
            <wp:docPr id="231" name="Рисунок 231" descr="C:\Users\martynova.tatyana\Desktop\ив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C:\Users\martynova.tatyana\Desktop\иван.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0130" cy="2741403"/>
                    </a:xfrm>
                    <a:prstGeom prst="rect">
                      <a:avLst/>
                    </a:prstGeom>
                    <a:noFill/>
                    <a:ln>
                      <a:noFill/>
                    </a:ln>
                  </pic:spPr>
                </pic:pic>
              </a:graphicData>
            </a:graphic>
          </wp:inline>
        </w:drawing>
      </w:r>
    </w:p>
    <w:bookmarkStart w:id="900" w:name="_Toc82536871"/>
    <w:bookmarkStart w:id="901" w:name="_Toc87977738"/>
    <w:p w14:paraId="5EF6DC4F" w14:textId="3FAF215F" w:rsidR="00731E74" w:rsidRPr="009A0408" w:rsidRDefault="00D52DFE" w:rsidP="00D52DFE">
      <w:pPr>
        <w:pStyle w:val="GOSTFigName"/>
        <w:rPr>
          <w:lang w:eastAsia="zh-CN"/>
        </w:rPr>
      </w:pPr>
      <w:r w:rsidRPr="009A0408">
        <w:fldChar w:fldCharType="begin"/>
      </w:r>
      <w:r w:rsidRPr="009A0408">
        <w:instrText xml:space="preserve"> SEQ Рисунок \* ARABIC </w:instrText>
      </w:r>
      <w:r w:rsidRPr="009A0408">
        <w:fldChar w:fldCharType="separate"/>
      </w:r>
      <w:bookmarkStart w:id="902" w:name="_Ref100659412"/>
      <w:bookmarkStart w:id="903" w:name="_Toc137816725"/>
      <w:r w:rsidR="009A0408">
        <w:rPr>
          <w:noProof/>
        </w:rPr>
        <w:t>64</w:t>
      </w:r>
      <w:bookmarkEnd w:id="902"/>
      <w:r w:rsidRPr="009A0408">
        <w:fldChar w:fldCharType="end"/>
      </w:r>
      <w:r w:rsidRPr="009A0408">
        <w:t xml:space="preserve">. </w:t>
      </w:r>
      <w:r w:rsidR="00731E74" w:rsidRPr="009A0408">
        <w:t>ВФ «Запрос на отзы</w:t>
      </w:r>
      <w:r w:rsidR="00DF35BC" w:rsidRPr="009A0408">
        <w:t>в»</w:t>
      </w:r>
      <w:r w:rsidR="00731E74" w:rsidRPr="009A0408">
        <w:rPr>
          <w:lang w:eastAsia="zh-CN"/>
        </w:rPr>
        <w:t xml:space="preserve">, </w:t>
      </w:r>
      <w:bookmarkEnd w:id="900"/>
      <w:bookmarkEnd w:id="901"/>
      <w:r w:rsidR="00731E74" w:rsidRPr="009A0408">
        <w:rPr>
          <w:lang w:eastAsia="zh-CN"/>
        </w:rPr>
        <w:t>выбор из справочника «Сводный реестр»</w:t>
      </w:r>
      <w:bookmarkEnd w:id="903"/>
    </w:p>
    <w:p w14:paraId="3F6EB0B2" w14:textId="39301779" w:rsidR="00731E74" w:rsidRPr="009A0408" w:rsidRDefault="00F02FE6" w:rsidP="000C5B35">
      <w:pPr>
        <w:pStyle w:val="GOSTFigure"/>
        <w:rPr>
          <w:lang w:eastAsia="zh-CN"/>
        </w:rPr>
      </w:pPr>
      <w:r w:rsidRPr="009A0408">
        <w:rPr>
          <w:noProof/>
        </w:rPr>
        <w:lastRenderedPageBreak/>
        <w:drawing>
          <wp:inline distT="0" distB="0" distL="0" distR="0" wp14:anchorId="16134001" wp14:editId="79F95B63">
            <wp:extent cx="6120130" cy="2532703"/>
            <wp:effectExtent l="0" t="0" r="0" b="1270"/>
            <wp:docPr id="238" name="Рисунок 238" descr="C:\Users\martynova.tatyana\Desktop\вла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C:\Users\martynova.tatyana\Desktop\влад.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130" cy="2532703"/>
                    </a:xfrm>
                    <a:prstGeom prst="rect">
                      <a:avLst/>
                    </a:prstGeom>
                    <a:noFill/>
                    <a:ln>
                      <a:noFill/>
                    </a:ln>
                  </pic:spPr>
                </pic:pic>
              </a:graphicData>
            </a:graphic>
          </wp:inline>
        </w:drawing>
      </w:r>
    </w:p>
    <w:p w14:paraId="147D8006" w14:textId="32A45FA0" w:rsidR="00731E74" w:rsidRPr="009A0408" w:rsidRDefault="00C51EEF" w:rsidP="00D52DFE">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904" w:name="_Ref100659428"/>
      <w:bookmarkStart w:id="905" w:name="_Toc137816726"/>
      <w:r w:rsidR="009A0408">
        <w:rPr>
          <w:noProof/>
        </w:rPr>
        <w:t>65</w:t>
      </w:r>
      <w:bookmarkEnd w:id="904"/>
      <w:r w:rsidRPr="009A0408">
        <w:rPr>
          <w:noProof/>
        </w:rPr>
        <w:fldChar w:fldCharType="end"/>
      </w:r>
      <w:r w:rsidR="00D52DFE" w:rsidRPr="009A0408">
        <w:t xml:space="preserve">. </w:t>
      </w:r>
      <w:r w:rsidR="00731E74" w:rsidRPr="009A0408">
        <w:t>ВФ «Запрос на отзыв</w:t>
      </w:r>
      <w:r w:rsidR="00DF35BC" w:rsidRPr="009A0408">
        <w:t>»</w:t>
      </w:r>
      <w:r w:rsidR="00731E74" w:rsidRPr="009A0408">
        <w:rPr>
          <w:lang w:eastAsia="zh-CN"/>
        </w:rPr>
        <w:t>, вкладка «</w:t>
      </w:r>
      <w:r w:rsidR="00605236" w:rsidRPr="009A0408">
        <w:rPr>
          <w:lang w:eastAsia="zh-CN"/>
        </w:rPr>
        <w:t>Основная информация</w:t>
      </w:r>
      <w:r w:rsidR="00731E74" w:rsidRPr="009A0408">
        <w:rPr>
          <w:lang w:eastAsia="zh-CN"/>
        </w:rPr>
        <w:t>»</w:t>
      </w:r>
      <w:bookmarkEnd w:id="905"/>
    </w:p>
    <w:p w14:paraId="2DA5141D" w14:textId="77777777" w:rsidR="00731E74" w:rsidRPr="009A0408" w:rsidRDefault="00731E74" w:rsidP="000C5B35">
      <w:pPr>
        <w:pStyle w:val="GOSTListnum"/>
        <w:rPr>
          <w:lang w:eastAsia="zh-CN"/>
        </w:rPr>
      </w:pPr>
      <w:r w:rsidRPr="009A0408">
        <w:rPr>
          <w:lang w:eastAsia="zh-CN"/>
        </w:rPr>
        <w:t xml:space="preserve">Заполнить все обязательные поля формуляра. Обязательные к заполнению поля выделены знаком *. </w:t>
      </w:r>
    </w:p>
    <w:p w14:paraId="013717BE" w14:textId="77777777" w:rsidR="00F02FE6" w:rsidRPr="009A0408" w:rsidRDefault="00F02FE6" w:rsidP="000C5B35">
      <w:pPr>
        <w:pStyle w:val="GOSTNormalWithout"/>
      </w:pPr>
      <w:r w:rsidRPr="009A0408">
        <w:t>На визуальной форме заполнить обязательные поля:</w:t>
      </w:r>
    </w:p>
    <w:p w14:paraId="39968181" w14:textId="77777777" w:rsidR="00F02FE6" w:rsidRPr="009A0408" w:rsidRDefault="00F02FE6" w:rsidP="000C5B35">
      <w:pPr>
        <w:pStyle w:val="GOSTListmark1"/>
      </w:pPr>
      <w:r w:rsidRPr="009A0408">
        <w:t>Номер документа – заполняется автоматически;</w:t>
      </w:r>
    </w:p>
    <w:p w14:paraId="5DF31584" w14:textId="77777777" w:rsidR="00F02FE6" w:rsidRPr="009A0408" w:rsidRDefault="00F02FE6" w:rsidP="000C5B35">
      <w:pPr>
        <w:pStyle w:val="GOSTListmark1"/>
      </w:pPr>
      <w:r w:rsidRPr="009A0408">
        <w:t>Дата документа – заполняется автоматически текущей датой, изменение выбором из календаря;</w:t>
      </w:r>
    </w:p>
    <w:p w14:paraId="1CC8F38B" w14:textId="518D6496" w:rsidR="00F02FE6" w:rsidRPr="009A0408" w:rsidRDefault="00F02FE6" w:rsidP="000C5B35">
      <w:pPr>
        <w:pStyle w:val="GOSTListmark1"/>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31015D46" w14:textId="5733A61E" w:rsidR="00731E74" w:rsidRPr="009A0408" w:rsidRDefault="00E9219A" w:rsidP="000C5B35">
      <w:pPr>
        <w:pStyle w:val="GOSTNormalWithout"/>
      </w:pPr>
      <w:r w:rsidRPr="009A0408">
        <w:t>Н</w:t>
      </w:r>
      <w:r w:rsidR="00731E74" w:rsidRPr="009A0408">
        <w:t>а вкладке «</w:t>
      </w:r>
      <w:r w:rsidR="00731E74" w:rsidRPr="009A0408">
        <w:rPr>
          <w:rStyle w:val="z-tab-text"/>
        </w:rPr>
        <w:t>Основная информация»</w:t>
      </w:r>
      <w:r w:rsidR="00253995" w:rsidRPr="009A0408">
        <w:rPr>
          <w:rStyle w:val="z-tab-text"/>
        </w:rPr>
        <w:t>, в блоке «Основная информация»</w:t>
      </w:r>
      <w:r w:rsidRPr="009A0408">
        <w:rPr>
          <w:rStyle w:val="z-tab-text"/>
        </w:rPr>
        <w:t xml:space="preserve"> обязательные поля заполнены автоматически</w:t>
      </w:r>
      <w:r w:rsidR="00731E74" w:rsidRPr="009A0408">
        <w:t>:</w:t>
      </w:r>
    </w:p>
    <w:p w14:paraId="1C641DE0" w14:textId="65F80271" w:rsidR="00731E74" w:rsidRPr="009A0408" w:rsidRDefault="00731E74" w:rsidP="000C5B35">
      <w:pPr>
        <w:pStyle w:val="GOSTListmark1"/>
      </w:pPr>
      <w:r w:rsidRPr="009A0408">
        <w:t>Код по СвР;</w:t>
      </w:r>
    </w:p>
    <w:p w14:paraId="47DACCE0" w14:textId="76828D3A" w:rsidR="00731E74" w:rsidRPr="009A0408" w:rsidRDefault="00731E74" w:rsidP="000C5B35">
      <w:pPr>
        <w:pStyle w:val="GOSTListmark1"/>
      </w:pPr>
      <w:r w:rsidRPr="009A0408">
        <w:t>Номер ЛС;</w:t>
      </w:r>
    </w:p>
    <w:p w14:paraId="2FF2978D" w14:textId="0970E4A8" w:rsidR="00731E74" w:rsidRPr="009A0408" w:rsidRDefault="00731E74" w:rsidP="000C5B35">
      <w:pPr>
        <w:pStyle w:val="GOSTListmark1"/>
      </w:pPr>
      <w:r w:rsidRPr="009A0408">
        <w:t>Наименование клиента;</w:t>
      </w:r>
    </w:p>
    <w:p w14:paraId="08ACBE77" w14:textId="4B00BACD" w:rsidR="00731E74" w:rsidRPr="009A0408" w:rsidRDefault="00731E74" w:rsidP="000C5B35">
      <w:pPr>
        <w:pStyle w:val="GOSTListmark1"/>
      </w:pPr>
      <w:r w:rsidRPr="009A0408">
        <w:t>Наименование учредителя;</w:t>
      </w:r>
    </w:p>
    <w:p w14:paraId="66137E38" w14:textId="7378AEFA" w:rsidR="00731E74" w:rsidRPr="009A0408" w:rsidRDefault="00731E74" w:rsidP="000C5B35">
      <w:pPr>
        <w:pStyle w:val="GOSTListmark1"/>
      </w:pPr>
      <w:r w:rsidRPr="009A0408">
        <w:t>Код КОФК;</w:t>
      </w:r>
    </w:p>
    <w:p w14:paraId="14DE23E1" w14:textId="529185B2" w:rsidR="00731E74" w:rsidRPr="009A0408" w:rsidRDefault="00731E74" w:rsidP="000C5B35">
      <w:pPr>
        <w:pStyle w:val="GOSTListmark1"/>
      </w:pPr>
      <w:r w:rsidRPr="009A0408">
        <w:t>Наименование ТОФК</w:t>
      </w:r>
      <w:r w:rsidR="00E9219A" w:rsidRPr="009A0408">
        <w:t>.</w:t>
      </w:r>
    </w:p>
    <w:p w14:paraId="29133A0B" w14:textId="0CED803F" w:rsidR="00731E74" w:rsidRPr="009A0408" w:rsidRDefault="00E9219A" w:rsidP="000C5B35">
      <w:pPr>
        <w:pStyle w:val="GOSTNormalWithout"/>
      </w:pPr>
      <w:r w:rsidRPr="009A0408">
        <w:t>Н</w:t>
      </w:r>
      <w:r w:rsidR="00253995" w:rsidRPr="009A0408">
        <w:t>а вкладке «</w:t>
      </w:r>
      <w:r w:rsidR="00253995" w:rsidRPr="009A0408">
        <w:rPr>
          <w:rStyle w:val="z-tab-text"/>
        </w:rPr>
        <w:t>Основная информация», в блоке «Аннулируемы</w:t>
      </w:r>
      <w:r w:rsidR="00253995" w:rsidRPr="009A0408">
        <w:t>й документ</w:t>
      </w:r>
      <w:r w:rsidR="00253995" w:rsidRPr="009A0408">
        <w:rPr>
          <w:rStyle w:val="z-tab-text"/>
        </w:rPr>
        <w:t xml:space="preserve">» </w:t>
      </w:r>
      <w:r w:rsidR="00253995" w:rsidRPr="009A0408">
        <w:t>заполнить обязательные поля</w:t>
      </w:r>
      <w:r w:rsidR="00731E74" w:rsidRPr="009A0408">
        <w:t>:</w:t>
      </w:r>
    </w:p>
    <w:p w14:paraId="4382DE17" w14:textId="77777777" w:rsidR="00253995" w:rsidRPr="009A0408" w:rsidRDefault="00253995" w:rsidP="000C5B35">
      <w:pPr>
        <w:pStyle w:val="GOSTListmark1"/>
      </w:pPr>
      <w:r w:rsidRPr="009A0408">
        <w:t>Наименование – заполняется значением из выпадающего списка: «Заявка на кассовый расход», «Заявка на кассовый расход (сокращенная)», «Сводная заявка на кассовый расход (для уплаты налогов)», «Заявка на возврат», «Заявка на получение денежных средств, перечисляемых на карту», «Заявка на получение наличных денег», «Расшифровка сумм неиспользованных (внесенных через банкомат или пункт выдачи наличных денежных средств) средств», «Распоряжение о перечислении денежных средств на банковские карты Мир физических лиц», «Уведомление об уточнении операций клиента»;</w:t>
      </w:r>
    </w:p>
    <w:p w14:paraId="0E8EFDE3" w14:textId="77777777" w:rsidR="00253995" w:rsidRPr="009A0408" w:rsidRDefault="00253995" w:rsidP="000C5B35">
      <w:pPr>
        <w:pStyle w:val="GOSTListmark1"/>
      </w:pPr>
      <w:r w:rsidRPr="009A0408">
        <w:t>Внутренний номер – заполняется выбором из списка справочника;</w:t>
      </w:r>
    </w:p>
    <w:p w14:paraId="1EAEA5AA" w14:textId="77777777" w:rsidR="00253995" w:rsidRPr="009A0408" w:rsidRDefault="00253995" w:rsidP="000C5B35">
      <w:pPr>
        <w:pStyle w:val="GOSTListmark1"/>
      </w:pPr>
      <w:r w:rsidRPr="009A0408">
        <w:t>Дата регистрации – заполняется вручную. Дата выбирается из календаря;</w:t>
      </w:r>
    </w:p>
    <w:p w14:paraId="21E2E5F1" w14:textId="2D162714" w:rsidR="00731E74" w:rsidRPr="009A0408" w:rsidRDefault="00253995" w:rsidP="000C5B35">
      <w:pPr>
        <w:pStyle w:val="GOSTListmark1"/>
      </w:pPr>
      <w:r w:rsidRPr="009A0408">
        <w:t>Примечание – заполняется автоматически после заполнения поля «Наименование»</w:t>
      </w:r>
      <w:r w:rsidR="00731E74" w:rsidRPr="009A0408">
        <w:t>.</w:t>
      </w:r>
    </w:p>
    <w:p w14:paraId="189C2240" w14:textId="1FBD6515" w:rsidR="00731E74" w:rsidRPr="009A0408" w:rsidRDefault="00731E74" w:rsidP="000C5B35">
      <w:pPr>
        <w:pStyle w:val="GOSTListnum"/>
        <w:rPr>
          <w:lang w:eastAsia="zh-CN"/>
        </w:rPr>
      </w:pPr>
      <w:r w:rsidRPr="009A0408">
        <w:rPr>
          <w:lang w:eastAsia="zh-CN"/>
        </w:rPr>
        <w:t xml:space="preserve">После заполнения полей нажать кнопку «Сохранить и закрыть». </w:t>
      </w:r>
    </w:p>
    <w:p w14:paraId="38DAA09B" w14:textId="77777777" w:rsidR="00731E74" w:rsidRPr="009A0408" w:rsidRDefault="00731E74" w:rsidP="00731E74">
      <w:pPr>
        <w:pStyle w:val="GOSTListnormal18"/>
        <w:rPr>
          <w:lang w:eastAsia="zh-CN"/>
        </w:rPr>
      </w:pPr>
      <w:r w:rsidRPr="009A0408">
        <w:rPr>
          <w:lang w:eastAsia="zh-CN"/>
        </w:rPr>
        <w:lastRenderedPageBreak/>
        <w:t>Запустится автоматическая проверка на корректность заполнения полей. При успешном завершении проверки документ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40BA9A53" w14:textId="68108BF4" w:rsidR="00F37908" w:rsidRPr="009A0408" w:rsidRDefault="00F37908" w:rsidP="00F37908">
      <w:pPr>
        <w:pStyle w:val="41"/>
      </w:pPr>
      <w:r w:rsidRPr="009A0408">
        <w:t>Изменение ста</w:t>
      </w:r>
      <w:r w:rsidR="00DF35BC" w:rsidRPr="009A0408">
        <w:t>туса документа «Запрос на отзыв»</w:t>
      </w:r>
      <w:r w:rsidRPr="009A0408">
        <w:rPr>
          <w:lang w:eastAsia="zh-CN"/>
        </w:rPr>
        <w:t xml:space="preserve"> по результатам обработки и санкционирования в ТОФК</w:t>
      </w:r>
    </w:p>
    <w:p w14:paraId="51BF2D9B" w14:textId="04EF8892" w:rsidR="00F37908" w:rsidRPr="009A0408" w:rsidRDefault="00F37908" w:rsidP="00F37908">
      <w:pPr>
        <w:pStyle w:val="GOSTNormalWithout"/>
        <w:rPr>
          <w:lang w:eastAsia="zh-CN"/>
        </w:rPr>
      </w:pPr>
      <w:r w:rsidRPr="009A0408">
        <w:t>В процессе обработки и санкционирования документа «Запр</w:t>
      </w:r>
      <w:r w:rsidR="00DF35BC" w:rsidRPr="009A0408">
        <w:t xml:space="preserve">ос на отзыв» </w:t>
      </w:r>
      <w:r w:rsidRPr="009A0408">
        <w:rPr>
          <w:lang w:eastAsia="zh-CN"/>
        </w:rPr>
        <w:t>в ТОФК статус документа принимает следующие значения:</w:t>
      </w:r>
    </w:p>
    <w:p w14:paraId="2E4569C7" w14:textId="77777777" w:rsidR="00F37908" w:rsidRPr="009A0408" w:rsidRDefault="00F37908" w:rsidP="003A1095">
      <w:pPr>
        <w:pStyle w:val="GOSTListmark1"/>
      </w:pPr>
      <w:r w:rsidRPr="009A0408">
        <w:t>«Исполнен». Документ исполнен в ТОФК;</w:t>
      </w:r>
    </w:p>
    <w:p w14:paraId="2A6F87DC" w14:textId="4F193F62" w:rsidR="00F37908" w:rsidRPr="009A0408" w:rsidRDefault="00F37908" w:rsidP="003A1095">
      <w:pPr>
        <w:pStyle w:val="GOSTListmark1"/>
      </w:pPr>
      <w:r w:rsidRPr="009A0408">
        <w:t>«От</w:t>
      </w:r>
      <w:r w:rsidR="007E30DE" w:rsidRPr="009A0408">
        <w:t>менен». Документ отменен в ТОФК.</w:t>
      </w:r>
    </w:p>
    <w:p w14:paraId="12A17A7D" w14:textId="607D544F" w:rsidR="000C5B35" w:rsidRPr="009A0408" w:rsidRDefault="000C5B35" w:rsidP="003C279F">
      <w:pPr>
        <w:pStyle w:val="41"/>
      </w:pPr>
      <w:bookmarkStart w:id="906" w:name="_Ref137221974"/>
      <w:r w:rsidRPr="009A0408">
        <w:t>Импорт ЗОЗ в ЛК Клиента с заполненным реквизитом «Идентификатор аннулируемого документа»</w:t>
      </w:r>
      <w:bookmarkEnd w:id="906"/>
    </w:p>
    <w:p w14:paraId="55476DFD" w14:textId="270F8E9B" w:rsidR="000C5B35" w:rsidRPr="009A0408" w:rsidRDefault="000C5B35" w:rsidP="003C279F">
      <w:pPr>
        <w:pStyle w:val="51"/>
      </w:pPr>
      <w:bookmarkStart w:id="907" w:name="_Toc136379940"/>
      <w:r w:rsidRPr="009A0408">
        <w:t>Условия выполнения операции</w:t>
      </w:r>
      <w:bookmarkEnd w:id="907"/>
    </w:p>
    <w:p w14:paraId="1EF8F9AE" w14:textId="31129E8E" w:rsidR="000C5B35" w:rsidRPr="009A0408" w:rsidRDefault="000C5B35" w:rsidP="003C279F">
      <w:pPr>
        <w:pStyle w:val="GOSTNormal"/>
      </w:pPr>
      <w:r w:rsidRPr="009A0408">
        <w:t>У пользователя имеется подготовленный файл для импорта ЗОЗ с заполненным реквизитом «Идентификатор аннулируемого документа».</w:t>
      </w:r>
    </w:p>
    <w:p w14:paraId="238F8DFD" w14:textId="2489D230" w:rsidR="000C5B35" w:rsidRPr="009A0408" w:rsidRDefault="000C5B35" w:rsidP="003C279F">
      <w:pPr>
        <w:pStyle w:val="51"/>
      </w:pPr>
      <w:bookmarkStart w:id="908" w:name="_Toc136379941"/>
      <w:r w:rsidRPr="009A0408">
        <w:t>Последовательность действий</w:t>
      </w:r>
      <w:bookmarkEnd w:id="908"/>
    </w:p>
    <w:p w14:paraId="1AFF6ABE" w14:textId="374C835B" w:rsidR="000C5B35" w:rsidRPr="009A0408" w:rsidRDefault="000C5B35" w:rsidP="003C279F">
      <w:pPr>
        <w:pStyle w:val="GOSTNormalWithout"/>
      </w:pPr>
      <w:r w:rsidRPr="009A0408">
        <w:t>Роль:</w:t>
      </w:r>
    </w:p>
    <w:p w14:paraId="1CF11979" w14:textId="5977F7EC" w:rsidR="000C5B35" w:rsidRPr="009A0408" w:rsidRDefault="000C5B35" w:rsidP="003C279F">
      <w:pPr>
        <w:pStyle w:val="GOSTListmark1"/>
      </w:pPr>
      <w:r w:rsidRPr="009A0408">
        <w:t>АУ_БУ_001 Клиент. Ввод данных;</w:t>
      </w:r>
    </w:p>
    <w:p w14:paraId="0C5950A8" w14:textId="4E11C554" w:rsidR="000C5B35" w:rsidRPr="009A0408" w:rsidRDefault="000C5B35" w:rsidP="003C279F">
      <w:pPr>
        <w:pStyle w:val="GOSTListmark1"/>
      </w:pPr>
      <w:r w:rsidRPr="009A0408">
        <w:t>АУ_БУ 002 Клиент. Согласование данных;</w:t>
      </w:r>
    </w:p>
    <w:p w14:paraId="00837450" w14:textId="60AD1005" w:rsidR="000C5B35" w:rsidRPr="009A0408" w:rsidRDefault="000C5B35" w:rsidP="003C279F">
      <w:pPr>
        <w:pStyle w:val="GOSTListmark1"/>
      </w:pPr>
      <w:r w:rsidRPr="009A0408">
        <w:t>АУ_БУ_004 Клиент. Главный бухгалтер;</w:t>
      </w:r>
    </w:p>
    <w:p w14:paraId="089F41D4" w14:textId="6DDC4E7B" w:rsidR="000C5B35" w:rsidRPr="009A0408" w:rsidRDefault="000C5B35" w:rsidP="003C279F">
      <w:pPr>
        <w:pStyle w:val="GOSTListmark1"/>
      </w:pPr>
      <w:r w:rsidRPr="009A0408">
        <w:t>АУ_БУ_003 Клиент. Утверждение данных.</w:t>
      </w:r>
    </w:p>
    <w:p w14:paraId="00A5C08B" w14:textId="5EC2A54C" w:rsidR="000C5B35" w:rsidRPr="009A0408" w:rsidRDefault="000C5B35" w:rsidP="003C279F">
      <w:pPr>
        <w:pStyle w:val="GOSTNormalWithout"/>
      </w:pPr>
      <w:r w:rsidRPr="009A0408">
        <w:t>Порядок выполнения операций:</w:t>
      </w:r>
    </w:p>
    <w:p w14:paraId="30CDB5C2" w14:textId="1F55E0A2" w:rsidR="000C5B35" w:rsidRPr="009A0408" w:rsidRDefault="000C5B35" w:rsidP="003C279F">
      <w:pPr>
        <w:pStyle w:val="GOSTListnum"/>
        <w:numPr>
          <w:ilvl w:val="0"/>
          <w:numId w:val="249"/>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кассовым выплатам – Запрос на отзыв распоряжения (запрос на аннулирование) – Все документы (Клиент)».</w:t>
      </w:r>
      <w:r w:rsidR="000E68A7" w:rsidRPr="009A0408">
        <w:t xml:space="preserve"> Откроется списковая форма формуляра.</w:t>
      </w:r>
    </w:p>
    <w:p w14:paraId="341FF599" w14:textId="7256C683" w:rsidR="000C5B35" w:rsidRPr="009A0408" w:rsidRDefault="003C279F" w:rsidP="003C279F">
      <w:pPr>
        <w:pStyle w:val="GOSTListnum"/>
      </w:pPr>
      <w:r w:rsidRPr="009A0408">
        <w:t>Импортировать подготовленный файл. Нажать кнопку «Проверка документа». Выполнить многоуровневое утверждение документа. Документ успешно загружен и отображается на СФ. Результат проверки – «Документ соответствует требованиям». Документ перешел на статус «Утвержден» и отображается в ЛК ТОФК.</w:t>
      </w:r>
    </w:p>
    <w:p w14:paraId="0224A1C1" w14:textId="2A2C68F8" w:rsidR="006E0704" w:rsidRPr="009A0408" w:rsidRDefault="00345B81" w:rsidP="006E0704">
      <w:pPr>
        <w:pStyle w:val="23"/>
      </w:pPr>
      <w:bookmarkStart w:id="909" w:name="_Ref128754516"/>
      <w:bookmarkStart w:id="910" w:name="_Toc137816639"/>
      <w:r w:rsidRPr="009A0408">
        <w:t>Сведения об операциях с ЦС</w:t>
      </w:r>
      <w:bookmarkEnd w:id="909"/>
      <w:bookmarkEnd w:id="910"/>
    </w:p>
    <w:p w14:paraId="067D1095" w14:textId="7B0A88B6" w:rsidR="006E0704" w:rsidRPr="009A0408" w:rsidRDefault="006E0704" w:rsidP="006E0704">
      <w:pPr>
        <w:pStyle w:val="31"/>
      </w:pPr>
      <w:bookmarkStart w:id="911" w:name="_Toc137816640"/>
      <w:r w:rsidRPr="009A0408">
        <w:t>Документ «Сведения об операциях с целевыми субсидиями» (ф. 0501016)»</w:t>
      </w:r>
      <w:bookmarkEnd w:id="911"/>
    </w:p>
    <w:p w14:paraId="57B5173A" w14:textId="6660F33D" w:rsidR="006E0704" w:rsidRPr="009A0408" w:rsidRDefault="006E0704" w:rsidP="006E0704">
      <w:pPr>
        <w:pStyle w:val="GOSTNormalWithout"/>
        <w:rPr>
          <w:lang w:eastAsia="zh-CN"/>
        </w:rPr>
      </w:pPr>
      <w:r w:rsidRPr="009A0408">
        <w:rPr>
          <w:lang w:eastAsia="zh-CN"/>
        </w:rPr>
        <w:t xml:space="preserve">Для формирования экземпляра формуляра </w:t>
      </w:r>
      <w:r w:rsidRPr="009A0408">
        <w:t>«Сведения об операциях с целевыми субсидиями» (ф.0501016)»</w:t>
      </w:r>
      <w:r w:rsidRPr="009A0408">
        <w:rPr>
          <w:lang w:eastAsia="zh-CN"/>
        </w:rPr>
        <w:t xml:space="preserve"> необходимо выполнить следующие действия:</w:t>
      </w:r>
    </w:p>
    <w:p w14:paraId="5948FC03" w14:textId="69BF41A6" w:rsidR="006E0704" w:rsidRPr="009A0408" w:rsidRDefault="006E0704" w:rsidP="00F449B4">
      <w:pPr>
        <w:pStyle w:val="GOSTListnum"/>
        <w:numPr>
          <w:ilvl w:val="0"/>
          <w:numId w:val="71"/>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 xml:space="preserve">Компонент ведения операций со средствами АУ/БУ – Сведения об операциях с ЦС – Сведения об операциях с ЦС (ф. 0501016) </w:t>
      </w:r>
      <w:r w:rsidRPr="009A0408">
        <w:rPr>
          <w:lang w:eastAsia="zh-CN"/>
        </w:rPr>
        <w:t xml:space="preserve">– </w:t>
      </w:r>
      <w:r w:rsidR="002E2F44" w:rsidRPr="009A0408">
        <w:rPr>
          <w:sz w:val="22"/>
          <w:szCs w:val="22"/>
        </w:rPr>
        <w:lastRenderedPageBreak/>
        <w:t>Все документы (Клиент)</w:t>
      </w:r>
      <w:r w:rsidRPr="009A0408">
        <w:t>».</w:t>
      </w:r>
      <w:r w:rsidR="002E2F44" w:rsidRPr="009A0408">
        <w:t xml:space="preserve"> Откроется СФ документа «Сведения об операциях с ЦС (ф. 0501016)».</w:t>
      </w:r>
      <w:r w:rsidRPr="009A0408">
        <w:t xml:space="preserve"> </w:t>
      </w:r>
    </w:p>
    <w:p w14:paraId="55346FE2" w14:textId="56CC4C10" w:rsidR="006E0704" w:rsidRPr="009A0408" w:rsidRDefault="006E0704" w:rsidP="00F449B4">
      <w:pPr>
        <w:pStyle w:val="GOSTListnum"/>
        <w:numPr>
          <w:ilvl w:val="0"/>
          <w:numId w:val="71"/>
        </w:numPr>
      </w:pPr>
      <w:r w:rsidRPr="009A0408">
        <w:t xml:space="preserve">В списковой форме нажать кнопку «Создать». Откроется визуальная форма документа «Сведения об операциях с </w:t>
      </w:r>
      <w:r w:rsidR="002E2F44" w:rsidRPr="009A0408">
        <w:t>целевыми субсидиями</w:t>
      </w:r>
      <w:r w:rsidRPr="009A0408">
        <w:t xml:space="preserve"> (ф. 0501016)» (рис. </w:t>
      </w:r>
      <w:r w:rsidRPr="009A0408">
        <w:fldChar w:fldCharType="begin"/>
      </w:r>
      <w:r w:rsidRPr="009A0408">
        <w:instrText xml:space="preserve"> REF _Ref82965642 \h </w:instrText>
      </w:r>
      <w:r w:rsidR="009A0408">
        <w:instrText xml:space="preserve"> \* MERGEFORMAT </w:instrText>
      </w:r>
      <w:r w:rsidRPr="009A0408">
        <w:fldChar w:fldCharType="separate"/>
      </w:r>
      <w:r w:rsidR="009A0408">
        <w:rPr>
          <w:noProof/>
        </w:rPr>
        <w:t>66</w:t>
      </w:r>
      <w:r w:rsidRPr="009A0408">
        <w:fldChar w:fldCharType="end"/>
      </w:r>
      <w:r w:rsidRPr="009A0408">
        <w:t xml:space="preserve">, </w:t>
      </w:r>
      <w:r w:rsidRPr="009A0408">
        <w:fldChar w:fldCharType="begin"/>
      </w:r>
      <w:r w:rsidRPr="009A0408">
        <w:instrText xml:space="preserve"> REF _Ref82965645 \h </w:instrText>
      </w:r>
      <w:r w:rsidR="009A0408">
        <w:instrText xml:space="preserve"> \* MERGEFORMAT </w:instrText>
      </w:r>
      <w:r w:rsidRPr="009A0408">
        <w:fldChar w:fldCharType="separate"/>
      </w:r>
      <w:r w:rsidR="009A0408">
        <w:rPr>
          <w:noProof/>
        </w:rPr>
        <w:t>67</w:t>
      </w:r>
      <w:r w:rsidRPr="009A0408">
        <w:fldChar w:fldCharType="end"/>
      </w:r>
      <w:r w:rsidRPr="009A0408">
        <w:t>).</w:t>
      </w:r>
    </w:p>
    <w:p w14:paraId="22E3CF47" w14:textId="6147391D" w:rsidR="006E0704" w:rsidRPr="009A0408" w:rsidRDefault="002E2F44" w:rsidP="002E2F44">
      <w:pPr>
        <w:pStyle w:val="GOSTFigure"/>
      </w:pPr>
      <w:r w:rsidRPr="009A0408">
        <w:rPr>
          <w:noProof/>
        </w:rPr>
        <w:drawing>
          <wp:inline distT="0" distB="0" distL="0" distR="0" wp14:anchorId="5033079B" wp14:editId="65580E56">
            <wp:extent cx="6120130" cy="2758880"/>
            <wp:effectExtent l="0" t="0" r="0" b="3810"/>
            <wp:docPr id="678" name="Рисунок 678" descr="C:\Users\martynova.tatyana\Desktop\скрины\2222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nova.tatyana\Desktop\скрины\22222222222222222.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130" cy="2758880"/>
                    </a:xfrm>
                    <a:prstGeom prst="rect">
                      <a:avLst/>
                    </a:prstGeom>
                    <a:noFill/>
                    <a:ln>
                      <a:noFill/>
                    </a:ln>
                  </pic:spPr>
                </pic:pic>
              </a:graphicData>
            </a:graphic>
          </wp:inline>
        </w:drawing>
      </w:r>
    </w:p>
    <w:p w14:paraId="17B46B44" w14:textId="0D16AB52" w:rsidR="006E0704" w:rsidRPr="009A0408" w:rsidRDefault="00C51EEF" w:rsidP="006E0704">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912" w:name="_Ref82965642"/>
      <w:bookmarkStart w:id="913" w:name="_Toc137816727"/>
      <w:r w:rsidR="009A0408">
        <w:rPr>
          <w:noProof/>
        </w:rPr>
        <w:t>66</w:t>
      </w:r>
      <w:bookmarkEnd w:id="912"/>
      <w:r w:rsidRPr="009A0408">
        <w:rPr>
          <w:noProof/>
        </w:rPr>
        <w:fldChar w:fldCharType="end"/>
      </w:r>
      <w:r w:rsidR="006E0704" w:rsidRPr="009A0408">
        <w:t xml:space="preserve">. ВФ документа «Сведения об операциях с </w:t>
      </w:r>
      <w:r w:rsidR="002E2F44" w:rsidRPr="009A0408">
        <w:t>целевыми субсидиями</w:t>
      </w:r>
      <w:r w:rsidR="006E0704" w:rsidRPr="009A0408">
        <w:t xml:space="preserve"> (ф. 0501016)», вкладка «Основная информация»</w:t>
      </w:r>
      <w:bookmarkEnd w:id="913"/>
    </w:p>
    <w:p w14:paraId="7F83C3ED" w14:textId="589694B2" w:rsidR="006E0704" w:rsidRPr="009A0408" w:rsidRDefault="002E2F44" w:rsidP="006E0704">
      <w:pPr>
        <w:pStyle w:val="GOSTFigure"/>
      </w:pPr>
      <w:r w:rsidRPr="009A0408">
        <w:rPr>
          <w:noProof/>
        </w:rPr>
        <w:drawing>
          <wp:inline distT="0" distB="0" distL="0" distR="0" wp14:anchorId="45B4FED9" wp14:editId="6AEDCE0E">
            <wp:extent cx="6120130" cy="1415241"/>
            <wp:effectExtent l="0" t="0" r="0" b="0"/>
            <wp:docPr id="698" name="Рисунок 698"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ynova.tatyana\Desktop\скрины\Безымянный.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130" cy="1415241"/>
                    </a:xfrm>
                    <a:prstGeom prst="rect">
                      <a:avLst/>
                    </a:prstGeom>
                    <a:noFill/>
                    <a:ln>
                      <a:noFill/>
                    </a:ln>
                  </pic:spPr>
                </pic:pic>
              </a:graphicData>
            </a:graphic>
          </wp:inline>
        </w:drawing>
      </w:r>
    </w:p>
    <w:p w14:paraId="31FC8627" w14:textId="3E2B8CC6" w:rsidR="006E0704" w:rsidRPr="009A0408" w:rsidRDefault="00C51EEF" w:rsidP="006E0704">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914" w:name="_Ref82965645"/>
      <w:bookmarkStart w:id="915" w:name="_Toc137816728"/>
      <w:r w:rsidR="009A0408">
        <w:rPr>
          <w:noProof/>
        </w:rPr>
        <w:t>67</w:t>
      </w:r>
      <w:bookmarkEnd w:id="914"/>
      <w:r w:rsidRPr="009A0408">
        <w:rPr>
          <w:noProof/>
        </w:rPr>
        <w:fldChar w:fldCharType="end"/>
      </w:r>
      <w:r w:rsidR="006E0704" w:rsidRPr="009A0408">
        <w:t xml:space="preserve">. ВФ документа «Сведения об операциях с </w:t>
      </w:r>
      <w:r w:rsidR="002E2F44" w:rsidRPr="009A0408">
        <w:t>целевыми субсидиями</w:t>
      </w:r>
      <w:r w:rsidR="006E0704" w:rsidRPr="009A0408">
        <w:t xml:space="preserve"> (ф. 0501016)», вкладка «Целевые субсидии»</w:t>
      </w:r>
      <w:bookmarkEnd w:id="915"/>
    </w:p>
    <w:p w14:paraId="25BE69D4" w14:textId="3643FFFB" w:rsidR="006E0704" w:rsidRPr="009A0408" w:rsidRDefault="00727CA4" w:rsidP="00727CA4">
      <w:pPr>
        <w:pStyle w:val="GOSTListnum"/>
        <w:rPr>
          <w:lang w:eastAsia="zh-CN"/>
        </w:rPr>
      </w:pPr>
      <w:r w:rsidRPr="009A0408">
        <w:rPr>
          <w:sz w:val="22"/>
          <w:szCs w:val="22"/>
        </w:rPr>
        <w:t xml:space="preserve">На ВФ заполнить все необходимые поля в соответствии с требованиями так, чтобы «Дата представления предыдущих Сведений» текущего документа была равна «Дате документа» </w:t>
      </w:r>
      <w:r w:rsidRPr="009A0408">
        <w:t>«Сведений об операциях с ЦС (ф. 0501016)» на статусе «Зарегистрирован</w:t>
      </w:r>
      <w:r w:rsidRPr="009A0408">
        <w:rPr>
          <w:szCs w:val="22"/>
        </w:rPr>
        <w:t>» по соответствующему лицевому счету</w:t>
      </w:r>
      <w:r w:rsidRPr="009A0408">
        <w:rPr>
          <w:sz w:val="22"/>
          <w:szCs w:val="22"/>
        </w:rPr>
        <w:t xml:space="preserve">. </w:t>
      </w:r>
      <w:r w:rsidR="006E0704" w:rsidRPr="009A0408">
        <w:rPr>
          <w:lang w:eastAsia="zh-CN"/>
        </w:rPr>
        <w:t xml:space="preserve">Заполнить все обязательные поля формуляра. Обязательные к заполнению поля выделены знаком *. </w:t>
      </w:r>
    </w:p>
    <w:p w14:paraId="7128D7C4" w14:textId="142D5BFD" w:rsidR="00727CA4" w:rsidRPr="009A0408" w:rsidRDefault="00727CA4" w:rsidP="00345B81">
      <w:pPr>
        <w:pStyle w:val="GOSTListmark1"/>
      </w:pPr>
      <w:r w:rsidRPr="009A0408">
        <w:t>Номер документа – заполняется вручную;</w:t>
      </w:r>
    </w:p>
    <w:p w14:paraId="46EA7208" w14:textId="77777777" w:rsidR="00727CA4" w:rsidRPr="009A0408" w:rsidRDefault="00727CA4" w:rsidP="00345B81">
      <w:pPr>
        <w:pStyle w:val="GOSTListmark1"/>
      </w:pPr>
      <w:r w:rsidRPr="009A0408">
        <w:t>Дата документа – заполняется автоматически текущей датой, изменение выбором из календаря;</w:t>
      </w:r>
    </w:p>
    <w:p w14:paraId="2B25800A" w14:textId="77777777" w:rsidR="00727CA4" w:rsidRPr="009A0408" w:rsidRDefault="00727CA4" w:rsidP="00345B81">
      <w:pPr>
        <w:pStyle w:val="GOSTListmark1"/>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58ADBF05" w14:textId="47EFDC5A" w:rsidR="00727CA4" w:rsidRPr="009A0408" w:rsidRDefault="00727CA4" w:rsidP="00727CA4">
      <w:pPr>
        <w:pStyle w:val="GOSTNormalWithout"/>
      </w:pPr>
      <w:r w:rsidRPr="009A0408">
        <w:t xml:space="preserve"> </w:t>
      </w:r>
      <w:r w:rsidR="00345B81" w:rsidRPr="009A0408">
        <w:t>Н</w:t>
      </w:r>
      <w:r w:rsidRPr="009A0408">
        <w:t>а вкладке «</w:t>
      </w:r>
      <w:r w:rsidRPr="009A0408">
        <w:rPr>
          <w:rStyle w:val="z-tab-text"/>
        </w:rPr>
        <w:t>Основная информация»</w:t>
      </w:r>
      <w:r w:rsidRPr="009A0408">
        <w:t>:</w:t>
      </w:r>
    </w:p>
    <w:p w14:paraId="1C861649" w14:textId="77777777" w:rsidR="00727CA4" w:rsidRPr="009A0408" w:rsidRDefault="00727CA4" w:rsidP="00345B81">
      <w:pPr>
        <w:pStyle w:val="GOSTListmark1"/>
      </w:pPr>
      <w:r w:rsidRPr="009A0408">
        <w:t>Код по СвР – заполняется автоматически;</w:t>
      </w:r>
    </w:p>
    <w:p w14:paraId="5F119E79" w14:textId="77777777" w:rsidR="00727CA4" w:rsidRPr="009A0408" w:rsidRDefault="00727CA4" w:rsidP="00345B81">
      <w:pPr>
        <w:pStyle w:val="GOSTListmark1"/>
      </w:pPr>
      <w:r w:rsidRPr="009A0408">
        <w:t>Номер ЛС – заполняется автоматически;</w:t>
      </w:r>
    </w:p>
    <w:p w14:paraId="157039AF" w14:textId="15874865" w:rsidR="00B1382C" w:rsidRPr="009A0408" w:rsidRDefault="00B1382C" w:rsidP="00345B81">
      <w:pPr>
        <w:pStyle w:val="GOSTListmark1"/>
      </w:pPr>
      <w:r w:rsidRPr="009A0408">
        <w:lastRenderedPageBreak/>
        <w:t>ИНН – заполняется автоматически;</w:t>
      </w:r>
    </w:p>
    <w:p w14:paraId="0D619ACA" w14:textId="54A59006" w:rsidR="00B1382C" w:rsidRPr="009A0408" w:rsidRDefault="00B1382C" w:rsidP="00345B81">
      <w:pPr>
        <w:pStyle w:val="GOSTListmark1"/>
      </w:pPr>
      <w:r w:rsidRPr="009A0408">
        <w:t>Наименование учреждения – заполняется автоматически;</w:t>
      </w:r>
    </w:p>
    <w:p w14:paraId="4F97BAFC" w14:textId="30D6FF36" w:rsidR="00B1382C" w:rsidRPr="009A0408" w:rsidRDefault="00B1382C" w:rsidP="00345B81">
      <w:pPr>
        <w:pStyle w:val="GOSTListmark1"/>
      </w:pPr>
      <w:r w:rsidRPr="009A0408">
        <w:t>Глава по БК – заполняется автоматически;</w:t>
      </w:r>
    </w:p>
    <w:p w14:paraId="46F249A3" w14:textId="12BCC1E5" w:rsidR="00B1382C" w:rsidRPr="009A0408" w:rsidRDefault="00B1382C" w:rsidP="00345B81">
      <w:pPr>
        <w:pStyle w:val="GOSTListmark1"/>
      </w:pPr>
      <w:r w:rsidRPr="009A0408">
        <w:t>Номер ЛС – заполняется выбором из списка справочника «Сводный реестр»;</w:t>
      </w:r>
    </w:p>
    <w:p w14:paraId="0DD92904" w14:textId="6E6737D8" w:rsidR="00B1382C" w:rsidRPr="009A0408" w:rsidRDefault="00B1382C" w:rsidP="00345B81">
      <w:pPr>
        <w:pStyle w:val="GOSTListmark1"/>
      </w:pPr>
      <w:r w:rsidRPr="009A0408">
        <w:t>Наименование учредителя – заполняется автоматически</w:t>
      </w:r>
    </w:p>
    <w:p w14:paraId="36F998F2" w14:textId="5C004CD8" w:rsidR="00B1382C" w:rsidRPr="009A0408" w:rsidRDefault="00B1382C" w:rsidP="00345B81">
      <w:pPr>
        <w:pStyle w:val="GOSTListmark1"/>
      </w:pPr>
      <w:r w:rsidRPr="009A0408">
        <w:t>Код по КОФК – заполняется автоматически;</w:t>
      </w:r>
    </w:p>
    <w:p w14:paraId="1290D163" w14:textId="0C9F36BB" w:rsidR="00B1382C" w:rsidRPr="009A0408" w:rsidRDefault="00B1382C" w:rsidP="00345B81">
      <w:pPr>
        <w:pStyle w:val="GOSTListmark1"/>
      </w:pPr>
      <w:r w:rsidRPr="009A0408">
        <w:t>Наименование территориального органа ФК – заполняется автоматически.</w:t>
      </w:r>
    </w:p>
    <w:p w14:paraId="14EEB82B" w14:textId="306D6D34" w:rsidR="006E0704" w:rsidRPr="009A0408" w:rsidRDefault="006E0704" w:rsidP="00345B81">
      <w:pPr>
        <w:pStyle w:val="GOSTListnum"/>
        <w:rPr>
          <w:lang w:eastAsia="zh-CN"/>
        </w:rPr>
      </w:pPr>
      <w:r w:rsidRPr="009A0408">
        <w:rPr>
          <w:lang w:eastAsia="zh-CN"/>
        </w:rPr>
        <w:t>После заполнения полей нажать кнопку «Сохранить и закрыть</w:t>
      </w:r>
      <w:r w:rsidR="00345B81" w:rsidRPr="009A0408">
        <w:rPr>
          <w:lang w:eastAsia="zh-CN"/>
        </w:rPr>
        <w:t>».</w:t>
      </w:r>
    </w:p>
    <w:p w14:paraId="24E5FA42" w14:textId="251C0E68" w:rsidR="006E0704" w:rsidRPr="009A0408" w:rsidRDefault="006E0704" w:rsidP="00345B81">
      <w:pPr>
        <w:pStyle w:val="GOSTListnormal18"/>
        <w:rPr>
          <w:lang w:eastAsia="zh-CN"/>
        </w:rPr>
      </w:pPr>
      <w:r w:rsidRPr="009A0408">
        <w:rPr>
          <w:lang w:eastAsia="zh-CN"/>
        </w:rPr>
        <w:t>Запустится автоматическая проверка на корректность заполнения полей. При успешном завершении проверки документ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5856DF0A" w14:textId="228F75B0" w:rsidR="00345B81" w:rsidRPr="009A0408" w:rsidRDefault="00345B81" w:rsidP="00345B81">
      <w:pPr>
        <w:pStyle w:val="GOSTListnum"/>
      </w:pPr>
      <w:r w:rsidRPr="009A0408">
        <w:t>Открыта ВФ документа «Сведения об операциях с ЦС (ф.0501016)». ВФ появилось новое поле «Ссылка на предыдущие Сведения», ссылка активна и по ней можно перейти на документ «Сведения об операциях с ЦС (ф. 0501016)» в статусе «Зарегистрирован», появилось новое поле «Ссылка на Акт приемки-передачи», ссылка активна и по ней можно перейти на документ «Акт» в статусе «Исполнен». Появился новый документ «Сведения об операциях с ЦС (ф. 0501016)» в статусе «Новый». В СФ появилась новая колонка «Ссылка на предыдущие Сведения», которая активна и можно перейти на документ «Сведения об операциях с ЦС (ф. 0501016)» в статусе «Зарегистрирован».</w:t>
      </w:r>
    </w:p>
    <w:p w14:paraId="04C3BA2E" w14:textId="05B3935F" w:rsidR="00345B81" w:rsidRPr="009A0408" w:rsidRDefault="00345B81" w:rsidP="008402F2">
      <w:pPr>
        <w:pStyle w:val="41"/>
      </w:pPr>
      <w:r w:rsidRPr="009A0408">
        <w:t>Импорт файла документа «Сведения об операциях с целевыми субсидиями»</w:t>
      </w:r>
    </w:p>
    <w:p w14:paraId="63CA2025" w14:textId="373BB119" w:rsidR="00345B81" w:rsidRPr="009A0408" w:rsidRDefault="00345B81" w:rsidP="008402F2">
      <w:pPr>
        <w:pStyle w:val="51"/>
      </w:pPr>
      <w:bookmarkStart w:id="916" w:name="_Toc127801969"/>
      <w:r w:rsidRPr="009A0408">
        <w:t>Условия выполнения операции</w:t>
      </w:r>
      <w:bookmarkEnd w:id="916"/>
    </w:p>
    <w:p w14:paraId="0805EBC5" w14:textId="46F3E707" w:rsidR="00345B81" w:rsidRPr="009A0408" w:rsidRDefault="008402F2" w:rsidP="008402F2">
      <w:pPr>
        <w:pStyle w:val="GOSTListmark1"/>
      </w:pPr>
      <w:r w:rsidRPr="009A0408">
        <w:t>Есть документ «Акт приемки-передачи показателей лицевого счета» на статусе «Исполнен» с заполненной таблицей «Сведения о разрешенных операциях с субсидиями»;</w:t>
      </w:r>
    </w:p>
    <w:p w14:paraId="2BB0EF53" w14:textId="3DDA0397" w:rsidR="008402F2" w:rsidRPr="009A0408" w:rsidRDefault="008402F2" w:rsidP="008402F2">
      <w:pPr>
        <w:pStyle w:val="GOSTListmark1"/>
      </w:pPr>
      <w:r w:rsidRPr="009A0408">
        <w:t>Загружаемый (импортируемый) файл со «Сведениями об операциях с ЦС» соответствует утвержденным требованиям к форматам обмена.</w:t>
      </w:r>
    </w:p>
    <w:p w14:paraId="2CAF8907" w14:textId="65289726" w:rsidR="00345B81" w:rsidRPr="009A0408" w:rsidRDefault="00345B81" w:rsidP="008402F2">
      <w:pPr>
        <w:pStyle w:val="51"/>
      </w:pPr>
      <w:bookmarkStart w:id="917" w:name="_Toc127801970"/>
      <w:r w:rsidRPr="009A0408">
        <w:t>Последовательность действий</w:t>
      </w:r>
      <w:bookmarkEnd w:id="917"/>
    </w:p>
    <w:p w14:paraId="613B8331" w14:textId="08D8B9CC" w:rsidR="00345B81" w:rsidRPr="009A0408" w:rsidRDefault="00345B81" w:rsidP="008402F2">
      <w:pPr>
        <w:pStyle w:val="GOSTNormal"/>
      </w:pPr>
      <w:r w:rsidRPr="009A0408">
        <w:t xml:space="preserve">Роль: </w:t>
      </w:r>
      <w:r w:rsidR="008402F2" w:rsidRPr="009A0408">
        <w:t>АУ_БУ Клиент_001. Ввод данных</w:t>
      </w:r>
      <w:r w:rsidRPr="009A0408">
        <w:t>.</w:t>
      </w:r>
    </w:p>
    <w:p w14:paraId="59E78319" w14:textId="219D2FD9" w:rsidR="00345B81" w:rsidRPr="009A0408" w:rsidRDefault="00345B81" w:rsidP="008402F2">
      <w:pPr>
        <w:pStyle w:val="GOSTNormalWithout"/>
      </w:pPr>
      <w:r w:rsidRPr="009A0408">
        <w:t>Порядок выполнения операций:</w:t>
      </w:r>
    </w:p>
    <w:p w14:paraId="2641628A" w14:textId="07673FC2" w:rsidR="00345B81" w:rsidRPr="009A0408" w:rsidRDefault="00345B81" w:rsidP="008402F2">
      <w:pPr>
        <w:pStyle w:val="GOSTListnum"/>
        <w:numPr>
          <w:ilvl w:val="0"/>
          <w:numId w:val="228"/>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w:t>
      </w:r>
      <w:r w:rsidR="008402F2" w:rsidRPr="009A0408">
        <w:t>Сведения об операциях с ЦС – Сведения об операциях с ЦС (ф. 0501016) – Все документы (Клиент)</w:t>
      </w:r>
      <w:r w:rsidRPr="009A0408">
        <w:t xml:space="preserve">». Откроется СФ </w:t>
      </w:r>
      <w:r w:rsidR="008402F2" w:rsidRPr="009A0408">
        <w:t>документа «Сведения об операциях с ЦС (ф. 0501016)»</w:t>
      </w:r>
      <w:r w:rsidRPr="009A0408">
        <w:t>.</w:t>
      </w:r>
    </w:p>
    <w:p w14:paraId="06FCB356" w14:textId="15F2D1C2" w:rsidR="008402F2" w:rsidRPr="009A0408" w:rsidRDefault="008402F2" w:rsidP="008402F2">
      <w:pPr>
        <w:pStyle w:val="GOSTListnum"/>
      </w:pPr>
      <w:r w:rsidRPr="009A0408">
        <w:t>На СФ нажать кнопку «Импорт». Открыто диалоговое окно для выбора файла. Выбрать файлы, нажать кнопку «Сохранить». В систему загружен документ «Сведения об операциях с ЦС» на статусе «Новый». На СФ появилась новая колонка «Ссылка на Акт приемки-передачи», ссылка активна и по ней можно перейти в документ Акт на статусе «Исполнен».</w:t>
      </w:r>
    </w:p>
    <w:p w14:paraId="1F65CDA1" w14:textId="6C33E28C" w:rsidR="008402F2" w:rsidRPr="009A0408" w:rsidRDefault="008402F2" w:rsidP="00FF72F6">
      <w:pPr>
        <w:pStyle w:val="41"/>
      </w:pPr>
      <w:r w:rsidRPr="009A0408">
        <w:lastRenderedPageBreak/>
        <w:t>Контроль на наличие блокировки на лицевом счете</w:t>
      </w:r>
    </w:p>
    <w:p w14:paraId="1D871344" w14:textId="2D9409F0" w:rsidR="008402F2" w:rsidRPr="009A0408" w:rsidRDefault="008402F2" w:rsidP="00FF72F6">
      <w:pPr>
        <w:pStyle w:val="51"/>
      </w:pPr>
      <w:r w:rsidRPr="009A0408">
        <w:t>Условия выполнения операции</w:t>
      </w:r>
    </w:p>
    <w:p w14:paraId="234E102F" w14:textId="454F7CA2" w:rsidR="008402F2" w:rsidRPr="009A0408" w:rsidRDefault="008402F2" w:rsidP="00FF72F6">
      <w:pPr>
        <w:pStyle w:val="GOSTNormal"/>
      </w:pPr>
      <w:r w:rsidRPr="009A0408">
        <w:t>По проверяемому лицевому счету есть запись справочника «Реестр приостанавливаемых операций» на статусе «Актуальная», у которой «Вид приостанавливаемой операции» принимает значение «Постановка на учет Сведений».</w:t>
      </w:r>
    </w:p>
    <w:p w14:paraId="156D1ACA" w14:textId="584E7F07" w:rsidR="008402F2" w:rsidRPr="009A0408" w:rsidRDefault="008402F2" w:rsidP="00FF72F6">
      <w:pPr>
        <w:pStyle w:val="51"/>
      </w:pPr>
      <w:r w:rsidRPr="009A0408">
        <w:t>Последовательность действий</w:t>
      </w:r>
    </w:p>
    <w:p w14:paraId="566C1F43" w14:textId="6CD5D336" w:rsidR="008402F2" w:rsidRPr="009A0408" w:rsidRDefault="008402F2" w:rsidP="00FF72F6">
      <w:pPr>
        <w:pStyle w:val="GOSTNormal"/>
      </w:pPr>
      <w:r w:rsidRPr="009A0408">
        <w:t>Роль: АУ_БУ Клиент_001. Ввод данных.</w:t>
      </w:r>
    </w:p>
    <w:p w14:paraId="43040D74" w14:textId="48936DFE" w:rsidR="008402F2" w:rsidRPr="009A0408" w:rsidRDefault="008402F2" w:rsidP="00FF72F6">
      <w:pPr>
        <w:pStyle w:val="GOSTNormalWithout"/>
      </w:pPr>
      <w:r w:rsidRPr="009A0408">
        <w:t>Порядок выполнения операций:</w:t>
      </w:r>
    </w:p>
    <w:p w14:paraId="5AEF7806" w14:textId="40121528" w:rsidR="008402F2" w:rsidRPr="009A0408" w:rsidRDefault="008402F2" w:rsidP="00FF72F6">
      <w:pPr>
        <w:pStyle w:val="GOSTListnum"/>
        <w:numPr>
          <w:ilvl w:val="0"/>
          <w:numId w:val="229"/>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Сведения об операциях с ЦС (ф. 0501016) – Все документы (Клиент)». Откроется СФ документа «Сведения об операциях с ЦС (ф. 0501016)».</w:t>
      </w:r>
    </w:p>
    <w:p w14:paraId="1D867B2D" w14:textId="529EC171" w:rsidR="00FF72F6" w:rsidRPr="009A0408" w:rsidRDefault="00FF72F6" w:rsidP="00FF72F6">
      <w:pPr>
        <w:pStyle w:val="GOSTListnum"/>
      </w:pPr>
      <w:r w:rsidRPr="009A0408">
        <w:t>На СФ нажать на кнопку «Создать». На ВФ заполнить все необходимые поля в соответствии с требованиями так, чтобы значение поля «Номер лицевого счета клиента» (если «Номер лицевого счета ОП» не заполнен) или «Номер лицевого счета ОП» (если «Номер лицевого счета ОП» заполнен) текущего документа было равно значению «Номер л/с» записи справочника «Реестр приостанавливаемых операций» на статусе «Актуальная», у которой «Вид приостанавливаемой операции» принимает значение «Постановка на учет Сведений». Потом нажать кнопку «Сохранить изменения и закрыть окно». Открыта ВФ документа «Сведения об операциях с ЦС (ф. 0501016)». В ВФ заполнены все необходимые поля. Сработал контроль с сообщением: «Лицевой счет временно заблокирован – в справочнике «Реестр приостанавливаемых операций» операция «Постановка на учет Сведений» приостановлена».</w:t>
      </w:r>
    </w:p>
    <w:p w14:paraId="10727A3E" w14:textId="25528B00" w:rsidR="00C51EEF" w:rsidRPr="009A0408" w:rsidRDefault="00C51EEF" w:rsidP="00C51EEF">
      <w:pPr>
        <w:pStyle w:val="41"/>
      </w:pPr>
      <w:r w:rsidRPr="009A0408">
        <w:t>Контроль на непревышение разрешенного к использованию остатка ЦС (гр. 8) над суммой неразрешенного к использованию остатка целевых субсидий на начало года</w:t>
      </w:r>
    </w:p>
    <w:p w14:paraId="6AAB5038" w14:textId="1ADAE87C" w:rsidR="00C51EEF" w:rsidRPr="009A0408" w:rsidRDefault="00C51EEF" w:rsidP="00C51EEF">
      <w:pPr>
        <w:pStyle w:val="51"/>
      </w:pPr>
      <w:r w:rsidRPr="009A0408">
        <w:t>Условия выполнения операции</w:t>
      </w:r>
    </w:p>
    <w:p w14:paraId="5B1597CA" w14:textId="43D09E63" w:rsidR="00C51EEF" w:rsidRPr="009A0408" w:rsidRDefault="00C51EEF" w:rsidP="00C51EEF">
      <w:pPr>
        <w:pStyle w:val="GOSTListmark1"/>
      </w:pPr>
      <w:r w:rsidRPr="009A0408">
        <w:rPr>
          <w:rStyle w:val="af3"/>
          <w:color w:val="auto"/>
          <w:u w:val="none"/>
        </w:rPr>
        <w:t xml:space="preserve">Есть </w:t>
      </w:r>
      <w:r w:rsidRPr="009A0408">
        <w:t>«Сведения об операциях с ЦС (ф. 0501016)» на статусе «Новый» созданные в ЛК Клиента, в которых сумма по графе 8 «Разрешенный к использованию остаток целевых субсидий» заполнена хотя бы по одной строке табличных данных «Целевые субсидии» и итоговая сумма по графе 8 «Разрешенный к использованию остаток целевых субсидий» по строке «Итого по коду целевой субсидии» больше суммы значений по запрошенным показателям «Средства без права расходования по остаткам на начало года» («РЕЗ_ПРШ_БПР») и «Планируемого показателя разрешенных остатков целевых средств на начало года» («СМТ_ОСТ»);</w:t>
      </w:r>
    </w:p>
    <w:p w14:paraId="39AB008D" w14:textId="355905EC" w:rsidR="00C51EEF" w:rsidRPr="009A0408" w:rsidRDefault="00C51EEF" w:rsidP="00C51EEF">
      <w:pPr>
        <w:pStyle w:val="GOSTListmark1"/>
      </w:pPr>
      <w:r w:rsidRPr="009A0408">
        <w:rPr>
          <w:rStyle w:val="af3"/>
          <w:color w:val="auto"/>
          <w:u w:val="none"/>
        </w:rPr>
        <w:t xml:space="preserve">Есть </w:t>
      </w:r>
      <w:r w:rsidRPr="009A0408">
        <w:t>«Сведения об операциях с ЦС (ф. 0501016)» на статусе «Новый» созданные в ЛК ТОФК, в которых сумма по графе 8 «Разрешенный к использованию остаток целевых субсидий» заполнена хотя бы по одной строке табличных данных «Целевые субсидии» и итоговая сумма по графе 8 «Разрешенный к использованию остаток целевых субсидий» по строке «Итого по коду целевой субсидии» больше суммы значений по запрошенным показателям «РЕЗ_ПРШ_БПР» и «СМТ_ОСТ»;</w:t>
      </w:r>
    </w:p>
    <w:p w14:paraId="4C7D11F6" w14:textId="3344F864" w:rsidR="00C51EEF" w:rsidRPr="009A0408" w:rsidRDefault="00C51EEF" w:rsidP="00C51EEF">
      <w:pPr>
        <w:pStyle w:val="GOSTListmark1"/>
      </w:pPr>
      <w:r w:rsidRPr="009A0408">
        <w:rPr>
          <w:rStyle w:val="af3"/>
          <w:color w:val="auto"/>
          <w:u w:val="none"/>
        </w:rPr>
        <w:lastRenderedPageBreak/>
        <w:t xml:space="preserve">Есть </w:t>
      </w:r>
      <w:r w:rsidRPr="009A0408">
        <w:t>«Сведения об операциях с ЦС (ф. 0501016)» на статусе «На утверждении ФК», в которых сумма по графе 8 «Разрешенный к использованию остаток целевых субсидий» заполнена хотя бы по одной строке табличных данных «Целевые субсидии» и итоговая сумма по графе 8 «Разрешенный к использованию остаток целевых субсидий» по строке «Итого по коду целевой субсидии» больше суммы значений по запрошенным показателям средств без права расходования по остаткам на начало года «РЕЗ_ПРШ_БПР» и «СМТ_ОСТ».</w:t>
      </w:r>
    </w:p>
    <w:p w14:paraId="1CDE21E3" w14:textId="10C6D0E5" w:rsidR="00C51EEF" w:rsidRPr="009A0408" w:rsidRDefault="00C51EEF" w:rsidP="00C51EEF">
      <w:pPr>
        <w:pStyle w:val="51"/>
      </w:pPr>
      <w:r w:rsidRPr="009A0408">
        <w:t>Последовательность действий</w:t>
      </w:r>
    </w:p>
    <w:p w14:paraId="3648915F" w14:textId="66350D41" w:rsidR="00C51EEF" w:rsidRPr="009A0408" w:rsidRDefault="00C51EEF" w:rsidP="00C51EEF">
      <w:pPr>
        <w:pStyle w:val="GOSTNormal"/>
      </w:pPr>
      <w:r w:rsidRPr="009A0408">
        <w:t>Роль: АУ_БУ Клиент_001. Ввод данных.</w:t>
      </w:r>
    </w:p>
    <w:p w14:paraId="74A17711" w14:textId="05992BA3" w:rsidR="00C51EEF" w:rsidRPr="009A0408" w:rsidRDefault="00C51EEF" w:rsidP="00C51EEF">
      <w:pPr>
        <w:pStyle w:val="GOSTNormalWithout"/>
      </w:pPr>
      <w:r w:rsidRPr="009A0408">
        <w:t>Порядок выполнения операций:</w:t>
      </w:r>
    </w:p>
    <w:p w14:paraId="602BC083" w14:textId="25E6A53C" w:rsidR="00C51EEF" w:rsidRPr="009A0408" w:rsidRDefault="00C51EEF" w:rsidP="00CA25F7">
      <w:pPr>
        <w:pStyle w:val="GOSTListnum"/>
        <w:numPr>
          <w:ilvl w:val="0"/>
          <w:numId w:val="233"/>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Сведения об операциях с ЦС (ф. 0501016) – Все документы (Клиент)». Откроется СФ документа «Сведения об операциях с ЦС (ф. 0501016)».</w:t>
      </w:r>
    </w:p>
    <w:p w14:paraId="3E1F3C1D" w14:textId="6D2C41F7" w:rsidR="00C51EEF" w:rsidRPr="009A0408" w:rsidRDefault="00C51EEF" w:rsidP="00CA25F7">
      <w:pPr>
        <w:pStyle w:val="GOSTListnum"/>
      </w:pPr>
      <w:r w:rsidRPr="009A0408">
        <w:t>Выбрать документ «Сведений об операциях с ЦС (ф. 0501016)» на статусе «Новый». Потом нажать кнопку «Подписать». Выбран документ «Сведения об операциях с ЦС (ф.0501016)». Документ «Сведения об операциях с ЦС (ф. 0501016)» в статусе «Утвержден», появилась ссылка на протокол Уведомление (Протокол) (ф. 0531805), где в причинах отказа есть сообщение, что «Указанная в графе 8 Сведений об операциях с ЦС сумма разрешенного к использованию остатка целевых субсидий &lt;сумма по графе 8 «Разрешенный к использованию остаток целевых субсидий»&gt; превышает сумму &lt;запрошенный в ПУиО кредитовый остаток по показателю «РЕЗ_ПРШ_БПР» + кредитовый остаток по показателю «СМТ_ОСТ»&gt;</w:t>
      </w:r>
      <w:r w:rsidR="00F8479F" w:rsidRPr="009A0408">
        <w:t xml:space="preserve"> </w:t>
      </w:r>
      <w:r w:rsidRPr="009A0408">
        <w:t>доступного к использованию остатка на начало года по целевой субсидии &lt;Код субсидии &gt;»</w:t>
      </w:r>
      <w:r w:rsidR="00CA25F7" w:rsidRPr="009A0408">
        <w:t xml:space="preserve"> и коду объекта </w:t>
      </w:r>
      <w:bookmarkStart w:id="918" w:name="_GoBack"/>
      <w:r w:rsidR="00CA25F7" w:rsidRPr="009A0408">
        <w:t>ФАИП</w:t>
      </w:r>
      <w:bookmarkEnd w:id="918"/>
      <w:r w:rsidR="00CA25F7" w:rsidRPr="009A0408">
        <w:t xml:space="preserve"> &lt; ФАИП &gt;»</w:t>
      </w:r>
      <w:r w:rsidRPr="009A0408">
        <w:t>.</w:t>
      </w:r>
    </w:p>
    <w:p w14:paraId="38EEE2CC" w14:textId="35DC7005" w:rsidR="00F8479F" w:rsidRPr="009A0408" w:rsidRDefault="00F8479F" w:rsidP="00F8479F">
      <w:pPr>
        <w:pStyle w:val="41"/>
      </w:pPr>
      <w:r w:rsidRPr="009A0408">
        <w:t>Контроль на соответствие суммы возврата дебиторской задолженности прошлых лет, разрешенной к использованию</w:t>
      </w:r>
    </w:p>
    <w:p w14:paraId="64C2307A" w14:textId="7DEFFC00" w:rsidR="00F8479F" w:rsidRPr="009A0408" w:rsidRDefault="00F8479F" w:rsidP="00F8479F">
      <w:pPr>
        <w:pStyle w:val="51"/>
      </w:pPr>
      <w:r w:rsidRPr="009A0408">
        <w:t>Условия выполнения операции</w:t>
      </w:r>
    </w:p>
    <w:p w14:paraId="4A081A06" w14:textId="30575438" w:rsidR="00F8479F" w:rsidRPr="009A0408" w:rsidRDefault="00F8479F" w:rsidP="00A43CF0">
      <w:pPr>
        <w:pStyle w:val="GOSTListmark1"/>
      </w:pPr>
      <w:r w:rsidRPr="009A0408">
        <w:rPr>
          <w:rStyle w:val="af3"/>
          <w:color w:val="auto"/>
          <w:u w:val="none"/>
        </w:rPr>
        <w:t xml:space="preserve">Есть </w:t>
      </w:r>
      <w:r w:rsidRPr="009A0408">
        <w:t xml:space="preserve">«Сведения об операциях с ЦС (ф. 0501016)» на статусе «Новый» созданные в ЛК Клиента, в которых сумма по графе 9 «Сумма возврата дебиторской задолженности прошлых лет, разрешенная к использованию» заполнена хотя бы по одной строке и итоговая сумма по графе 9 «Сумма возврата дебиторской задолженности прошлых лет, разрешенная к использованию» по строке «Итого по коду целевой субсидии» больше суммы значений по запрошенным показателям «Средств без права расходования по операциям текущего года» («БЕЗ_ПР_РСХ») по аналитическому коду поступлений/выплат равному значению «510» и </w:t>
      </w:r>
      <w:r w:rsidR="00A43CF0" w:rsidRPr="009A0408">
        <w:t xml:space="preserve">«610» и </w:t>
      </w:r>
      <w:r w:rsidRPr="009A0408">
        <w:t>«Аналитическому показателю дебиторской задолженности» («СМТ_ЗАДОЛ»);</w:t>
      </w:r>
    </w:p>
    <w:p w14:paraId="33DB3B03" w14:textId="23FE91A3" w:rsidR="00F8479F" w:rsidRPr="009A0408" w:rsidRDefault="00F8479F" w:rsidP="00A43CF0">
      <w:pPr>
        <w:pStyle w:val="GOSTListmark1"/>
        <w:rPr>
          <w:rStyle w:val="af3"/>
          <w:color w:val="auto"/>
          <w:u w:val="none"/>
        </w:rPr>
      </w:pPr>
      <w:r w:rsidRPr="009A0408">
        <w:rPr>
          <w:rStyle w:val="af3"/>
          <w:color w:val="auto"/>
          <w:u w:val="none"/>
        </w:rPr>
        <w:t xml:space="preserve">Есть </w:t>
      </w:r>
      <w:r w:rsidRPr="009A0408">
        <w:t xml:space="preserve">«Сведения об операциях с ЦС (ф. 0501016)» на статусе «Новый» созданные в ЛК ТОФК, в которых сумма по графе 9 «Сумма возврата дебиторской задолженности прошлых лет, разрешенная к использованию» заполнена хотя бы по одной строке и итоговая сумма по графе 9 «Сумма возврата дебиторской задолженности прошлых лет, разрешенная к использованию» по строке «Итого по коду целевой субсидии» больше суммы значений по запрошенным показателям «БЕЗ_ПР_РСХ» по аналитическому коду поступлений/выплат равному значению «510» и </w:t>
      </w:r>
      <w:r w:rsidR="00A43CF0" w:rsidRPr="009A0408">
        <w:t xml:space="preserve">«610» и </w:t>
      </w:r>
      <w:r w:rsidRPr="009A0408">
        <w:t>«СМТ_ЗАДОЛ»;</w:t>
      </w:r>
    </w:p>
    <w:p w14:paraId="77B085C0" w14:textId="4829D229" w:rsidR="00F8479F" w:rsidRPr="009A0408" w:rsidRDefault="00F8479F" w:rsidP="00A43CF0">
      <w:pPr>
        <w:pStyle w:val="GOSTListmark1"/>
      </w:pPr>
      <w:r w:rsidRPr="009A0408">
        <w:rPr>
          <w:rStyle w:val="af3"/>
          <w:color w:val="auto"/>
          <w:u w:val="none"/>
        </w:rPr>
        <w:lastRenderedPageBreak/>
        <w:t xml:space="preserve">Есть </w:t>
      </w:r>
      <w:r w:rsidRPr="009A0408">
        <w:t xml:space="preserve">«Сведения об операциях с ЦС (ф. 0501016)» на статусе «На утверждении ФК», в которых сумма по графе 9 «Сумма возврата дебиторской задолженности прошлых лет, разрешенная к использованию» заполнена хотя бы по одной строке и итоговая сумма по графе 9 «Сумма возврата дебиторской задолженности прошлых лет, разрешенная к использованию» по строке «Итого по коду целевой субсидии» больше суммы значений по запрошенным показателям «БЕЗ_ПР_РСХ» по аналитическому коду поступлений/выплат равному значению «510» и </w:t>
      </w:r>
      <w:r w:rsidR="00A43CF0" w:rsidRPr="009A0408">
        <w:t xml:space="preserve">«610» и </w:t>
      </w:r>
      <w:r w:rsidRPr="009A0408">
        <w:t>«СМТ_ЗАДОЛ».</w:t>
      </w:r>
    </w:p>
    <w:p w14:paraId="7AA3962A" w14:textId="366C2388" w:rsidR="00F8479F" w:rsidRPr="009A0408" w:rsidRDefault="00F8479F" w:rsidP="00F8479F">
      <w:pPr>
        <w:pStyle w:val="51"/>
      </w:pPr>
      <w:r w:rsidRPr="009A0408">
        <w:t>Последовательность действий</w:t>
      </w:r>
    </w:p>
    <w:p w14:paraId="6D9BDEFC" w14:textId="422B77AC" w:rsidR="00F8479F" w:rsidRPr="009A0408" w:rsidRDefault="00F8479F" w:rsidP="00F8479F">
      <w:pPr>
        <w:pStyle w:val="GOSTNormal"/>
      </w:pPr>
      <w:r w:rsidRPr="009A0408">
        <w:t>Роль: АУ_БУ Клиент_001. Ввод данных.</w:t>
      </w:r>
    </w:p>
    <w:p w14:paraId="714AA130" w14:textId="1BABE6FD" w:rsidR="00F8479F" w:rsidRPr="009A0408" w:rsidRDefault="00F8479F" w:rsidP="00F8479F">
      <w:pPr>
        <w:pStyle w:val="GOSTNormalWithout"/>
      </w:pPr>
      <w:r w:rsidRPr="009A0408">
        <w:t>Порядок выполнения операций:</w:t>
      </w:r>
    </w:p>
    <w:p w14:paraId="2CC927F1" w14:textId="2EE30335" w:rsidR="00F8479F" w:rsidRPr="009A0408" w:rsidRDefault="00F8479F" w:rsidP="00A43CF0">
      <w:pPr>
        <w:pStyle w:val="GOSTListnum"/>
        <w:numPr>
          <w:ilvl w:val="0"/>
          <w:numId w:val="234"/>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Сведения об операциях с ЦС (ф. 0501016) – Все документы (Клиент)». Откроется СФ документа «Сведения об операциях с ЦС (ф. 0501016)».</w:t>
      </w:r>
    </w:p>
    <w:p w14:paraId="70AA2619" w14:textId="34E4592B" w:rsidR="00F8479F" w:rsidRPr="009A0408" w:rsidRDefault="00F8479F" w:rsidP="00A43CF0">
      <w:pPr>
        <w:pStyle w:val="GOSTListnum"/>
      </w:pPr>
      <w:r w:rsidRPr="009A0408">
        <w:t>Выбрать документ «Сведения об операциях с ЦС (ф. 0501016)» на статусе «Новый». Потом нажать кнопку «Подписать». Выбран документ «Сведения об операциях с ЦС (ф.0501016)». Документ «Сведения об операциях с ЦС (ф. 0501016)» в статусе «Утвержден», появилась ссылка на протокол Уведомление (Протокол) (ф. 0531805), где в причинах отказа есть сообщение, что «Указанная в графе 9 Сведений об операциях с ЦС сумма возврата дебиторской задолженности прошлых лет &lt;сумма по графе 9 «Сумма возврата дебиторской задолженности прошлых лет, разрешенная к использованию»&gt;  превышает доступную к использованию сумму возврата дебиторской задолженности прошлых лет &lt;запрошенный в ПУиО кредитовый остаток по показателю «БЕЗ_ПР_РСХ» + кредитовый остаток по показателю «СМТ_ЗАДОЛ»&gt; по коду субсидии &lt;Код субсидии&gt;»</w:t>
      </w:r>
      <w:r w:rsidR="00A43CF0" w:rsidRPr="009A0408">
        <w:t xml:space="preserve"> и коду объекта ФАИП &lt; ФАИП &gt;»</w:t>
      </w:r>
      <w:r w:rsidRPr="009A0408">
        <w:t>.</w:t>
      </w:r>
    </w:p>
    <w:p w14:paraId="227130E5" w14:textId="4ED501DE" w:rsidR="0041378B" w:rsidRPr="009A0408" w:rsidRDefault="0041378B" w:rsidP="0041378B">
      <w:pPr>
        <w:pStyle w:val="31"/>
      </w:pPr>
      <w:bookmarkStart w:id="919" w:name="_Toc137816641"/>
      <w:r w:rsidRPr="009A0408">
        <w:t>Документ «Заявление на возмещение целевых расходов»</w:t>
      </w:r>
      <w:bookmarkEnd w:id="919"/>
    </w:p>
    <w:p w14:paraId="73CFDE71" w14:textId="1013F890" w:rsidR="00B76126" w:rsidRPr="009A0408" w:rsidRDefault="00B76126" w:rsidP="009A0408">
      <w:pPr>
        <w:pStyle w:val="41"/>
      </w:pPr>
      <w:r w:rsidRPr="009A0408">
        <w:t xml:space="preserve">Формирование и обработка документа в ЛК АУ, БУ </w:t>
      </w:r>
    </w:p>
    <w:p w14:paraId="446CB6A2" w14:textId="144AFCB3" w:rsidR="0041378B" w:rsidRPr="009A0408" w:rsidRDefault="0041378B" w:rsidP="00320EC8">
      <w:pPr>
        <w:pStyle w:val="GOSTNormalWithout"/>
        <w:rPr>
          <w:lang w:eastAsia="zh-CN"/>
        </w:rPr>
      </w:pPr>
      <w:r w:rsidRPr="009A0408">
        <w:rPr>
          <w:lang w:eastAsia="zh-CN"/>
        </w:rPr>
        <w:t xml:space="preserve">Для формирования экземпляра формуляра </w:t>
      </w:r>
      <w:r w:rsidRPr="009A0408">
        <w:t>«</w:t>
      </w:r>
      <w:r w:rsidR="007C61E2" w:rsidRPr="009A0408">
        <w:t>Заявление на возмещение целевых расходов</w:t>
      </w:r>
      <w:r w:rsidRPr="009A0408">
        <w:t>»</w:t>
      </w:r>
      <w:r w:rsidRPr="009A0408">
        <w:rPr>
          <w:lang w:eastAsia="zh-CN"/>
        </w:rPr>
        <w:t xml:space="preserve"> необходимо выполнить следующие действия:</w:t>
      </w:r>
    </w:p>
    <w:p w14:paraId="19A73ACC" w14:textId="14A8C38A" w:rsidR="0041378B" w:rsidRPr="009A0408" w:rsidRDefault="0041378B" w:rsidP="004C0313">
      <w:pPr>
        <w:pStyle w:val="GOSTListnum"/>
        <w:numPr>
          <w:ilvl w:val="0"/>
          <w:numId w:val="72"/>
        </w:numPr>
      </w:pPr>
      <w:r w:rsidRPr="009A0408">
        <w:t>Выбрать необходимую подсистему «</w:t>
      </w:r>
      <w:r w:rsidR="00E12AB3" w:rsidRPr="009A0408">
        <w:t>Подсистема управления расходами автономных и бюджетных учреждений</w:t>
      </w:r>
      <w:r w:rsidRPr="009A0408">
        <w:t>», перейти в пункт меню «Компонент ведения операций со средствами АУ/БУ – Сведения об операциях с ЦС – Заявление на возмещение целевых расходов – Все документы</w:t>
      </w:r>
      <w:r w:rsidR="00E12AB3" w:rsidRPr="009A0408">
        <w:t xml:space="preserve"> (Клиент)</w:t>
      </w:r>
      <w:r w:rsidRPr="009A0408">
        <w:t xml:space="preserve">». </w:t>
      </w:r>
      <w:r w:rsidR="004C0313" w:rsidRPr="009A0408">
        <w:t>Откроется списковая форма формуляра.</w:t>
      </w:r>
    </w:p>
    <w:p w14:paraId="0E1B327E" w14:textId="266649B8" w:rsidR="0041378B" w:rsidRPr="009A0408" w:rsidRDefault="0041378B" w:rsidP="004C0313">
      <w:pPr>
        <w:pStyle w:val="GOSTListnum"/>
      </w:pPr>
      <w:r w:rsidRPr="009A0408">
        <w:t>В списковой форме нажать кнопку «Создать</w:t>
      </w:r>
      <w:r w:rsidR="00260B25" w:rsidRPr="009A0408">
        <w:t xml:space="preserve">» (рис. </w:t>
      </w:r>
      <w:r w:rsidR="00260B25" w:rsidRPr="009A0408">
        <w:fldChar w:fldCharType="begin"/>
      </w:r>
      <w:r w:rsidR="00260B25" w:rsidRPr="009A0408">
        <w:instrText xml:space="preserve"> REF _Ref136613841 \h </w:instrText>
      </w:r>
      <w:r w:rsidR="009A0408">
        <w:instrText xml:space="preserve"> \* MERGEFORMAT </w:instrText>
      </w:r>
      <w:r w:rsidR="00260B25" w:rsidRPr="009A0408">
        <w:fldChar w:fldCharType="separate"/>
      </w:r>
      <w:r w:rsidR="009A0408">
        <w:rPr>
          <w:noProof/>
        </w:rPr>
        <w:t>68</w:t>
      </w:r>
      <w:r w:rsidR="00260B25" w:rsidRPr="009A0408">
        <w:fldChar w:fldCharType="end"/>
      </w:r>
      <w:r w:rsidR="00260B25" w:rsidRPr="009A0408">
        <w:t>).</w:t>
      </w:r>
    </w:p>
    <w:p w14:paraId="785E8111" w14:textId="02A6A5B8" w:rsidR="00E12AB3" w:rsidRPr="009A0408" w:rsidRDefault="000657E4" w:rsidP="000657E4">
      <w:pPr>
        <w:pStyle w:val="GOSTFigure"/>
      </w:pPr>
      <w:r w:rsidRPr="009A0408">
        <w:rPr>
          <w:noProof/>
        </w:rPr>
        <w:drawing>
          <wp:inline distT="0" distB="0" distL="0" distR="0" wp14:anchorId="5B5A39CF" wp14:editId="5B8EEF22">
            <wp:extent cx="6120130" cy="740531"/>
            <wp:effectExtent l="0" t="0" r="0" b="2540"/>
            <wp:docPr id="726" name="Рисунок 726" descr="C:\Users\martynova.tatyana\Desktop\СКРИНЫ\55555555555555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tynova.tatyana\Desktop\СКРИНЫ\55555555555555555.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130" cy="740531"/>
                    </a:xfrm>
                    <a:prstGeom prst="rect">
                      <a:avLst/>
                    </a:prstGeom>
                    <a:noFill/>
                    <a:ln>
                      <a:noFill/>
                    </a:ln>
                  </pic:spPr>
                </pic:pic>
              </a:graphicData>
            </a:graphic>
          </wp:inline>
        </w:drawing>
      </w:r>
    </w:p>
    <w:p w14:paraId="3FD6AE81" w14:textId="61AC4DEF" w:rsidR="00E12AB3" w:rsidRPr="009A0408" w:rsidRDefault="005D1AAC" w:rsidP="00E12AB3">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920" w:name="_Ref136613841"/>
      <w:bookmarkStart w:id="921" w:name="_Toc137816729"/>
      <w:r w:rsidR="009A0408">
        <w:rPr>
          <w:noProof/>
        </w:rPr>
        <w:t>68</w:t>
      </w:r>
      <w:bookmarkEnd w:id="920"/>
      <w:r w:rsidRPr="009A0408">
        <w:rPr>
          <w:noProof/>
        </w:rPr>
        <w:fldChar w:fldCharType="end"/>
      </w:r>
      <w:r w:rsidR="00E12AB3" w:rsidRPr="009A0408">
        <w:t xml:space="preserve">. Порядок формирования документа </w:t>
      </w:r>
      <w:r w:rsidR="00E12AB3" w:rsidRPr="009A0408">
        <w:rPr>
          <w:lang w:eastAsia="zh-CN"/>
        </w:rPr>
        <w:t>«</w:t>
      </w:r>
      <w:r w:rsidR="00E12AB3" w:rsidRPr="009A0408">
        <w:t>Заявление на возмещение целевых расходов</w:t>
      </w:r>
      <w:r w:rsidR="00E12AB3" w:rsidRPr="009A0408">
        <w:rPr>
          <w:lang w:eastAsia="zh-CN"/>
        </w:rPr>
        <w:t>»</w:t>
      </w:r>
      <w:bookmarkEnd w:id="921"/>
    </w:p>
    <w:p w14:paraId="41BE7FA4" w14:textId="1F7CDDC9" w:rsidR="00E12AB3" w:rsidRPr="009A0408" w:rsidRDefault="00E12AB3" w:rsidP="00320EC8">
      <w:pPr>
        <w:pStyle w:val="GOSTListnum"/>
        <w:numPr>
          <w:ilvl w:val="0"/>
          <w:numId w:val="72"/>
        </w:numPr>
      </w:pPr>
      <w:r w:rsidRPr="009A0408">
        <w:lastRenderedPageBreak/>
        <w:t xml:space="preserve">Откроется визуальная форма документа </w:t>
      </w:r>
      <w:r w:rsidRPr="009A0408">
        <w:rPr>
          <w:lang w:eastAsia="zh-CN"/>
        </w:rPr>
        <w:t>«</w:t>
      </w:r>
      <w:r w:rsidRPr="009A0408">
        <w:t>Заявление на возмещение целевых расходов</w:t>
      </w:r>
      <w:r w:rsidRPr="009A0408">
        <w:rPr>
          <w:lang w:eastAsia="zh-CN"/>
        </w:rPr>
        <w:t>»</w:t>
      </w:r>
      <w:r w:rsidRPr="009A0408">
        <w:t xml:space="preserve"> (рис.</w:t>
      </w:r>
      <w:r w:rsidR="00260B25" w:rsidRPr="009A0408">
        <w:t xml:space="preserve"> </w:t>
      </w:r>
      <w:r w:rsidR="00260B25" w:rsidRPr="009A0408">
        <w:fldChar w:fldCharType="begin"/>
      </w:r>
      <w:r w:rsidR="00260B25" w:rsidRPr="009A0408">
        <w:instrText xml:space="preserve"> REF _Ref136613917 \h </w:instrText>
      </w:r>
      <w:r w:rsidR="009A0408">
        <w:instrText xml:space="preserve"> \* MERGEFORMAT </w:instrText>
      </w:r>
      <w:r w:rsidR="00260B25" w:rsidRPr="009A0408">
        <w:fldChar w:fldCharType="separate"/>
      </w:r>
      <w:r w:rsidR="009A0408">
        <w:rPr>
          <w:noProof/>
        </w:rPr>
        <w:t>69</w:t>
      </w:r>
      <w:r w:rsidR="00260B25" w:rsidRPr="009A0408">
        <w:fldChar w:fldCharType="end"/>
      </w:r>
      <w:r w:rsidR="00260B25" w:rsidRPr="009A0408">
        <w:t xml:space="preserve">, </w:t>
      </w:r>
      <w:r w:rsidR="00260B25" w:rsidRPr="009A0408">
        <w:fldChar w:fldCharType="begin"/>
      </w:r>
      <w:r w:rsidR="00260B25" w:rsidRPr="009A0408">
        <w:instrText xml:space="preserve"> REF _Ref136613929 \h </w:instrText>
      </w:r>
      <w:r w:rsidR="009A0408">
        <w:instrText xml:space="preserve"> \* MERGEFORMAT </w:instrText>
      </w:r>
      <w:r w:rsidR="00260B25" w:rsidRPr="009A0408">
        <w:fldChar w:fldCharType="separate"/>
      </w:r>
      <w:r w:rsidR="009A0408">
        <w:rPr>
          <w:noProof/>
        </w:rPr>
        <w:t>70</w:t>
      </w:r>
      <w:r w:rsidR="00260B25" w:rsidRPr="009A0408">
        <w:fldChar w:fldCharType="end"/>
      </w:r>
      <w:r w:rsidRPr="009A0408">
        <w:t>).</w:t>
      </w:r>
    </w:p>
    <w:p w14:paraId="3AB63E8E" w14:textId="0A097E45" w:rsidR="00E12AB3" w:rsidRPr="009A0408" w:rsidRDefault="000657E4" w:rsidP="000657E4">
      <w:pPr>
        <w:pStyle w:val="GOSTFigure"/>
      </w:pPr>
      <w:r w:rsidRPr="009A0408">
        <w:rPr>
          <w:noProof/>
        </w:rPr>
        <w:drawing>
          <wp:inline distT="0" distB="0" distL="0" distR="0" wp14:anchorId="22680FBC" wp14:editId="39464BA5">
            <wp:extent cx="6120130" cy="2771263"/>
            <wp:effectExtent l="0" t="0" r="0" b="0"/>
            <wp:docPr id="727" name="Рисунок 727" descr="C:\Users\martynova.tatyana\Desktop\СКРИНЫ\19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tynova.tatyana\Desktop\СКРИНЫ\1984.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130" cy="2771263"/>
                    </a:xfrm>
                    <a:prstGeom prst="rect">
                      <a:avLst/>
                    </a:prstGeom>
                    <a:noFill/>
                    <a:ln>
                      <a:noFill/>
                    </a:ln>
                  </pic:spPr>
                </pic:pic>
              </a:graphicData>
            </a:graphic>
          </wp:inline>
        </w:drawing>
      </w:r>
    </w:p>
    <w:p w14:paraId="0898C970" w14:textId="492D845D" w:rsidR="00E12AB3" w:rsidRPr="009A0408" w:rsidRDefault="005D1AAC" w:rsidP="00320EC8">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922" w:name="_Ref136613917"/>
      <w:bookmarkStart w:id="923" w:name="_Toc137816730"/>
      <w:r w:rsidR="009A0408">
        <w:rPr>
          <w:noProof/>
        </w:rPr>
        <w:t>69</w:t>
      </w:r>
      <w:bookmarkEnd w:id="922"/>
      <w:r w:rsidRPr="009A0408">
        <w:rPr>
          <w:noProof/>
        </w:rPr>
        <w:fldChar w:fldCharType="end"/>
      </w:r>
      <w:r w:rsidR="00320EC8" w:rsidRPr="009A0408">
        <w:t xml:space="preserve">. ВФ документа </w:t>
      </w:r>
      <w:r w:rsidR="004C0313" w:rsidRPr="009A0408">
        <w:t>«Заявление на возмещение целевых расходов»</w:t>
      </w:r>
      <w:r w:rsidR="00320EC8" w:rsidRPr="009A0408">
        <w:t>, вкладка «Основная информация»</w:t>
      </w:r>
      <w:bookmarkEnd w:id="923"/>
    </w:p>
    <w:p w14:paraId="6874734D" w14:textId="1FF61496" w:rsidR="00E12AB3" w:rsidRPr="009A0408" w:rsidRDefault="000657E4" w:rsidP="000657E4">
      <w:pPr>
        <w:pStyle w:val="GOSTFigure"/>
      </w:pPr>
      <w:r w:rsidRPr="009A0408">
        <w:rPr>
          <w:noProof/>
        </w:rPr>
        <w:drawing>
          <wp:inline distT="0" distB="0" distL="0" distR="0" wp14:anchorId="6944200A" wp14:editId="75B58CF6">
            <wp:extent cx="6120130" cy="1099599"/>
            <wp:effectExtent l="0" t="0" r="0" b="5715"/>
            <wp:docPr id="729" name="Рисунок 729" descr="C:\Users\martynova.tatyana\Desktop\СКРИНЫ\левааа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леваааа.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130" cy="1099599"/>
                    </a:xfrm>
                    <a:prstGeom prst="rect">
                      <a:avLst/>
                    </a:prstGeom>
                    <a:noFill/>
                    <a:ln>
                      <a:noFill/>
                    </a:ln>
                  </pic:spPr>
                </pic:pic>
              </a:graphicData>
            </a:graphic>
          </wp:inline>
        </w:drawing>
      </w:r>
    </w:p>
    <w:p w14:paraId="48BBF6EF" w14:textId="1669C70F" w:rsidR="00E12AB3" w:rsidRPr="009A0408" w:rsidRDefault="005D1AAC" w:rsidP="00320EC8">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924" w:name="_Ref136613929"/>
      <w:bookmarkStart w:id="925" w:name="_Toc137816731"/>
      <w:r w:rsidR="009A0408">
        <w:rPr>
          <w:noProof/>
        </w:rPr>
        <w:t>70</w:t>
      </w:r>
      <w:bookmarkEnd w:id="924"/>
      <w:r w:rsidRPr="009A0408">
        <w:rPr>
          <w:noProof/>
        </w:rPr>
        <w:fldChar w:fldCharType="end"/>
      </w:r>
      <w:r w:rsidR="00320EC8" w:rsidRPr="009A0408">
        <w:t xml:space="preserve">. ВФ документа </w:t>
      </w:r>
      <w:r w:rsidR="004C0313" w:rsidRPr="009A0408">
        <w:t>«Заявление на возмещение целевых расходов»</w:t>
      </w:r>
      <w:r w:rsidR="00320EC8" w:rsidRPr="009A0408">
        <w:t>, вкладка «</w:t>
      </w:r>
      <w:r w:rsidR="004C0313" w:rsidRPr="009A0408">
        <w:t>Целевые расходы</w:t>
      </w:r>
      <w:r w:rsidR="00320EC8" w:rsidRPr="009A0408">
        <w:t>»</w:t>
      </w:r>
      <w:bookmarkEnd w:id="925"/>
    </w:p>
    <w:p w14:paraId="6592385D" w14:textId="358939D4" w:rsidR="0041378B" w:rsidRPr="009A0408" w:rsidRDefault="0041378B" w:rsidP="00320EC8">
      <w:pPr>
        <w:pStyle w:val="GOSTListnum"/>
        <w:numPr>
          <w:ilvl w:val="0"/>
          <w:numId w:val="72"/>
        </w:numPr>
      </w:pPr>
      <w:r w:rsidRPr="009A0408">
        <w:t>Заполнить все обязательные поля формуляра. Обязательные к заполнению поля выделены знаком *.</w:t>
      </w:r>
    </w:p>
    <w:p w14:paraId="41226A7F" w14:textId="669B5343" w:rsidR="0041378B" w:rsidRPr="009A0408" w:rsidRDefault="0041378B" w:rsidP="00320EC8">
      <w:pPr>
        <w:pStyle w:val="GOSTListnum"/>
      </w:pPr>
      <w:r w:rsidRPr="009A0408">
        <w:t xml:space="preserve">После заполнения полей нажать кнопку «Сохранить и закрыть». </w:t>
      </w:r>
    </w:p>
    <w:p w14:paraId="24D9586F" w14:textId="356C3C06" w:rsidR="0041378B" w:rsidRPr="009A0408" w:rsidRDefault="0041378B" w:rsidP="00320EC8">
      <w:pPr>
        <w:pStyle w:val="GOSTListnum"/>
      </w:pPr>
      <w:r w:rsidRPr="009A0408">
        <w:t>Запустится автоматическая проверка на корректность заполнения полей. При успешном завершении проверки документ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144774F2" w14:textId="728A9014" w:rsidR="00F909A5" w:rsidRPr="009A0408" w:rsidRDefault="00F909A5" w:rsidP="00320EC8">
      <w:pPr>
        <w:pStyle w:val="GOSTListnum"/>
      </w:pPr>
      <w:r w:rsidRPr="009A0408">
        <w:t xml:space="preserve">Далее </w:t>
      </w:r>
      <w:r w:rsidR="00260B25" w:rsidRPr="009A0408">
        <w:t>документ «</w:t>
      </w:r>
      <w:r w:rsidRPr="009A0408">
        <w:t>Заявление на возмещение целевых расходов</w:t>
      </w:r>
      <w:r w:rsidR="00260B25" w:rsidRPr="009A0408">
        <w:t>»</w:t>
      </w:r>
      <w:r w:rsidRPr="009A0408">
        <w:t xml:space="preserve"> направляется на согласование и/или утверждение в ЛК АУ, БУ Компонента АУ, БУ ПУР ЭБ в соответствии с п. </w:t>
      </w:r>
      <w:r w:rsidRPr="009A0408">
        <w:fldChar w:fldCharType="begin"/>
      </w:r>
      <w:r w:rsidRPr="009A0408">
        <w:instrText xml:space="preserve"> REF _Ref89164831 \r \h </w:instrText>
      </w:r>
      <w:r w:rsidR="00320EC8" w:rsidRPr="009A0408">
        <w:instrText xml:space="preserve"> \* MERGEFORMAT </w:instrText>
      </w:r>
      <w:r w:rsidRPr="009A0408">
        <w:fldChar w:fldCharType="separate"/>
      </w:r>
      <w:r w:rsidR="009A0408">
        <w:t>5.4.3</w:t>
      </w:r>
      <w:r w:rsidRPr="009A0408">
        <w:fldChar w:fldCharType="end"/>
      </w:r>
      <w:r w:rsidRPr="009A0408">
        <w:t xml:space="preserve">. Утвержденное Заявление на возмещение целевых расходов переводится </w:t>
      </w:r>
      <w:r w:rsidR="00B76126" w:rsidRPr="009A0408">
        <w:t xml:space="preserve">последовательно </w:t>
      </w:r>
      <w:r w:rsidRPr="009A0408">
        <w:t>на статусы «Утвержден»</w:t>
      </w:r>
      <w:r w:rsidR="00B76126" w:rsidRPr="009A0408">
        <w:t>,</w:t>
      </w:r>
      <w:r w:rsidRPr="009A0408">
        <w:t xml:space="preserve"> «Проверка учредителем» отображается</w:t>
      </w:r>
      <w:r w:rsidR="00B76126" w:rsidRPr="009A0408">
        <w:t xml:space="preserve"> в ЛК Учредителя АУ, БУ.</w:t>
      </w:r>
    </w:p>
    <w:p w14:paraId="58C497C6" w14:textId="2F15B731" w:rsidR="00B76126" w:rsidRPr="009A0408" w:rsidRDefault="00B76126" w:rsidP="00B76126">
      <w:pPr>
        <w:pStyle w:val="41"/>
      </w:pPr>
      <w:r w:rsidRPr="009A0408">
        <w:t xml:space="preserve">Обработка документа в ЛК Учредителя АУ, БУ </w:t>
      </w:r>
    </w:p>
    <w:p w14:paraId="52A6102F" w14:textId="52BD1630" w:rsidR="00B76126" w:rsidRPr="009A0408" w:rsidRDefault="00B76126" w:rsidP="00B76126">
      <w:pPr>
        <w:pStyle w:val="GOSTListnum1"/>
        <w:numPr>
          <w:ilvl w:val="0"/>
          <w:numId w:val="129"/>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 xml:space="preserve">Компонент ведения операций со средствами АУ/БУ – Сведения об операциях с ЦС – Заявление на возмещение целевых расходов </w:t>
      </w:r>
      <w:r w:rsidRPr="009A0408">
        <w:rPr>
          <w:lang w:eastAsia="zh-CN"/>
        </w:rPr>
        <w:lastRenderedPageBreak/>
        <w:t>– Все документы</w:t>
      </w:r>
      <w:r w:rsidRPr="009A0408">
        <w:t xml:space="preserve">». </w:t>
      </w:r>
      <w:r w:rsidR="003F7A44" w:rsidRPr="009A0408">
        <w:t>Откроется списковая форма документа «Заявление на возмещение целевых расходов», в которой отображаются поступившие от АУ, БУ документы.</w:t>
      </w:r>
    </w:p>
    <w:p w14:paraId="582528BB" w14:textId="17E7026D" w:rsidR="003F7A44" w:rsidRPr="009A0408" w:rsidRDefault="00B76126" w:rsidP="00B76126">
      <w:pPr>
        <w:pStyle w:val="GOSTListnum"/>
        <w:numPr>
          <w:ilvl w:val="0"/>
          <w:numId w:val="72"/>
        </w:numPr>
      </w:pPr>
      <w:r w:rsidRPr="009A0408">
        <w:t xml:space="preserve">В списковой форме </w:t>
      </w:r>
      <w:r w:rsidR="003F7A44" w:rsidRPr="009A0408">
        <w:t xml:space="preserve">выбрать документ «Заявление на возмещение целевых расходов» </w:t>
      </w:r>
      <w:r w:rsidR="002D4DD5" w:rsidRPr="009A0408">
        <w:t>на</w:t>
      </w:r>
      <w:r w:rsidR="003F7A44" w:rsidRPr="009A0408">
        <w:t xml:space="preserve"> статусе «</w:t>
      </w:r>
      <w:r w:rsidR="003F7A44" w:rsidRPr="009A0408">
        <w:rPr>
          <w:lang w:eastAsia="zh-CN"/>
        </w:rPr>
        <w:t>Проверка учредителем» и выбрать одно из доступных действий:</w:t>
      </w:r>
    </w:p>
    <w:p w14:paraId="70A68F65" w14:textId="6B8EA242" w:rsidR="003F7A44" w:rsidRPr="009A0408" w:rsidRDefault="003F7A44" w:rsidP="009A0408">
      <w:pPr>
        <w:pStyle w:val="GOSTListmark3"/>
      </w:pPr>
      <w:r w:rsidRPr="009A0408">
        <w:t>«Отправить на доработку»;</w:t>
      </w:r>
    </w:p>
    <w:p w14:paraId="59F3AA3F" w14:textId="554F845C" w:rsidR="003F7A44" w:rsidRPr="009A0408" w:rsidRDefault="003F7A44" w:rsidP="009A0408">
      <w:pPr>
        <w:pStyle w:val="GOSTListmark3"/>
      </w:pPr>
      <w:r w:rsidRPr="009A0408">
        <w:t>«Отменить»;</w:t>
      </w:r>
    </w:p>
    <w:p w14:paraId="6695AC3D" w14:textId="5A3D3CD8" w:rsidR="003F7A44" w:rsidRPr="009A0408" w:rsidRDefault="003F7A44" w:rsidP="009A0408">
      <w:pPr>
        <w:pStyle w:val="GOSTListmark3"/>
      </w:pPr>
      <w:r w:rsidRPr="009A0408">
        <w:t>«Утвердить».</w:t>
      </w:r>
    </w:p>
    <w:p w14:paraId="47C7C89F" w14:textId="27749C9D" w:rsidR="00B76126" w:rsidRPr="009A0408" w:rsidRDefault="002D4DD5" w:rsidP="00B76126">
      <w:pPr>
        <w:pStyle w:val="GOSTListnum"/>
        <w:numPr>
          <w:ilvl w:val="0"/>
          <w:numId w:val="72"/>
        </w:numPr>
      </w:pPr>
      <w:r w:rsidRPr="009A0408">
        <w:t xml:space="preserve">При нажатии на кнопку «Отправить на доработку» </w:t>
      </w:r>
      <w:r w:rsidRPr="009A0408">
        <w:rPr>
          <w:szCs w:val="22"/>
        </w:rPr>
        <w:t>в диалоговом окне поле «Примечание» обязательно к заполнению. После закрытия диалогового окна</w:t>
      </w:r>
      <w:r w:rsidRPr="009A0408">
        <w:t xml:space="preserve"> документ становится доступным для редактирования в ЛК АУ, БУ (организации, создавшей документ) на статусе «Новый</w:t>
      </w:r>
      <w:r w:rsidRPr="009A0408">
        <w:rPr>
          <w:szCs w:val="22"/>
        </w:rPr>
        <w:t>», производится удаление подписей Клиента. В ЛК Учредителя АУ, БУ документ не отображается</w:t>
      </w:r>
      <w:r w:rsidR="00B76126" w:rsidRPr="009A0408">
        <w:t>.</w:t>
      </w:r>
    </w:p>
    <w:p w14:paraId="731CDEBC" w14:textId="4F11E64E" w:rsidR="00B76126" w:rsidRPr="009A0408" w:rsidRDefault="002D4DD5" w:rsidP="00F449B4">
      <w:pPr>
        <w:pStyle w:val="GOSTListnum"/>
        <w:numPr>
          <w:ilvl w:val="0"/>
          <w:numId w:val="72"/>
        </w:numPr>
      </w:pPr>
      <w:r w:rsidRPr="009A0408">
        <w:t>При нажатии на кнопку «Отменить» документ переходит на статус «Отменен» и становится недоступным.</w:t>
      </w:r>
    </w:p>
    <w:p w14:paraId="7CBD2895" w14:textId="6385D5B9" w:rsidR="002D4DD5" w:rsidRPr="009A0408" w:rsidRDefault="002D4DD5" w:rsidP="009A0408">
      <w:pPr>
        <w:pStyle w:val="GOSTListnum1"/>
        <w:numPr>
          <w:ilvl w:val="0"/>
          <w:numId w:val="72"/>
        </w:numPr>
      </w:pPr>
      <w:r w:rsidRPr="009A0408">
        <w:t>При нажатии на кнопку «Утвердить» отрывается диалоговое окно «Утвердить», в котором пользователь нажимает на кнопку «Утвердить» после чего запускаются автоматические контроли.  По итогам успешного завершения контролей запускается процесс утверждения и подписания. По итогам успешного завершения операции документ переводится в статус «Утвержден учредителем» и становится доступным в ЛК ТОФК на статусе «Проверен ФК» (контроли пройдены) или «К отмене» (контроли не пройдены).</w:t>
      </w:r>
    </w:p>
    <w:p w14:paraId="7D8E309B" w14:textId="61C3B38A" w:rsidR="00122DDA" w:rsidRPr="009A0408" w:rsidRDefault="00E31BD4" w:rsidP="00E31BD4">
      <w:pPr>
        <w:pStyle w:val="41"/>
      </w:pPr>
      <w:bookmarkStart w:id="926" w:name="_Ref137221984"/>
      <w:r w:rsidRPr="009A0408">
        <w:t xml:space="preserve">Согласование и предоставление прав доступа к операциям согласования </w:t>
      </w:r>
      <w:r w:rsidR="00312231" w:rsidRPr="009A0408">
        <w:t xml:space="preserve">документа </w:t>
      </w:r>
      <w:r w:rsidRPr="009A0408">
        <w:t>«Заявлени</w:t>
      </w:r>
      <w:r w:rsidR="00312231" w:rsidRPr="009A0408">
        <w:t>е</w:t>
      </w:r>
      <w:r w:rsidRPr="009A0408">
        <w:t xml:space="preserve"> на возмещение целевых расходов» в ЛК Учредителя</w:t>
      </w:r>
      <w:bookmarkEnd w:id="926"/>
    </w:p>
    <w:p w14:paraId="21813D84" w14:textId="5DC06D24" w:rsidR="00E31BD4" w:rsidRPr="009A0408" w:rsidRDefault="00E31BD4" w:rsidP="00E31BD4">
      <w:pPr>
        <w:pStyle w:val="51"/>
      </w:pPr>
      <w:r w:rsidRPr="009A0408">
        <w:t>Условия выполнения операции</w:t>
      </w:r>
    </w:p>
    <w:p w14:paraId="3A27D79E" w14:textId="408E1AB3" w:rsidR="00E31BD4" w:rsidRPr="009A0408" w:rsidRDefault="00E31BD4" w:rsidP="00E31BD4">
      <w:pPr>
        <w:pStyle w:val="GOSTNormal"/>
      </w:pPr>
      <w:r w:rsidRPr="009A0408">
        <w:t>Есть документ «Заявлени</w:t>
      </w:r>
      <w:r w:rsidR="00312231" w:rsidRPr="009A0408">
        <w:t>е</w:t>
      </w:r>
      <w:r w:rsidRPr="009A0408">
        <w:t xml:space="preserve"> на возмещение целевых расходов» на статусе «Проверка учредителем».</w:t>
      </w:r>
    </w:p>
    <w:p w14:paraId="2587A490" w14:textId="0317C515" w:rsidR="00E31BD4" w:rsidRPr="009A0408" w:rsidRDefault="00E31BD4" w:rsidP="00E31BD4">
      <w:pPr>
        <w:pStyle w:val="51"/>
      </w:pPr>
      <w:r w:rsidRPr="009A0408">
        <w:t>Последовательность действий</w:t>
      </w:r>
    </w:p>
    <w:p w14:paraId="1762C312" w14:textId="4D084136" w:rsidR="00E31BD4" w:rsidRPr="009A0408" w:rsidRDefault="00E31BD4" w:rsidP="00E31BD4">
      <w:pPr>
        <w:pStyle w:val="GOSTNormal"/>
        <w:rPr>
          <w:lang w:eastAsia="ko-KR"/>
        </w:rPr>
      </w:pPr>
      <w:r w:rsidRPr="009A0408">
        <w:rPr>
          <w:lang w:eastAsia="ko-KR"/>
        </w:rPr>
        <w:t xml:space="preserve">Роль: </w:t>
      </w:r>
      <w:r w:rsidRPr="009A0408">
        <w:t>АУ_БУ_020 Учредитель. Согласование.</w:t>
      </w:r>
    </w:p>
    <w:p w14:paraId="30DCD248" w14:textId="77777777" w:rsidR="00E31BD4" w:rsidRPr="009A0408" w:rsidRDefault="00E31BD4" w:rsidP="00E31BD4">
      <w:pPr>
        <w:pStyle w:val="GOSTNormalWithout"/>
      </w:pPr>
      <w:r w:rsidRPr="009A0408">
        <w:t>Порядок выполнения операций:</w:t>
      </w:r>
    </w:p>
    <w:p w14:paraId="41F061F0" w14:textId="7A3F464C" w:rsidR="00E31BD4" w:rsidRPr="009A0408" w:rsidRDefault="00E31BD4" w:rsidP="00E31BD4">
      <w:pPr>
        <w:pStyle w:val="GOSTListnum"/>
        <w:numPr>
          <w:ilvl w:val="0"/>
          <w:numId w:val="256"/>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Заявление на возмещение целевых расходов – Все документы</w:t>
      </w:r>
      <w:r w:rsidR="00260B25" w:rsidRPr="009A0408">
        <w:t xml:space="preserve"> (Клиент)</w:t>
      </w:r>
      <w:r w:rsidRPr="009A0408">
        <w:t>».</w:t>
      </w:r>
      <w:r w:rsidR="00AA3B38" w:rsidRPr="009A0408">
        <w:t xml:space="preserve"> Откроется списковая форма формуляра.</w:t>
      </w:r>
    </w:p>
    <w:p w14:paraId="6E23C1D0" w14:textId="5CC4F31A" w:rsidR="00E31BD4" w:rsidRPr="009A0408" w:rsidRDefault="00E31BD4" w:rsidP="00E31BD4">
      <w:pPr>
        <w:pStyle w:val="GOSTListnum"/>
      </w:pPr>
      <w:r w:rsidRPr="009A0408">
        <w:t>Выбрать документ на статусе «Проверка учредителем» и нажать на кнопку «Направить на согласование». Направить на многоуровневое утверждение.</w:t>
      </w:r>
      <w:r w:rsidR="00AA3B38" w:rsidRPr="009A0408">
        <w:t xml:space="preserve"> </w:t>
      </w:r>
      <w:r w:rsidRPr="009A0408">
        <w:t>Документ «Заявление на возмещение целевых расходов» переходит на статус «На согласовании учредителем».</w:t>
      </w:r>
    </w:p>
    <w:p w14:paraId="12C2CBA4" w14:textId="61162D77" w:rsidR="00E31BD4" w:rsidRPr="009A0408" w:rsidRDefault="00E31BD4" w:rsidP="00E31BD4">
      <w:pPr>
        <w:pStyle w:val="GOSTListnum"/>
      </w:pPr>
      <w:r w:rsidRPr="009A0408">
        <w:t>Выбрать документ в статусе «На согласовании учредителем». Нажать на кнопку «Согласовать»</w:t>
      </w:r>
      <w:r w:rsidR="00312231" w:rsidRPr="009A0408">
        <w:t>,</w:t>
      </w:r>
      <w:r w:rsidRPr="009A0408">
        <w:t xml:space="preserve"> от</w:t>
      </w:r>
      <w:r w:rsidR="00312231" w:rsidRPr="009A0408">
        <w:t>к</w:t>
      </w:r>
      <w:r w:rsidRPr="009A0408">
        <w:t>р</w:t>
      </w:r>
      <w:r w:rsidR="00312231" w:rsidRPr="009A0408">
        <w:t>оется</w:t>
      </w:r>
      <w:r w:rsidRPr="009A0408">
        <w:t xml:space="preserve"> диалоговое окно</w:t>
      </w:r>
      <w:r w:rsidR="00312231" w:rsidRPr="009A0408">
        <w:t>,</w:t>
      </w:r>
      <w:r w:rsidRPr="009A0408">
        <w:t xml:space="preserve"> нажать кнопку «Согласовать».</w:t>
      </w:r>
      <w:r w:rsidR="00AA3B38" w:rsidRPr="009A0408">
        <w:t xml:space="preserve"> </w:t>
      </w:r>
      <w:r w:rsidRPr="009A0408">
        <w:t>Документ «Заявление на возмещение целевых расходов» переходит на статус «На утверждении учредителя».</w:t>
      </w:r>
    </w:p>
    <w:p w14:paraId="060E9941" w14:textId="32E8775F" w:rsidR="00E31BD4" w:rsidRPr="009A0408" w:rsidRDefault="00E31BD4" w:rsidP="00E31BD4">
      <w:pPr>
        <w:pStyle w:val="GOSTListnum"/>
      </w:pPr>
      <w:r w:rsidRPr="009A0408">
        <w:lastRenderedPageBreak/>
        <w:t>Открыть документ на просмотр. В ВФ перейти во вкладку «Подписи».</w:t>
      </w:r>
      <w:r w:rsidR="00AA3B38" w:rsidRPr="009A0408">
        <w:t xml:space="preserve"> </w:t>
      </w:r>
      <w:r w:rsidRPr="009A0408">
        <w:t>Во вкладке «Подписи» в разделе «Подписи органа, осуществляющего функции и полномочия учредителя» заполнен «Ответственный исполнитель» в соответствии согласующим пользователем.</w:t>
      </w:r>
    </w:p>
    <w:p w14:paraId="1D6E8498" w14:textId="6553E54D" w:rsidR="00E31BD4" w:rsidRPr="009A0408" w:rsidRDefault="00E31BD4" w:rsidP="00E31BD4">
      <w:pPr>
        <w:pStyle w:val="GOSTNormalWithout"/>
        <w:rPr>
          <w:lang w:eastAsia="ko-KR"/>
        </w:rPr>
      </w:pPr>
      <w:r w:rsidRPr="009A0408">
        <w:rPr>
          <w:lang w:eastAsia="ko-KR"/>
        </w:rPr>
        <w:t>Роль:</w:t>
      </w:r>
      <w:r w:rsidRPr="009A0408">
        <w:t xml:space="preserve"> АУ_БУ_007 Учредитель. Утверждение.</w:t>
      </w:r>
    </w:p>
    <w:p w14:paraId="33E17A9C" w14:textId="28E4026C" w:rsidR="00E31BD4" w:rsidRPr="009A0408" w:rsidRDefault="00E31BD4" w:rsidP="00E31BD4">
      <w:pPr>
        <w:pStyle w:val="GOSTListnum"/>
        <w:numPr>
          <w:ilvl w:val="0"/>
          <w:numId w:val="257"/>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Заявление на возмещение целевых расходов – Все документы</w:t>
      </w:r>
      <w:r w:rsidR="00260B25" w:rsidRPr="009A0408">
        <w:t xml:space="preserve"> (Клиент)</w:t>
      </w:r>
      <w:r w:rsidRPr="009A0408">
        <w:t>».</w:t>
      </w:r>
      <w:r w:rsidR="003D38F9" w:rsidRPr="009A0408">
        <w:t xml:space="preserve"> Откроется списковая форма формуляра.</w:t>
      </w:r>
    </w:p>
    <w:p w14:paraId="0E86704C" w14:textId="62C164B7" w:rsidR="00E31BD4" w:rsidRPr="009A0408" w:rsidRDefault="00E31BD4" w:rsidP="00E31BD4">
      <w:pPr>
        <w:pStyle w:val="GOSTListnum"/>
      </w:pPr>
      <w:r w:rsidRPr="009A0408">
        <w:t>Выбрать документ в статусе «На утверждении учредителя». Нажать кнопку «Утвердить». Выбрать сертификат пользователя и нажать «ОК».</w:t>
      </w:r>
      <w:r w:rsidR="00AA3B38" w:rsidRPr="009A0408">
        <w:t xml:space="preserve"> </w:t>
      </w:r>
      <w:r w:rsidRPr="009A0408">
        <w:t>Документ «Заявление на возмещение целевых расходов» переходит на статус «Утвержден Учредителем».</w:t>
      </w:r>
    </w:p>
    <w:p w14:paraId="1C69DCDC" w14:textId="7C8FA83E" w:rsidR="00E31BD4" w:rsidRPr="009A0408" w:rsidRDefault="00E31BD4" w:rsidP="00E31BD4">
      <w:pPr>
        <w:pStyle w:val="GOSTListnum"/>
      </w:pPr>
      <w:r w:rsidRPr="009A0408">
        <w:t>Открыть документ на просмотр. В ВФ перейти во вкладку «Подписи».</w:t>
      </w:r>
      <w:r w:rsidR="00AA3B38" w:rsidRPr="009A0408">
        <w:t xml:space="preserve"> </w:t>
      </w:r>
      <w:r w:rsidRPr="009A0408">
        <w:t>Во вкладке «Подписи» в разделе «Подписи органа, осуществляющего функции и полномочия учредителя» заполнен «Руководитель (уполномоченное лицо)» в соответствии с утверждающим пользователем.</w:t>
      </w:r>
    </w:p>
    <w:p w14:paraId="2196CA55" w14:textId="3D4F572C" w:rsidR="00E31BD4" w:rsidRPr="009A0408" w:rsidRDefault="00312231" w:rsidP="00312231">
      <w:pPr>
        <w:pStyle w:val="41"/>
      </w:pPr>
      <w:r w:rsidRPr="009A0408">
        <w:t>Проверка вкладки «Подписи» после согласования головной организацией (учреждением)</w:t>
      </w:r>
    </w:p>
    <w:p w14:paraId="71D3EEFB" w14:textId="4A28AED0" w:rsidR="00E31BD4" w:rsidRPr="009A0408" w:rsidRDefault="00312231" w:rsidP="00312231">
      <w:pPr>
        <w:pStyle w:val="51"/>
      </w:pPr>
      <w:r w:rsidRPr="009A0408">
        <w:t>Условия выполнения операции</w:t>
      </w:r>
    </w:p>
    <w:p w14:paraId="6A83FDA8" w14:textId="2F5B0223" w:rsidR="00E31BD4" w:rsidRPr="009A0408" w:rsidRDefault="00312231" w:rsidP="00312231">
      <w:pPr>
        <w:pStyle w:val="GOSTNormal"/>
      </w:pPr>
      <w:r w:rsidRPr="009A0408">
        <w:t>Есть документ «Заявление на возмещение целевых расходов» на статусе «На согласовании ГО».</w:t>
      </w:r>
    </w:p>
    <w:p w14:paraId="64A6F437" w14:textId="6E7798CF" w:rsidR="00E31BD4" w:rsidRPr="009A0408" w:rsidRDefault="00312231" w:rsidP="00312231">
      <w:pPr>
        <w:pStyle w:val="51"/>
      </w:pPr>
      <w:r w:rsidRPr="009A0408">
        <w:t>Последовательность действий</w:t>
      </w:r>
    </w:p>
    <w:p w14:paraId="7D2E30E3" w14:textId="776A42BD" w:rsidR="00312231" w:rsidRPr="009A0408" w:rsidRDefault="00312231" w:rsidP="00312231">
      <w:pPr>
        <w:pStyle w:val="GOSTNormal"/>
        <w:rPr>
          <w:lang w:eastAsia="ko-KR"/>
        </w:rPr>
      </w:pPr>
      <w:r w:rsidRPr="009A0408">
        <w:rPr>
          <w:lang w:eastAsia="ko-KR"/>
        </w:rPr>
        <w:t>Роль:</w:t>
      </w:r>
      <w:r w:rsidRPr="009A0408">
        <w:t xml:space="preserve"> АУ_БУ_002 Клиент. Согласование данных.</w:t>
      </w:r>
    </w:p>
    <w:p w14:paraId="5C9E6506" w14:textId="77777777" w:rsidR="00312231" w:rsidRPr="009A0408" w:rsidRDefault="00312231" w:rsidP="00312231">
      <w:pPr>
        <w:pStyle w:val="GOSTNormalWithout"/>
      </w:pPr>
      <w:r w:rsidRPr="009A0408">
        <w:t>Порядок выполнения операций:</w:t>
      </w:r>
    </w:p>
    <w:p w14:paraId="73F3C82E" w14:textId="5D65FAE5" w:rsidR="00E31BD4" w:rsidRPr="009A0408" w:rsidRDefault="00312231" w:rsidP="00312231">
      <w:pPr>
        <w:pStyle w:val="GOSTListnum"/>
        <w:numPr>
          <w:ilvl w:val="0"/>
          <w:numId w:val="258"/>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Заявление на возмещение целевых расходов – Все документы</w:t>
      </w:r>
      <w:r w:rsidR="00260B25" w:rsidRPr="009A0408">
        <w:t xml:space="preserve"> (Клиент)</w:t>
      </w:r>
      <w:r w:rsidRPr="009A0408">
        <w:t>».</w:t>
      </w:r>
      <w:r w:rsidR="003D38F9" w:rsidRPr="009A0408">
        <w:t xml:space="preserve"> Откроется списковая форма формуляра.</w:t>
      </w:r>
    </w:p>
    <w:p w14:paraId="721A8F71" w14:textId="11EC0FB1" w:rsidR="00312231" w:rsidRPr="009A0408" w:rsidRDefault="00312231" w:rsidP="00312231">
      <w:pPr>
        <w:pStyle w:val="GOSTListnum"/>
      </w:pPr>
      <w:r w:rsidRPr="009A0408">
        <w:t>Выбрать документ на статусе «На согласовании ГО» и нажать на кнопку «Согласовать», в отрывшемся диалоговом окне нажать кнопку «Согласовать».</w:t>
      </w:r>
      <w:r w:rsidR="00AA3B38" w:rsidRPr="009A0408">
        <w:t xml:space="preserve"> </w:t>
      </w:r>
      <w:r w:rsidRPr="009A0408">
        <w:t>Документ «Заявление на возмещение целевых расходов» переходит на статус «Проверка учредителем».</w:t>
      </w:r>
    </w:p>
    <w:p w14:paraId="1880B560" w14:textId="3F0940A8" w:rsidR="00312231" w:rsidRPr="009A0408" w:rsidRDefault="00312231" w:rsidP="00312231">
      <w:pPr>
        <w:pStyle w:val="GOSTListnum"/>
      </w:pPr>
      <w:r w:rsidRPr="009A0408">
        <w:t>Открыть документ на просмотр. В ВФ перейти во вкладку «Подписи».</w:t>
      </w:r>
      <w:r w:rsidR="00AA3B38" w:rsidRPr="009A0408">
        <w:t xml:space="preserve"> </w:t>
      </w:r>
      <w:r w:rsidRPr="009A0408">
        <w:t>Во вкладке «Подписи» в разделе «Подписи головной организации (учреждения)» значения реквизитов заполнены в соответствии с данными согласующего пользователя.</w:t>
      </w:r>
    </w:p>
    <w:p w14:paraId="1B81669D" w14:textId="380408E0" w:rsidR="00312231" w:rsidRPr="009A0408" w:rsidRDefault="00FE0BF8" w:rsidP="00C21245">
      <w:pPr>
        <w:pStyle w:val="41"/>
        <w:rPr>
          <w:lang w:eastAsia="ko-KR"/>
        </w:rPr>
      </w:pPr>
      <w:bookmarkStart w:id="927" w:name="_Ref137221997"/>
      <w:r w:rsidRPr="009A0408">
        <w:t>Отправка на доработку</w:t>
      </w:r>
      <w:r w:rsidR="00C21245" w:rsidRPr="009A0408">
        <w:t xml:space="preserve"> документа</w:t>
      </w:r>
      <w:r w:rsidRPr="009A0408">
        <w:t xml:space="preserve"> «Заявление на возмещение целевых расходов» в ЛК Учредителя</w:t>
      </w:r>
      <w:bookmarkEnd w:id="927"/>
    </w:p>
    <w:p w14:paraId="4E4A5925" w14:textId="1DA33EC9" w:rsidR="00312231" w:rsidRPr="009A0408" w:rsidRDefault="00FE0BF8" w:rsidP="00C21245">
      <w:pPr>
        <w:pStyle w:val="51"/>
      </w:pPr>
      <w:r w:rsidRPr="009A0408">
        <w:t>Условия выполнения операции</w:t>
      </w:r>
    </w:p>
    <w:p w14:paraId="154ABE8E" w14:textId="4BEBF665" w:rsidR="00312231" w:rsidRPr="009A0408" w:rsidRDefault="00FE0BF8" w:rsidP="00C21245">
      <w:pPr>
        <w:pStyle w:val="GOSTNormal"/>
      </w:pPr>
      <w:r w:rsidRPr="009A0408">
        <w:t>Есть документ «Заявлени</w:t>
      </w:r>
      <w:r w:rsidR="00C21245" w:rsidRPr="009A0408">
        <w:t>е</w:t>
      </w:r>
      <w:r w:rsidRPr="009A0408">
        <w:t xml:space="preserve"> на возмещение целевых расходов» на статусе «Проверка учредителем», «На согласовании учредителем», «На утверждении учредителя».</w:t>
      </w:r>
    </w:p>
    <w:p w14:paraId="6F7D0674" w14:textId="23409CFA" w:rsidR="00312231" w:rsidRPr="009A0408" w:rsidRDefault="00FE0BF8" w:rsidP="00C21245">
      <w:pPr>
        <w:pStyle w:val="51"/>
      </w:pPr>
      <w:r w:rsidRPr="009A0408">
        <w:lastRenderedPageBreak/>
        <w:t>Последовательность действий</w:t>
      </w:r>
    </w:p>
    <w:p w14:paraId="40FDB145" w14:textId="130ACD11" w:rsidR="00FE0BF8" w:rsidRPr="009A0408" w:rsidRDefault="00FE0BF8" w:rsidP="00C21245">
      <w:pPr>
        <w:pStyle w:val="GOSTNormal"/>
      </w:pPr>
      <w:r w:rsidRPr="009A0408">
        <w:rPr>
          <w:lang w:eastAsia="ko-KR"/>
        </w:rPr>
        <w:t xml:space="preserve">Роль: </w:t>
      </w:r>
      <w:r w:rsidRPr="009A0408">
        <w:t>АУ_БУ_020 Учредитель. Согласование.</w:t>
      </w:r>
    </w:p>
    <w:p w14:paraId="2D8986D4" w14:textId="77777777" w:rsidR="00FE0BF8" w:rsidRPr="009A0408" w:rsidRDefault="00FE0BF8" w:rsidP="00C21245">
      <w:pPr>
        <w:pStyle w:val="GOSTNormalWithout"/>
      </w:pPr>
      <w:r w:rsidRPr="009A0408">
        <w:t>Порядок выполнения операций:</w:t>
      </w:r>
    </w:p>
    <w:p w14:paraId="51F134F5" w14:textId="51C1C5FA" w:rsidR="00FE0BF8" w:rsidRPr="009A0408" w:rsidRDefault="00FE0BF8" w:rsidP="00C21245">
      <w:pPr>
        <w:pStyle w:val="GOSTListnum"/>
        <w:numPr>
          <w:ilvl w:val="0"/>
          <w:numId w:val="259"/>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Заявление на возмещение целевых расходов – Все документы</w:t>
      </w:r>
      <w:r w:rsidR="00260B25" w:rsidRPr="009A0408">
        <w:t xml:space="preserve"> (Клиент)</w:t>
      </w:r>
      <w:r w:rsidRPr="009A0408">
        <w:t>».</w:t>
      </w:r>
      <w:r w:rsidR="003D38F9" w:rsidRPr="009A0408">
        <w:t xml:space="preserve"> Откроется списковая форма формуляра.</w:t>
      </w:r>
    </w:p>
    <w:p w14:paraId="7581B98A" w14:textId="312F5513" w:rsidR="00C21245" w:rsidRPr="009A0408" w:rsidRDefault="00C21245" w:rsidP="00C21245">
      <w:pPr>
        <w:pStyle w:val="GOSTListnum"/>
      </w:pPr>
      <w:r w:rsidRPr="009A0408">
        <w:t>Выбрать документ на статусе «Проверка учредителем» и нажать на кнопку «Направить на доработку», откроется диалоговое окно, заполнить причину возврата и отправить на доработку документ.</w:t>
      </w:r>
      <w:r w:rsidR="003D38F9" w:rsidRPr="009A0408">
        <w:t xml:space="preserve"> </w:t>
      </w:r>
      <w:r w:rsidRPr="009A0408">
        <w:t>Документ «Заявление на возмещение целевых расходов» переходит на статус «Новый», документ становится доступным для редактирования в ЛК Клиента (организации, создавший документ).</w:t>
      </w:r>
    </w:p>
    <w:p w14:paraId="79526B59" w14:textId="217B7E85" w:rsidR="00C21245" w:rsidRPr="009A0408" w:rsidRDefault="00C21245" w:rsidP="00C21245">
      <w:pPr>
        <w:pStyle w:val="GOSTListnum"/>
      </w:pPr>
      <w:r w:rsidRPr="009A0408">
        <w:t>Выбрать документ в статусе «На согласовании учредителем». Нажать на кнопку «Направить на доработку», откроется диалоговое окно, заполнить причину возврата и отправить на доработку документ.</w:t>
      </w:r>
      <w:r w:rsidR="003D38F9" w:rsidRPr="009A0408">
        <w:t xml:space="preserve"> </w:t>
      </w:r>
      <w:r w:rsidRPr="009A0408">
        <w:t>Документ «Заявление на возмещение целевых расходов» переходит на статус «Новый», документ становится доступным для редактирования в ЛК Клиента (организации, создавший документ).</w:t>
      </w:r>
    </w:p>
    <w:p w14:paraId="6A53839F" w14:textId="46B155E3" w:rsidR="00E31BD4" w:rsidRPr="009A0408" w:rsidRDefault="00C21245" w:rsidP="00C21245">
      <w:pPr>
        <w:pStyle w:val="GOSTNormal"/>
      </w:pPr>
      <w:r w:rsidRPr="009A0408">
        <w:rPr>
          <w:lang w:eastAsia="ko-KR"/>
        </w:rPr>
        <w:t xml:space="preserve">Роль: </w:t>
      </w:r>
      <w:r w:rsidRPr="009A0408">
        <w:t>АУ_БУ_007 Учредитель. Утверждение.</w:t>
      </w:r>
    </w:p>
    <w:p w14:paraId="2D82DE65" w14:textId="77777777" w:rsidR="00C21245" w:rsidRPr="009A0408" w:rsidRDefault="00C21245" w:rsidP="00C21245">
      <w:pPr>
        <w:pStyle w:val="GOSTNormalWithout"/>
      </w:pPr>
      <w:r w:rsidRPr="009A0408">
        <w:t>Порядок выполнения операций:</w:t>
      </w:r>
    </w:p>
    <w:p w14:paraId="3D998C8A" w14:textId="6E7A9ECE" w:rsidR="00C21245" w:rsidRPr="009A0408" w:rsidRDefault="00C21245" w:rsidP="00C21245">
      <w:pPr>
        <w:pStyle w:val="GOSTListnum"/>
        <w:numPr>
          <w:ilvl w:val="0"/>
          <w:numId w:val="260"/>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Сведения об операциях с ЦС – Заявление на возмещение целевых расходов – Все документы</w:t>
      </w:r>
      <w:r w:rsidR="00260B25" w:rsidRPr="009A0408">
        <w:t xml:space="preserve"> (Клиент)</w:t>
      </w:r>
      <w:r w:rsidRPr="009A0408">
        <w:t>».</w:t>
      </w:r>
      <w:r w:rsidR="003D38F9" w:rsidRPr="009A0408">
        <w:t xml:space="preserve"> Откроется списковая форма формуляра.</w:t>
      </w:r>
    </w:p>
    <w:p w14:paraId="3F94D206" w14:textId="43FD068D" w:rsidR="00C21245" w:rsidRPr="009A0408" w:rsidRDefault="00C21245" w:rsidP="00C21245">
      <w:pPr>
        <w:pStyle w:val="GOSTListnum"/>
      </w:pPr>
      <w:r w:rsidRPr="009A0408">
        <w:t>Выбрать документ в статусе «На утверждении учредителя» и нажать на кнопку «Направить на доработку», откроется диалоговое окно, заполнить причину возврата и отправить на доработку документ.</w:t>
      </w:r>
      <w:r w:rsidR="003D38F9" w:rsidRPr="009A0408">
        <w:t xml:space="preserve"> </w:t>
      </w:r>
      <w:r w:rsidRPr="009A0408">
        <w:t>Документ «Заявление на возмещение целевых расходов» переходит на статус «Новый», документ становится доступным для редактирования в ЛК Клиента (организации, создавший документ).</w:t>
      </w:r>
    </w:p>
    <w:p w14:paraId="2AD676CE" w14:textId="4ECD87D0" w:rsidR="0041378B" w:rsidRPr="009A0408" w:rsidRDefault="000608F9" w:rsidP="000608F9">
      <w:pPr>
        <w:pStyle w:val="23"/>
      </w:pPr>
      <w:bookmarkStart w:id="928" w:name="_Toc126933825"/>
      <w:bookmarkStart w:id="929" w:name="_Toc129256961"/>
      <w:bookmarkStart w:id="930" w:name="_Toc129360321"/>
      <w:bookmarkStart w:id="931" w:name="_Toc129595846"/>
      <w:bookmarkStart w:id="932" w:name="_Toc130490811"/>
      <w:bookmarkStart w:id="933" w:name="_Toc134191380"/>
      <w:bookmarkStart w:id="934" w:name="_Toc134201293"/>
      <w:bookmarkStart w:id="935" w:name="_Toc134621212"/>
      <w:bookmarkStart w:id="936" w:name="_Toc137222169"/>
      <w:bookmarkStart w:id="937" w:name="_Toc137650348"/>
      <w:bookmarkStart w:id="938" w:name="_Toc137650936"/>
      <w:bookmarkStart w:id="939" w:name="_Toc137812435"/>
      <w:bookmarkStart w:id="940" w:name="_Toc137812691"/>
      <w:bookmarkStart w:id="941" w:name="_Toc137813593"/>
      <w:bookmarkStart w:id="942" w:name="_Toc126933826"/>
      <w:bookmarkStart w:id="943" w:name="_Toc129256962"/>
      <w:bookmarkStart w:id="944" w:name="_Toc129360322"/>
      <w:bookmarkStart w:id="945" w:name="_Toc129595847"/>
      <w:bookmarkStart w:id="946" w:name="_Toc130490812"/>
      <w:bookmarkStart w:id="947" w:name="_Toc134191381"/>
      <w:bookmarkStart w:id="948" w:name="_Toc134201294"/>
      <w:bookmarkStart w:id="949" w:name="_Toc134621213"/>
      <w:bookmarkStart w:id="950" w:name="_Toc137222170"/>
      <w:bookmarkStart w:id="951" w:name="_Toc137650349"/>
      <w:bookmarkStart w:id="952" w:name="_Toc137650937"/>
      <w:bookmarkStart w:id="953" w:name="_Toc137812436"/>
      <w:bookmarkStart w:id="954" w:name="_Toc137812692"/>
      <w:bookmarkStart w:id="955" w:name="_Toc137813594"/>
      <w:bookmarkStart w:id="956" w:name="_Toc126933827"/>
      <w:bookmarkStart w:id="957" w:name="_Toc129256963"/>
      <w:bookmarkStart w:id="958" w:name="_Toc129360323"/>
      <w:bookmarkStart w:id="959" w:name="_Toc129595848"/>
      <w:bookmarkStart w:id="960" w:name="_Toc130490813"/>
      <w:bookmarkStart w:id="961" w:name="_Toc134191382"/>
      <w:bookmarkStart w:id="962" w:name="_Toc134201295"/>
      <w:bookmarkStart w:id="963" w:name="_Toc134621214"/>
      <w:bookmarkStart w:id="964" w:name="_Toc137222171"/>
      <w:bookmarkStart w:id="965" w:name="_Toc137650350"/>
      <w:bookmarkStart w:id="966" w:name="_Toc137650938"/>
      <w:bookmarkStart w:id="967" w:name="_Toc137812437"/>
      <w:bookmarkStart w:id="968" w:name="_Toc137812693"/>
      <w:bookmarkStart w:id="969" w:name="_Toc137813595"/>
      <w:bookmarkStart w:id="970" w:name="_Toc126933828"/>
      <w:bookmarkStart w:id="971" w:name="_Toc129256964"/>
      <w:bookmarkStart w:id="972" w:name="_Toc129360324"/>
      <w:bookmarkStart w:id="973" w:name="_Toc129595849"/>
      <w:bookmarkStart w:id="974" w:name="_Toc130490814"/>
      <w:bookmarkStart w:id="975" w:name="_Toc134191383"/>
      <w:bookmarkStart w:id="976" w:name="_Toc134201296"/>
      <w:bookmarkStart w:id="977" w:name="_Toc134621215"/>
      <w:bookmarkStart w:id="978" w:name="_Toc137222172"/>
      <w:bookmarkStart w:id="979" w:name="_Toc137650351"/>
      <w:bookmarkStart w:id="980" w:name="_Toc137650939"/>
      <w:bookmarkStart w:id="981" w:name="_Toc137812438"/>
      <w:bookmarkStart w:id="982" w:name="_Toc137812694"/>
      <w:bookmarkStart w:id="983" w:name="_Toc137813596"/>
      <w:bookmarkStart w:id="984" w:name="_Toc126933829"/>
      <w:bookmarkStart w:id="985" w:name="_Toc129256965"/>
      <w:bookmarkStart w:id="986" w:name="_Toc129360325"/>
      <w:bookmarkStart w:id="987" w:name="_Toc129595850"/>
      <w:bookmarkStart w:id="988" w:name="_Toc130490815"/>
      <w:bookmarkStart w:id="989" w:name="_Toc134191384"/>
      <w:bookmarkStart w:id="990" w:name="_Toc134201297"/>
      <w:bookmarkStart w:id="991" w:name="_Toc134621216"/>
      <w:bookmarkStart w:id="992" w:name="_Toc137222173"/>
      <w:bookmarkStart w:id="993" w:name="_Toc137650352"/>
      <w:bookmarkStart w:id="994" w:name="_Toc137650940"/>
      <w:bookmarkStart w:id="995" w:name="_Toc137812439"/>
      <w:bookmarkStart w:id="996" w:name="_Toc137812695"/>
      <w:bookmarkStart w:id="997" w:name="_Toc137813597"/>
      <w:bookmarkStart w:id="998" w:name="_Toc126933830"/>
      <w:bookmarkStart w:id="999" w:name="_Toc129256966"/>
      <w:bookmarkStart w:id="1000" w:name="_Toc129360326"/>
      <w:bookmarkStart w:id="1001" w:name="_Toc129595851"/>
      <w:bookmarkStart w:id="1002" w:name="_Toc130490816"/>
      <w:bookmarkStart w:id="1003" w:name="_Toc134191385"/>
      <w:bookmarkStart w:id="1004" w:name="_Toc134201298"/>
      <w:bookmarkStart w:id="1005" w:name="_Toc134621217"/>
      <w:bookmarkStart w:id="1006" w:name="_Toc137222174"/>
      <w:bookmarkStart w:id="1007" w:name="_Toc137650353"/>
      <w:bookmarkStart w:id="1008" w:name="_Toc137650941"/>
      <w:bookmarkStart w:id="1009" w:name="_Toc137812440"/>
      <w:bookmarkStart w:id="1010" w:name="_Toc137812696"/>
      <w:bookmarkStart w:id="1011" w:name="_Toc137813598"/>
      <w:bookmarkStart w:id="1012" w:name="_Toc126933831"/>
      <w:bookmarkStart w:id="1013" w:name="_Toc129256967"/>
      <w:bookmarkStart w:id="1014" w:name="_Toc129360327"/>
      <w:bookmarkStart w:id="1015" w:name="_Toc129595852"/>
      <w:bookmarkStart w:id="1016" w:name="_Toc130490817"/>
      <w:bookmarkStart w:id="1017" w:name="_Toc134191386"/>
      <w:bookmarkStart w:id="1018" w:name="_Toc134201299"/>
      <w:bookmarkStart w:id="1019" w:name="_Toc134621218"/>
      <w:bookmarkStart w:id="1020" w:name="_Toc137222175"/>
      <w:bookmarkStart w:id="1021" w:name="_Toc137650354"/>
      <w:bookmarkStart w:id="1022" w:name="_Toc137650942"/>
      <w:bookmarkStart w:id="1023" w:name="_Toc137812441"/>
      <w:bookmarkStart w:id="1024" w:name="_Toc137812697"/>
      <w:bookmarkStart w:id="1025" w:name="_Toc137813599"/>
      <w:bookmarkStart w:id="1026" w:name="_Toc126933832"/>
      <w:bookmarkStart w:id="1027" w:name="_Toc129256968"/>
      <w:bookmarkStart w:id="1028" w:name="_Toc129360328"/>
      <w:bookmarkStart w:id="1029" w:name="_Toc129595853"/>
      <w:bookmarkStart w:id="1030" w:name="_Toc130490818"/>
      <w:bookmarkStart w:id="1031" w:name="_Toc134191387"/>
      <w:bookmarkStart w:id="1032" w:name="_Toc134201300"/>
      <w:bookmarkStart w:id="1033" w:name="_Toc134621219"/>
      <w:bookmarkStart w:id="1034" w:name="_Toc137222176"/>
      <w:bookmarkStart w:id="1035" w:name="_Toc137650355"/>
      <w:bookmarkStart w:id="1036" w:name="_Toc137650943"/>
      <w:bookmarkStart w:id="1037" w:name="_Toc137812442"/>
      <w:bookmarkStart w:id="1038" w:name="_Toc137812698"/>
      <w:bookmarkStart w:id="1039" w:name="_Toc137813600"/>
      <w:bookmarkStart w:id="1040" w:name="_Toc126933833"/>
      <w:bookmarkStart w:id="1041" w:name="_Toc129256969"/>
      <w:bookmarkStart w:id="1042" w:name="_Toc129360329"/>
      <w:bookmarkStart w:id="1043" w:name="_Toc129595854"/>
      <w:bookmarkStart w:id="1044" w:name="_Toc130490819"/>
      <w:bookmarkStart w:id="1045" w:name="_Toc134191388"/>
      <w:bookmarkStart w:id="1046" w:name="_Toc134201301"/>
      <w:bookmarkStart w:id="1047" w:name="_Toc134621220"/>
      <w:bookmarkStart w:id="1048" w:name="_Toc137222177"/>
      <w:bookmarkStart w:id="1049" w:name="_Toc137650356"/>
      <w:bookmarkStart w:id="1050" w:name="_Toc137650944"/>
      <w:bookmarkStart w:id="1051" w:name="_Toc137812443"/>
      <w:bookmarkStart w:id="1052" w:name="_Toc137812699"/>
      <w:bookmarkStart w:id="1053" w:name="_Toc137813601"/>
      <w:bookmarkStart w:id="1054" w:name="_Toc126933834"/>
      <w:bookmarkStart w:id="1055" w:name="_Toc129256970"/>
      <w:bookmarkStart w:id="1056" w:name="_Toc129360330"/>
      <w:bookmarkStart w:id="1057" w:name="_Toc129595855"/>
      <w:bookmarkStart w:id="1058" w:name="_Toc130490820"/>
      <w:bookmarkStart w:id="1059" w:name="_Toc134191389"/>
      <w:bookmarkStart w:id="1060" w:name="_Toc134201302"/>
      <w:bookmarkStart w:id="1061" w:name="_Toc134621221"/>
      <w:bookmarkStart w:id="1062" w:name="_Toc137222178"/>
      <w:bookmarkStart w:id="1063" w:name="_Toc137650357"/>
      <w:bookmarkStart w:id="1064" w:name="_Toc137650945"/>
      <w:bookmarkStart w:id="1065" w:name="_Toc137812444"/>
      <w:bookmarkStart w:id="1066" w:name="_Toc137812700"/>
      <w:bookmarkStart w:id="1067" w:name="_Toc137813602"/>
      <w:bookmarkStart w:id="1068" w:name="_Toc126933835"/>
      <w:bookmarkStart w:id="1069" w:name="_Toc129256971"/>
      <w:bookmarkStart w:id="1070" w:name="_Toc129360331"/>
      <w:bookmarkStart w:id="1071" w:name="_Toc129595856"/>
      <w:bookmarkStart w:id="1072" w:name="_Toc130490821"/>
      <w:bookmarkStart w:id="1073" w:name="_Toc134191390"/>
      <w:bookmarkStart w:id="1074" w:name="_Toc134201303"/>
      <w:bookmarkStart w:id="1075" w:name="_Toc134621222"/>
      <w:bookmarkStart w:id="1076" w:name="_Toc137222179"/>
      <w:bookmarkStart w:id="1077" w:name="_Toc137650358"/>
      <w:bookmarkStart w:id="1078" w:name="_Toc137650946"/>
      <w:bookmarkStart w:id="1079" w:name="_Toc137812445"/>
      <w:bookmarkStart w:id="1080" w:name="_Toc137812701"/>
      <w:bookmarkStart w:id="1081" w:name="_Toc137813603"/>
      <w:bookmarkStart w:id="1082" w:name="_Toc126933836"/>
      <w:bookmarkStart w:id="1083" w:name="_Toc129256972"/>
      <w:bookmarkStart w:id="1084" w:name="_Toc129360332"/>
      <w:bookmarkStart w:id="1085" w:name="_Toc129595857"/>
      <w:bookmarkStart w:id="1086" w:name="_Toc130490822"/>
      <w:bookmarkStart w:id="1087" w:name="_Toc134191391"/>
      <w:bookmarkStart w:id="1088" w:name="_Toc134201304"/>
      <w:bookmarkStart w:id="1089" w:name="_Toc134621223"/>
      <w:bookmarkStart w:id="1090" w:name="_Toc137222180"/>
      <w:bookmarkStart w:id="1091" w:name="_Toc137650359"/>
      <w:bookmarkStart w:id="1092" w:name="_Toc137650947"/>
      <w:bookmarkStart w:id="1093" w:name="_Toc137812446"/>
      <w:bookmarkStart w:id="1094" w:name="_Toc137812702"/>
      <w:bookmarkStart w:id="1095" w:name="_Toc137813604"/>
      <w:bookmarkStart w:id="1096" w:name="_Toc137816642"/>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r w:rsidRPr="009A0408">
        <w:t>Обеспечение наличными денежными средствами</w:t>
      </w:r>
      <w:bookmarkEnd w:id="1096"/>
    </w:p>
    <w:p w14:paraId="77D59D83" w14:textId="77777777" w:rsidR="000608F9" w:rsidRPr="009A0408" w:rsidRDefault="000608F9" w:rsidP="000608F9">
      <w:pPr>
        <w:pStyle w:val="31"/>
      </w:pPr>
      <w:bookmarkStart w:id="1097" w:name="_Ref14175818"/>
      <w:bookmarkStart w:id="1098" w:name="_Toc82536731"/>
      <w:bookmarkStart w:id="1099" w:name="_Toc137816643"/>
      <w:r w:rsidRPr="009A0408">
        <w:t>Документ «Заявка на получение наличных денег» (ф. 0531802)</w:t>
      </w:r>
      <w:bookmarkEnd w:id="1097"/>
      <w:bookmarkEnd w:id="1098"/>
      <w:bookmarkEnd w:id="1099"/>
    </w:p>
    <w:p w14:paraId="3AB594B4" w14:textId="77777777" w:rsidR="000608F9" w:rsidRPr="009A0408" w:rsidRDefault="000608F9" w:rsidP="000608F9">
      <w:pPr>
        <w:pStyle w:val="GOSTNormalWithout"/>
        <w:rPr>
          <w:lang w:eastAsia="zh-CN"/>
        </w:rPr>
      </w:pPr>
      <w:r w:rsidRPr="009A0408">
        <w:rPr>
          <w:lang w:eastAsia="zh-CN"/>
        </w:rPr>
        <w:t xml:space="preserve">Для формирования экземпляра формуляра </w:t>
      </w:r>
      <w:r w:rsidRPr="009A0408">
        <w:t>«Заявка на получение наличных денег» (ф. 0531802)</w:t>
      </w:r>
      <w:r w:rsidRPr="009A0408">
        <w:rPr>
          <w:lang w:eastAsia="zh-CN"/>
        </w:rPr>
        <w:t xml:space="preserve"> необходимо выполнить следующие действия:</w:t>
      </w:r>
    </w:p>
    <w:p w14:paraId="5841C31D" w14:textId="7B1861F7" w:rsidR="000608F9" w:rsidRPr="009A0408" w:rsidRDefault="000608F9" w:rsidP="00F449B4">
      <w:pPr>
        <w:pStyle w:val="GOSTListnum"/>
        <w:numPr>
          <w:ilvl w:val="0"/>
          <w:numId w:val="74"/>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 xml:space="preserve">Компонент ведения операций со средствами АУ/БУ – Обеспечение наличными денежными средствами – </w:t>
      </w:r>
      <w:r w:rsidRPr="009A0408">
        <w:br/>
        <w:t xml:space="preserve">Заявка на получение наличных денег (ф. 0531802) </w:t>
      </w:r>
      <w:r w:rsidRPr="009A0408">
        <w:rPr>
          <w:lang w:eastAsia="zh-CN"/>
        </w:rPr>
        <w:t>– Все документы</w:t>
      </w:r>
      <w:r w:rsidR="002837AB" w:rsidRPr="009A0408">
        <w:rPr>
          <w:lang w:eastAsia="zh-CN"/>
        </w:rPr>
        <w:t xml:space="preserve"> (Клиент)</w:t>
      </w:r>
      <w:r w:rsidRPr="009A0408">
        <w:t>».</w:t>
      </w:r>
    </w:p>
    <w:p w14:paraId="6DE721A6" w14:textId="77777777" w:rsidR="000608F9" w:rsidRPr="009A0408" w:rsidRDefault="000608F9" w:rsidP="002A03FB">
      <w:pPr>
        <w:pStyle w:val="GOSTListnum1"/>
        <w:rPr>
          <w:lang w:eastAsia="zh-CN"/>
        </w:rPr>
      </w:pPr>
      <w:r w:rsidRPr="009A0408">
        <w:t xml:space="preserve">В списковой форме нажать кнопку «Создать новый документ». </w:t>
      </w:r>
    </w:p>
    <w:p w14:paraId="5702CFA5" w14:textId="26C8268C" w:rsidR="000608F9" w:rsidRPr="009A0408" w:rsidRDefault="000608F9" w:rsidP="000608F9">
      <w:pPr>
        <w:pStyle w:val="GOSTListnormal18"/>
        <w:rPr>
          <w:lang w:eastAsia="zh-CN"/>
        </w:rPr>
      </w:pPr>
      <w:r w:rsidRPr="009A0408">
        <w:t>Откроется визуальная форма «Заявка на получение наличных денег» (ф. 0531802). Вкладк</w:t>
      </w:r>
      <w:r w:rsidR="00290015" w:rsidRPr="009A0408">
        <w:t>и</w:t>
      </w:r>
      <w:r w:rsidRPr="009A0408">
        <w:t xml:space="preserve"> с индивидуальным набором полей для заполнения приведен</w:t>
      </w:r>
      <w:r w:rsidR="002837AB" w:rsidRPr="009A0408">
        <w:t>ы</w:t>
      </w:r>
      <w:r w:rsidRPr="009A0408">
        <w:t xml:space="preserve"> на рисунке </w:t>
      </w:r>
      <w:r w:rsidRPr="009A0408">
        <w:fldChar w:fldCharType="begin"/>
      </w:r>
      <w:r w:rsidRPr="009A0408">
        <w:instrText xml:space="preserve"> REF _Ref14167759 \h </w:instrText>
      </w:r>
      <w:r w:rsidR="009A0408">
        <w:instrText xml:space="preserve"> \* MERGEFORMAT </w:instrText>
      </w:r>
      <w:r w:rsidRPr="009A0408">
        <w:fldChar w:fldCharType="separate"/>
      </w:r>
      <w:r w:rsidR="009A0408">
        <w:rPr>
          <w:noProof/>
        </w:rPr>
        <w:t>71</w:t>
      </w:r>
      <w:r w:rsidRPr="009A0408">
        <w:fldChar w:fldCharType="end"/>
      </w:r>
      <w:r w:rsidRPr="009A0408">
        <w:t>.</w:t>
      </w:r>
    </w:p>
    <w:p w14:paraId="61BEABE9" w14:textId="40639605" w:rsidR="000608F9" w:rsidRPr="009A0408" w:rsidRDefault="000B2EE0" w:rsidP="000D3588">
      <w:pPr>
        <w:pStyle w:val="GOSTFigure"/>
        <w:rPr>
          <w:lang w:eastAsia="zh-CN"/>
        </w:rPr>
      </w:pPr>
      <w:r w:rsidRPr="009A0408">
        <w:rPr>
          <w:noProof/>
        </w:rPr>
        <w:lastRenderedPageBreak/>
        <w:drawing>
          <wp:inline distT="0" distB="0" distL="0" distR="0" wp14:anchorId="477F12DC" wp14:editId="52D91DF9">
            <wp:extent cx="6120130" cy="2403475"/>
            <wp:effectExtent l="19050" t="19050" r="13970" b="15875"/>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20130" cy="2403475"/>
                    </a:xfrm>
                    <a:prstGeom prst="rect">
                      <a:avLst/>
                    </a:prstGeom>
                    <a:ln>
                      <a:solidFill>
                        <a:schemeClr val="bg1">
                          <a:lumMod val="75000"/>
                        </a:schemeClr>
                      </a:solidFill>
                    </a:ln>
                  </pic:spPr>
                </pic:pic>
              </a:graphicData>
            </a:graphic>
          </wp:inline>
        </w:drawing>
      </w:r>
    </w:p>
    <w:p w14:paraId="2AC84AA4" w14:textId="6A5B78F3" w:rsidR="00290015" w:rsidRPr="009A0408" w:rsidRDefault="00290015" w:rsidP="000D3588">
      <w:pPr>
        <w:pStyle w:val="GOSTFigure"/>
        <w:rPr>
          <w:lang w:eastAsia="zh-CN"/>
        </w:rPr>
      </w:pPr>
      <w:r w:rsidRPr="009A0408">
        <w:rPr>
          <w:noProof/>
        </w:rPr>
        <w:drawing>
          <wp:inline distT="0" distB="0" distL="0" distR="0" wp14:anchorId="131F525B" wp14:editId="4C2F4B7C">
            <wp:extent cx="6015600" cy="2034000"/>
            <wp:effectExtent l="0" t="0" r="444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015600" cy="2034000"/>
                    </a:xfrm>
                    <a:prstGeom prst="rect">
                      <a:avLst/>
                    </a:prstGeom>
                  </pic:spPr>
                </pic:pic>
              </a:graphicData>
            </a:graphic>
          </wp:inline>
        </w:drawing>
      </w:r>
    </w:p>
    <w:p w14:paraId="523BF5BE" w14:textId="1F8D4463" w:rsidR="00290015" w:rsidRPr="009A0408" w:rsidRDefault="00290015" w:rsidP="000D3588">
      <w:pPr>
        <w:pStyle w:val="GOSTFigure"/>
        <w:rPr>
          <w:lang w:eastAsia="zh-CN"/>
        </w:rPr>
      </w:pPr>
      <w:r w:rsidRPr="009A0408">
        <w:rPr>
          <w:noProof/>
        </w:rPr>
        <w:drawing>
          <wp:inline distT="0" distB="0" distL="0" distR="0" wp14:anchorId="09853B7F" wp14:editId="4D6F9F20">
            <wp:extent cx="6037200" cy="2617200"/>
            <wp:effectExtent l="0" t="0" r="190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037200" cy="2617200"/>
                    </a:xfrm>
                    <a:prstGeom prst="rect">
                      <a:avLst/>
                    </a:prstGeom>
                  </pic:spPr>
                </pic:pic>
              </a:graphicData>
            </a:graphic>
          </wp:inline>
        </w:drawing>
      </w:r>
    </w:p>
    <w:p w14:paraId="6AD5FD68" w14:textId="5358DFD7" w:rsidR="000608F9" w:rsidRPr="009A0408" w:rsidRDefault="00C51EEF" w:rsidP="000608F9">
      <w:pPr>
        <w:pStyle w:val="GOSTFigName"/>
        <w:rPr>
          <w:lang w:eastAsia="zh-CN"/>
        </w:rPr>
      </w:pPr>
      <w:r w:rsidRPr="009A0408">
        <w:rPr>
          <w:noProof/>
        </w:rPr>
        <w:fldChar w:fldCharType="begin"/>
      </w:r>
      <w:r w:rsidRPr="009A0408">
        <w:rPr>
          <w:noProof/>
        </w:rPr>
        <w:instrText xml:space="preserve"> SEQ Рисунок \* ARABIC </w:instrText>
      </w:r>
      <w:r w:rsidRPr="009A0408">
        <w:rPr>
          <w:noProof/>
        </w:rPr>
        <w:fldChar w:fldCharType="separate"/>
      </w:r>
      <w:bookmarkStart w:id="1100" w:name="_Ref14167759"/>
      <w:bookmarkStart w:id="1101" w:name="_Toc82536877"/>
      <w:bookmarkStart w:id="1102" w:name="_Toc137816732"/>
      <w:r w:rsidR="009A0408">
        <w:rPr>
          <w:noProof/>
        </w:rPr>
        <w:t>71</w:t>
      </w:r>
      <w:bookmarkEnd w:id="1100"/>
      <w:r w:rsidRPr="009A0408">
        <w:rPr>
          <w:noProof/>
        </w:rPr>
        <w:fldChar w:fldCharType="end"/>
      </w:r>
      <w:r w:rsidR="000608F9" w:rsidRPr="009A0408">
        <w:t>. ВФ «Заявка на получение наличных денег» (ф. 0531802)</w:t>
      </w:r>
      <w:bookmarkEnd w:id="1101"/>
      <w:bookmarkEnd w:id="1102"/>
    </w:p>
    <w:p w14:paraId="597D15C9" w14:textId="7AD437AE" w:rsidR="000608F9" w:rsidRPr="009A0408" w:rsidRDefault="000608F9" w:rsidP="00C21E85">
      <w:pPr>
        <w:pStyle w:val="GOSTListnum"/>
        <w:ind w:firstLine="1"/>
        <w:rPr>
          <w:lang w:eastAsia="zh-CN"/>
        </w:rPr>
      </w:pPr>
      <w:r w:rsidRPr="009A0408">
        <w:rPr>
          <w:lang w:eastAsia="zh-CN"/>
        </w:rPr>
        <w:t xml:space="preserve">Проверить заполнение всех обязательных полей формуляра и при необходимости отредактировать. Обязательные к заполнению поля выделены знаком *. </w:t>
      </w:r>
    </w:p>
    <w:p w14:paraId="2EB9AFAA" w14:textId="77777777" w:rsidR="000608F9" w:rsidRPr="009A0408" w:rsidRDefault="000608F9" w:rsidP="00D62E8B">
      <w:pPr>
        <w:pStyle w:val="GOSTListnum"/>
        <w:numPr>
          <w:ilvl w:val="0"/>
          <w:numId w:val="31"/>
        </w:numPr>
        <w:rPr>
          <w:lang w:eastAsia="zh-CN"/>
        </w:rPr>
      </w:pPr>
      <w:r w:rsidRPr="009A0408">
        <w:rPr>
          <w:lang w:eastAsia="zh-CN"/>
        </w:rPr>
        <w:t xml:space="preserve">После заполнения полей нажать кнопку «Сохранить изменения и закрыть окно». </w:t>
      </w:r>
    </w:p>
    <w:p w14:paraId="2494D8F6" w14:textId="22A24B80" w:rsidR="000608F9" w:rsidRPr="009A0408" w:rsidRDefault="000608F9" w:rsidP="000608F9">
      <w:pPr>
        <w:pStyle w:val="GOSTListnormal18"/>
        <w:rPr>
          <w:lang w:eastAsia="zh-CN"/>
        </w:rPr>
      </w:pPr>
      <w:r w:rsidRPr="009A0408">
        <w:rPr>
          <w:lang w:eastAsia="zh-CN"/>
        </w:rPr>
        <w:lastRenderedPageBreak/>
        <w:t>Запустится автоматическая проверка на корректность заполнения полей. При успешном завершении проверки документ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626D7041" w14:textId="5FC1C86D" w:rsidR="00DE10B8" w:rsidRPr="009A0408" w:rsidRDefault="00DE10B8" w:rsidP="00DE10B8">
      <w:pPr>
        <w:pStyle w:val="51"/>
        <w:tabs>
          <w:tab w:val="num" w:pos="1008"/>
        </w:tabs>
        <w:ind w:left="1008" w:hanging="1008"/>
      </w:pPr>
      <w:r w:rsidRPr="009A0408">
        <w:t>Создание документа «Заявка на получение наличных денег» с помощью импорта</w:t>
      </w:r>
    </w:p>
    <w:p w14:paraId="6AE0D916" w14:textId="2014213A" w:rsidR="00DE10B8" w:rsidRPr="009A0408" w:rsidRDefault="00DE10B8" w:rsidP="00DE10B8">
      <w:pPr>
        <w:pStyle w:val="GOSTNormal"/>
        <w:spacing w:after="120"/>
        <w:contextualSpacing w:val="0"/>
      </w:pPr>
      <w:r w:rsidRPr="009A0408">
        <w:t xml:space="preserve">Для импорта документа пользователь нажимает на кнопку «Импорт», после чего открывается модальное окно для загрузки файла или архива (рис. </w:t>
      </w:r>
      <w:r w:rsidRPr="009A0408">
        <w:fldChar w:fldCharType="begin"/>
      </w:r>
      <w:r w:rsidRPr="009A0408">
        <w:instrText xml:space="preserve"> REF _Ref82937795 \h </w:instrText>
      </w:r>
      <w:r w:rsidR="009A0408">
        <w:instrText xml:space="preserve"> \* MERGEFORMAT </w:instrText>
      </w:r>
      <w:r w:rsidRPr="009A0408">
        <w:fldChar w:fldCharType="separate"/>
      </w:r>
      <w:r w:rsidR="009A0408">
        <w:rPr>
          <w:noProof/>
        </w:rPr>
        <w:t>72</w:t>
      </w:r>
      <w:r w:rsidRPr="009A0408">
        <w:fldChar w:fldCharType="end"/>
      </w:r>
      <w:r w:rsidRPr="009A0408">
        <w:t>)</w:t>
      </w:r>
    </w:p>
    <w:p w14:paraId="4EF5082B" w14:textId="77777777" w:rsidR="00DE10B8" w:rsidRPr="009A0408" w:rsidRDefault="00DE10B8" w:rsidP="00DE10B8">
      <w:pPr>
        <w:pStyle w:val="GOSTNormal"/>
        <w:jc w:val="center"/>
      </w:pPr>
      <w:r w:rsidRPr="009A0408">
        <w:rPr>
          <w:noProof/>
        </w:rPr>
        <w:drawing>
          <wp:inline distT="0" distB="0" distL="0" distR="0" wp14:anchorId="759D2777" wp14:editId="28FFFFC3">
            <wp:extent cx="5209524" cy="38380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09524" cy="3838095"/>
                    </a:xfrm>
                    <a:prstGeom prst="rect">
                      <a:avLst/>
                    </a:prstGeom>
                  </pic:spPr>
                </pic:pic>
              </a:graphicData>
            </a:graphic>
          </wp:inline>
        </w:drawing>
      </w:r>
    </w:p>
    <w:p w14:paraId="2947381B" w14:textId="0249D45F" w:rsidR="00DE10B8" w:rsidRPr="009A0408" w:rsidRDefault="00C51EEF" w:rsidP="00DE10B8">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03" w:name="_Ref82937795"/>
      <w:bookmarkStart w:id="1104" w:name="_Toc87978080"/>
      <w:bookmarkStart w:id="1105" w:name="_Toc137816733"/>
      <w:r w:rsidR="009A0408">
        <w:rPr>
          <w:noProof/>
        </w:rPr>
        <w:t>72</w:t>
      </w:r>
      <w:bookmarkEnd w:id="1103"/>
      <w:r w:rsidRPr="009A0408">
        <w:rPr>
          <w:noProof/>
        </w:rPr>
        <w:fldChar w:fldCharType="end"/>
      </w:r>
      <w:r w:rsidR="00DE10B8" w:rsidRPr="009A0408">
        <w:t>. Модальное окно для импорта документа «Заявка на получение наличных денег» (ф. 0531802)</w:t>
      </w:r>
      <w:bookmarkEnd w:id="1104"/>
      <w:bookmarkEnd w:id="1105"/>
    </w:p>
    <w:p w14:paraId="2C403F86" w14:textId="77777777" w:rsidR="00DE10B8" w:rsidRPr="009A0408" w:rsidRDefault="00DE10B8" w:rsidP="00DE10B8">
      <w:pPr>
        <w:pStyle w:val="GOSTNormal"/>
        <w:spacing w:after="120"/>
        <w:contextualSpacing w:val="0"/>
      </w:pPr>
      <w:r w:rsidRPr="009A0408">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37D1B7BF" w14:textId="77777777" w:rsidR="00DE10B8" w:rsidRPr="009A0408" w:rsidRDefault="00DE10B8" w:rsidP="00DE10B8">
      <w:pPr>
        <w:pStyle w:val="GOSTNormalWithout"/>
      </w:pPr>
      <w:r w:rsidRPr="009A0408">
        <w:t>Для перемещения нужного файла требуется:</w:t>
      </w:r>
    </w:p>
    <w:p w14:paraId="0382D97B" w14:textId="77777777" w:rsidR="00DE10B8" w:rsidRPr="009A0408" w:rsidRDefault="00DE10B8" w:rsidP="00DE10B8">
      <w:pPr>
        <w:pStyle w:val="GOSTNormal"/>
        <w:numPr>
          <w:ilvl w:val="0"/>
          <w:numId w:val="93"/>
        </w:numPr>
        <w:spacing w:after="120"/>
        <w:contextualSpacing w:val="0"/>
      </w:pPr>
      <w:r w:rsidRPr="009A0408">
        <w:t>Открыть папку где находится файл или архив для импорта;</w:t>
      </w:r>
    </w:p>
    <w:p w14:paraId="4DDDF4E9" w14:textId="77777777" w:rsidR="00DE10B8" w:rsidRPr="009A0408" w:rsidRDefault="00DE10B8" w:rsidP="00DE10B8">
      <w:pPr>
        <w:pStyle w:val="GOSTNormal"/>
        <w:numPr>
          <w:ilvl w:val="0"/>
          <w:numId w:val="93"/>
        </w:numPr>
        <w:spacing w:after="120"/>
        <w:contextualSpacing w:val="0"/>
      </w:pPr>
      <w:r w:rsidRPr="009A0408">
        <w:t>Выбрать файл или архив нажав на него левой кнопкой мыши;</w:t>
      </w:r>
    </w:p>
    <w:p w14:paraId="57097572" w14:textId="77777777" w:rsidR="00DE10B8" w:rsidRPr="009A0408" w:rsidRDefault="00DE10B8" w:rsidP="00DE10B8">
      <w:pPr>
        <w:pStyle w:val="GOSTNormal"/>
        <w:numPr>
          <w:ilvl w:val="0"/>
          <w:numId w:val="93"/>
        </w:numPr>
        <w:spacing w:after="120"/>
        <w:contextualSpacing w:val="0"/>
      </w:pPr>
      <w:r w:rsidRPr="009A0408">
        <w:t>Повторно нажать на файле или архиве левой кнопкой мыши и удерживая ее переместить файл в область модального окна.</w:t>
      </w:r>
    </w:p>
    <w:p w14:paraId="20EB7859" w14:textId="4B8C4775" w:rsidR="00DE10B8" w:rsidRPr="009A0408" w:rsidRDefault="00DE10B8" w:rsidP="00DE10B8">
      <w:pPr>
        <w:pStyle w:val="GOSTNormal"/>
        <w:spacing w:after="120"/>
        <w:contextualSpacing w:val="0"/>
      </w:pPr>
      <w:r w:rsidRPr="009A0408">
        <w:t xml:space="preserve">После добавления файла или архива он отображается в списке «Файлы» модального окна (рис. </w:t>
      </w:r>
      <w:r w:rsidRPr="009A0408">
        <w:fldChar w:fldCharType="begin"/>
      </w:r>
      <w:r w:rsidRPr="009A0408">
        <w:instrText xml:space="preserve"> REF _Ref82938582 \h </w:instrText>
      </w:r>
      <w:r w:rsidR="009A0408">
        <w:instrText xml:space="preserve"> \* MERGEFORMAT </w:instrText>
      </w:r>
      <w:r w:rsidRPr="009A0408">
        <w:fldChar w:fldCharType="separate"/>
      </w:r>
      <w:r w:rsidR="009A0408">
        <w:rPr>
          <w:noProof/>
        </w:rPr>
        <w:t>73</w:t>
      </w:r>
      <w:r w:rsidRPr="009A0408">
        <w:fldChar w:fldCharType="end"/>
      </w:r>
      <w:r w:rsidRPr="009A0408">
        <w:t>)</w:t>
      </w:r>
    </w:p>
    <w:p w14:paraId="0474B152" w14:textId="77777777" w:rsidR="00DE10B8" w:rsidRPr="009A0408" w:rsidRDefault="00DE10B8" w:rsidP="00DE10B8">
      <w:pPr>
        <w:pStyle w:val="GOSTFigure"/>
      </w:pPr>
      <w:r w:rsidRPr="009A0408">
        <w:rPr>
          <w:noProof/>
        </w:rPr>
        <w:lastRenderedPageBreak/>
        <w:drawing>
          <wp:inline distT="0" distB="0" distL="0" distR="0" wp14:anchorId="00039550" wp14:editId="2483DDC1">
            <wp:extent cx="5247619" cy="4171429"/>
            <wp:effectExtent l="0" t="0" r="0"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247619" cy="4171429"/>
                    </a:xfrm>
                    <a:prstGeom prst="rect">
                      <a:avLst/>
                    </a:prstGeom>
                  </pic:spPr>
                </pic:pic>
              </a:graphicData>
            </a:graphic>
          </wp:inline>
        </w:drawing>
      </w:r>
    </w:p>
    <w:p w14:paraId="0BC3591B" w14:textId="71EDB84A" w:rsidR="00DE10B8" w:rsidRPr="009A0408" w:rsidRDefault="00C51EEF" w:rsidP="00DE10B8">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06" w:name="_Ref82938582"/>
      <w:bookmarkStart w:id="1107" w:name="_Toc87978081"/>
      <w:bookmarkStart w:id="1108" w:name="_Toc137816734"/>
      <w:r w:rsidR="009A0408">
        <w:rPr>
          <w:noProof/>
        </w:rPr>
        <w:t>73</w:t>
      </w:r>
      <w:bookmarkEnd w:id="1106"/>
      <w:r w:rsidRPr="009A0408">
        <w:rPr>
          <w:noProof/>
        </w:rPr>
        <w:fldChar w:fldCharType="end"/>
      </w:r>
      <w:r w:rsidR="00DE10B8" w:rsidRPr="009A0408">
        <w:t xml:space="preserve">. Отображение выбранного для загрузки </w:t>
      </w:r>
      <w:r w:rsidR="00DE10B8" w:rsidRPr="009A0408">
        <w:rPr>
          <w:lang w:val="en-US"/>
        </w:rPr>
        <w:t>xml</w:t>
      </w:r>
      <w:bookmarkEnd w:id="1107"/>
      <w:bookmarkEnd w:id="1108"/>
    </w:p>
    <w:p w14:paraId="603E0AC4" w14:textId="77777777" w:rsidR="00DE10B8" w:rsidRPr="009A0408" w:rsidRDefault="00DE10B8" w:rsidP="00DE10B8">
      <w:pPr>
        <w:spacing w:before="120" w:after="120"/>
      </w:pPr>
      <w:r w:rsidRPr="009A0408">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472FF69E" w14:textId="77777777" w:rsidR="00DE10B8" w:rsidRPr="009A0408" w:rsidRDefault="00DE10B8" w:rsidP="00DE10B8">
      <w:pPr>
        <w:pStyle w:val="51"/>
        <w:tabs>
          <w:tab w:val="num" w:pos="1008"/>
        </w:tabs>
        <w:ind w:left="1008" w:hanging="1008"/>
      </w:pPr>
      <w:bookmarkStart w:id="1109" w:name="_Ref85394276"/>
      <w:bookmarkStart w:id="1110" w:name="_Toc87977911"/>
      <w:r w:rsidRPr="009A0408">
        <w:t>Создание документа «Заявка на получение наличных денег» с помощью копирования</w:t>
      </w:r>
      <w:bookmarkEnd w:id="1109"/>
      <w:bookmarkEnd w:id="1110"/>
    </w:p>
    <w:p w14:paraId="1614D714" w14:textId="77777777" w:rsidR="00DE10B8" w:rsidRPr="009A0408" w:rsidRDefault="00DE10B8" w:rsidP="00DE10B8">
      <w:pPr>
        <w:pStyle w:val="GOSTNormal"/>
      </w:pPr>
      <w:r w:rsidRPr="009A0408">
        <w:t>Для создания документа на основе другого предусмотрена кнопка «Копия». Для копирования документа нужно выбрать его на списковой форме и нажать на кнопку «Копия».</w:t>
      </w:r>
    </w:p>
    <w:p w14:paraId="388BDF46" w14:textId="77777777" w:rsidR="00DE10B8" w:rsidRPr="009A0408" w:rsidRDefault="00DE10B8" w:rsidP="00DE10B8">
      <w:pPr>
        <w:pStyle w:val="GOSTNormal"/>
      </w:pPr>
      <w:r w:rsidRPr="009A0408">
        <w:t>В результате копирования будет создан новый документ в статусе «Новый» с идентичными копируемому документу данными, кроме номера документа.</w:t>
      </w:r>
    </w:p>
    <w:p w14:paraId="6901656E" w14:textId="4E35ED5A" w:rsidR="00DE10B8" w:rsidRPr="009A0408" w:rsidRDefault="00DE10B8" w:rsidP="00DE10B8">
      <w:pPr>
        <w:pStyle w:val="GOSTNormal"/>
      </w:pPr>
      <w:r w:rsidRPr="009A0408">
        <w:t>Созданный с помощью копирования документ можно редактировать и направлять по жизненному циклу.</w:t>
      </w:r>
    </w:p>
    <w:p w14:paraId="72E61782" w14:textId="56227F44" w:rsidR="00DE10B8" w:rsidRPr="009A0408" w:rsidRDefault="00DE10B8" w:rsidP="00DE10B8">
      <w:pPr>
        <w:pStyle w:val="51"/>
        <w:tabs>
          <w:tab w:val="num" w:pos="1008"/>
        </w:tabs>
        <w:ind w:left="1008" w:hanging="1008"/>
      </w:pPr>
      <w:bookmarkStart w:id="1111" w:name="_Toc87977912"/>
      <w:r w:rsidRPr="009A0408">
        <w:t>Возврат документа на статусах «На согласовании», «На утверждении»</w:t>
      </w:r>
      <w:bookmarkEnd w:id="1111"/>
    </w:p>
    <w:p w14:paraId="0020CBDE" w14:textId="3C7794AE" w:rsidR="00DE10B8" w:rsidRPr="009A0408" w:rsidRDefault="00DE10B8" w:rsidP="00DE10B8">
      <w:pPr>
        <w:pStyle w:val="GOSTNormal"/>
        <w:spacing w:after="120"/>
        <w:contextualSpacing w:val="0"/>
      </w:pPr>
      <w:r w:rsidRPr="009A0408">
        <w:t xml:space="preserve">Возврат документа на редактирование возможен со статусов «На согласовании» и «На утверждении». Для возврата пользователь нажимает на кнопку «Согласовать»/«Утверждение главным бухгалтером»/«Утверждение руководителем», после чего открывается модальное окно подтверждения согласования/утверждения (см. рис. </w:t>
      </w:r>
      <w:r w:rsidRPr="009A0408">
        <w:fldChar w:fldCharType="begin"/>
      </w:r>
      <w:r w:rsidRPr="009A0408">
        <w:instrText xml:space="preserve"> REF _Ref86831520 \h </w:instrText>
      </w:r>
      <w:r w:rsidR="009A0408">
        <w:instrText xml:space="preserve"> \* MERGEFORMAT </w:instrText>
      </w:r>
      <w:r w:rsidRPr="009A0408">
        <w:fldChar w:fldCharType="separate"/>
      </w:r>
      <w:r w:rsidR="009A0408">
        <w:rPr>
          <w:noProof/>
        </w:rPr>
        <w:t>74</w:t>
      </w:r>
      <w:r w:rsidRPr="009A0408">
        <w:fldChar w:fldCharType="end"/>
      </w:r>
      <w:r w:rsidRPr="009A0408">
        <w:t>).</w:t>
      </w:r>
    </w:p>
    <w:p w14:paraId="0539BE06" w14:textId="77777777" w:rsidR="00DE10B8" w:rsidRPr="009A0408" w:rsidRDefault="00DE10B8" w:rsidP="00DE10B8">
      <w:pPr>
        <w:pStyle w:val="GOSTNormal"/>
        <w:ind w:firstLine="0"/>
        <w:jc w:val="center"/>
      </w:pPr>
      <w:r w:rsidRPr="009A0408">
        <w:rPr>
          <w:noProof/>
        </w:rPr>
        <w:lastRenderedPageBreak/>
        <w:drawing>
          <wp:inline distT="0" distB="0" distL="0" distR="0" wp14:anchorId="16ED30DF" wp14:editId="2478A45E">
            <wp:extent cx="3905250" cy="20097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905250" cy="2009775"/>
                    </a:xfrm>
                    <a:prstGeom prst="rect">
                      <a:avLst/>
                    </a:prstGeom>
                  </pic:spPr>
                </pic:pic>
              </a:graphicData>
            </a:graphic>
          </wp:inline>
        </w:drawing>
      </w:r>
    </w:p>
    <w:p w14:paraId="133B8C67" w14:textId="08FF65DF" w:rsidR="00DE10B8" w:rsidRPr="009A0408" w:rsidRDefault="00C51EEF" w:rsidP="00DE10B8">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12" w:name="_Ref86831520"/>
      <w:bookmarkStart w:id="1113" w:name="_Toc87978082"/>
      <w:bookmarkStart w:id="1114" w:name="_Toc137816735"/>
      <w:r w:rsidR="009A0408">
        <w:rPr>
          <w:noProof/>
        </w:rPr>
        <w:t>74</w:t>
      </w:r>
      <w:bookmarkEnd w:id="1112"/>
      <w:r w:rsidRPr="009A0408">
        <w:rPr>
          <w:noProof/>
        </w:rPr>
        <w:fldChar w:fldCharType="end"/>
      </w:r>
      <w:r w:rsidR="00DE10B8" w:rsidRPr="009A0408">
        <w:t>. Модальное окно подтверждения утверждения</w:t>
      </w:r>
      <w:bookmarkEnd w:id="1113"/>
      <w:bookmarkEnd w:id="1114"/>
    </w:p>
    <w:p w14:paraId="6E86114F" w14:textId="77777777" w:rsidR="00DE10B8" w:rsidRPr="009A0408" w:rsidRDefault="00DE10B8" w:rsidP="00ED67FD">
      <w:pPr>
        <w:pStyle w:val="GOSTNormal"/>
      </w:pPr>
      <w:r w:rsidRPr="009A0408">
        <w:t>В поле «Примечание» указывается причина возврата документа, после чего пользователь нажимает на кнопку «Вернуть».</w:t>
      </w:r>
    </w:p>
    <w:p w14:paraId="2852FF12" w14:textId="6F1C5454" w:rsidR="00DE10B8" w:rsidRPr="009A0408" w:rsidRDefault="00DE10B8" w:rsidP="00ED67FD">
      <w:pPr>
        <w:pStyle w:val="GOSTNormal"/>
      </w:pPr>
      <w:r w:rsidRPr="009A0408">
        <w:t xml:space="preserve">Статус документа меняется на «Новый» и доступен для редактирования. При открытии документа на редактирование на вкладке «Лист согласования» отображается статус согласования документа как «Отклонено» и указывается введенное в модальном окне примечание (см. рис. </w:t>
      </w:r>
      <w:r w:rsidRPr="009A0408">
        <w:fldChar w:fldCharType="begin"/>
      </w:r>
      <w:r w:rsidRPr="009A0408">
        <w:instrText xml:space="preserve"> REF _Ref86831545 \h </w:instrText>
      </w:r>
      <w:r w:rsidR="00ED67FD" w:rsidRPr="009A0408">
        <w:instrText xml:space="preserve"> \* MERGEFORMAT </w:instrText>
      </w:r>
      <w:r w:rsidRPr="009A0408">
        <w:fldChar w:fldCharType="separate"/>
      </w:r>
      <w:r w:rsidR="009A0408">
        <w:t>75</w:t>
      </w:r>
      <w:r w:rsidRPr="009A0408">
        <w:fldChar w:fldCharType="end"/>
      </w:r>
      <w:r w:rsidRPr="009A0408">
        <w:t>).</w:t>
      </w:r>
    </w:p>
    <w:p w14:paraId="13101F0C" w14:textId="77777777" w:rsidR="00DE10B8" w:rsidRPr="009A0408" w:rsidRDefault="00DE10B8" w:rsidP="00DE10B8">
      <w:pPr>
        <w:spacing w:before="120" w:after="120"/>
        <w:ind w:firstLine="0"/>
      </w:pPr>
      <w:r w:rsidRPr="009A0408">
        <w:rPr>
          <w:noProof/>
        </w:rPr>
        <w:drawing>
          <wp:inline distT="0" distB="0" distL="0" distR="0" wp14:anchorId="43467D52" wp14:editId="02427E19">
            <wp:extent cx="6299835" cy="1947545"/>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299835" cy="1947545"/>
                    </a:xfrm>
                    <a:prstGeom prst="rect">
                      <a:avLst/>
                    </a:prstGeom>
                  </pic:spPr>
                </pic:pic>
              </a:graphicData>
            </a:graphic>
          </wp:inline>
        </w:drawing>
      </w:r>
    </w:p>
    <w:p w14:paraId="6C83CA1A" w14:textId="0CFF5CC1" w:rsidR="00DE10B8" w:rsidRPr="009A0408" w:rsidRDefault="00C51EEF" w:rsidP="00DE10B8">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15" w:name="_Ref86831545"/>
      <w:bookmarkStart w:id="1116" w:name="_Toc87978083"/>
      <w:bookmarkStart w:id="1117" w:name="_Toc137816736"/>
      <w:r w:rsidR="009A0408">
        <w:rPr>
          <w:noProof/>
        </w:rPr>
        <w:t>75</w:t>
      </w:r>
      <w:bookmarkEnd w:id="1115"/>
      <w:r w:rsidRPr="009A0408">
        <w:rPr>
          <w:noProof/>
        </w:rPr>
        <w:fldChar w:fldCharType="end"/>
      </w:r>
      <w:r w:rsidR="00DE10B8" w:rsidRPr="009A0408">
        <w:t>. Результат согласования на вкладке «Лист согласования» на визуальной форме документа</w:t>
      </w:r>
      <w:bookmarkEnd w:id="1116"/>
      <w:bookmarkEnd w:id="1117"/>
    </w:p>
    <w:p w14:paraId="5F4D559C" w14:textId="77777777" w:rsidR="0063424E" w:rsidRPr="009A0408" w:rsidRDefault="0063424E" w:rsidP="0063424E">
      <w:pPr>
        <w:pStyle w:val="51"/>
        <w:tabs>
          <w:tab w:val="num" w:pos="1008"/>
        </w:tabs>
        <w:ind w:left="1008" w:hanging="1008"/>
      </w:pPr>
      <w:bookmarkStart w:id="1118" w:name="_Toc87977915"/>
      <w:r w:rsidRPr="009A0408">
        <w:t>Экспорт документа «Заявка на получение наличных денег» из Компонента АУ, БУ ПУР ЭБ</w:t>
      </w:r>
      <w:bookmarkEnd w:id="1118"/>
    </w:p>
    <w:p w14:paraId="34DA20C2" w14:textId="77777777" w:rsidR="0063424E" w:rsidRPr="009A0408" w:rsidRDefault="0063424E" w:rsidP="0063424E">
      <w:pPr>
        <w:pStyle w:val="GOSTNormal"/>
      </w:pPr>
      <w:r w:rsidRPr="009A0408">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2F277936" w14:textId="77777777" w:rsidR="0063424E" w:rsidRPr="009A0408" w:rsidRDefault="0063424E" w:rsidP="0063424E">
      <w:pPr>
        <w:pStyle w:val="GOSTNormal"/>
      </w:pPr>
      <w:r w:rsidRPr="009A0408">
        <w:t xml:space="preserve">Экспортированный файл представляет из себя архив, в котором расположен </w:t>
      </w:r>
      <w:r w:rsidRPr="009A0408">
        <w:rPr>
          <w:lang w:val="en-US"/>
        </w:rPr>
        <w:t>XML</w:t>
      </w:r>
      <w:r w:rsidRPr="009A0408">
        <w:t>-файл документа (документов).</w:t>
      </w:r>
    </w:p>
    <w:p w14:paraId="7D5424CA" w14:textId="77777777" w:rsidR="000608F9" w:rsidRPr="009A0408" w:rsidRDefault="000608F9" w:rsidP="000608F9">
      <w:pPr>
        <w:pStyle w:val="31"/>
      </w:pPr>
      <w:bookmarkStart w:id="1119" w:name="_Ref14175825"/>
      <w:bookmarkStart w:id="1120" w:name="_Toc82536732"/>
      <w:bookmarkStart w:id="1121" w:name="_Toc137816644"/>
      <w:r w:rsidRPr="009A0408">
        <w:lastRenderedPageBreak/>
        <w:t>Документ «Заявка на получение денежных средств, перечисляемых на карту» (ф. 0531243)</w:t>
      </w:r>
      <w:bookmarkEnd w:id="1119"/>
      <w:bookmarkEnd w:id="1120"/>
      <w:bookmarkEnd w:id="1121"/>
    </w:p>
    <w:p w14:paraId="45173FC3" w14:textId="77777777" w:rsidR="000608F9" w:rsidRPr="009A0408" w:rsidRDefault="000608F9" w:rsidP="000608F9">
      <w:pPr>
        <w:pStyle w:val="GOSTNormalWithout"/>
        <w:rPr>
          <w:lang w:eastAsia="zh-CN"/>
        </w:rPr>
      </w:pPr>
      <w:r w:rsidRPr="009A0408">
        <w:rPr>
          <w:lang w:eastAsia="zh-CN"/>
        </w:rPr>
        <w:t xml:space="preserve">Для формирования экземпляра формуляра </w:t>
      </w:r>
      <w:r w:rsidRPr="009A0408">
        <w:t xml:space="preserve">«Заявка на получение денежных средств, перечисляемых на карту» (ф. 0531243) </w:t>
      </w:r>
      <w:r w:rsidRPr="009A0408">
        <w:rPr>
          <w:lang w:eastAsia="zh-CN"/>
        </w:rPr>
        <w:t>необходимо выполнить следующие действия:</w:t>
      </w:r>
    </w:p>
    <w:p w14:paraId="75C29147" w14:textId="38932791" w:rsidR="000608F9" w:rsidRPr="009A0408" w:rsidRDefault="000608F9" w:rsidP="00F449B4">
      <w:pPr>
        <w:pStyle w:val="GOSTListnum"/>
        <w:numPr>
          <w:ilvl w:val="0"/>
          <w:numId w:val="75"/>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 xml:space="preserve">Компонент ведения операций со средствами АУ/БУ – Обеспечение наличными денежными средствами – </w:t>
      </w:r>
      <w:r w:rsidRPr="009A0408">
        <w:br/>
      </w:r>
      <w:hyperlink r:id="rId122" w:history="1">
        <w:r w:rsidRPr="009A0408">
          <w:t>Заявка на получение денежных средств на карту (ф. 0531243)</w:t>
        </w:r>
      </w:hyperlink>
      <w:r w:rsidRPr="009A0408">
        <w:rPr>
          <w14:textOutline w14:w="9525" w14:cap="rnd" w14:cmpd="sng" w14:algn="ctr">
            <w14:solidFill>
              <w14:srgbClr w14:val="000000"/>
            </w14:solidFill>
            <w14:prstDash w14:val="solid"/>
            <w14:bevel/>
          </w14:textOutline>
        </w:rPr>
        <w:t xml:space="preserve"> </w:t>
      </w:r>
      <w:r w:rsidRPr="009A0408">
        <w:rPr>
          <w:lang w:eastAsia="zh-CN"/>
        </w:rPr>
        <w:t>– Все документы</w:t>
      </w:r>
      <w:r w:rsidR="002837AB" w:rsidRPr="009A0408">
        <w:rPr>
          <w:lang w:eastAsia="zh-CN"/>
        </w:rPr>
        <w:t xml:space="preserve"> (Клиент)</w:t>
      </w:r>
      <w:r w:rsidRPr="009A0408">
        <w:t>».</w:t>
      </w:r>
    </w:p>
    <w:p w14:paraId="444C3652" w14:textId="77777777" w:rsidR="000608F9" w:rsidRPr="009A0408" w:rsidRDefault="000608F9" w:rsidP="002A03FB">
      <w:pPr>
        <w:pStyle w:val="GOSTListnum1"/>
        <w:rPr>
          <w:lang w:eastAsia="zh-CN"/>
        </w:rPr>
      </w:pPr>
      <w:r w:rsidRPr="009A0408">
        <w:t xml:space="preserve">В списковой форме нажать кнопку «Создать новый документ». </w:t>
      </w:r>
    </w:p>
    <w:p w14:paraId="3ACCC66D" w14:textId="39EC13CF" w:rsidR="000608F9" w:rsidRPr="009A0408" w:rsidRDefault="000608F9" w:rsidP="000608F9">
      <w:pPr>
        <w:pStyle w:val="GOSTListnormal18"/>
        <w:rPr>
          <w:lang w:eastAsia="zh-CN"/>
        </w:rPr>
      </w:pPr>
      <w:r w:rsidRPr="009A0408">
        <w:t>Откроется визуальная форма «Заявка на получение денежных средств, перечисляемых на карту» (ф. 0531243). Вкладк</w:t>
      </w:r>
      <w:r w:rsidR="002837AB" w:rsidRPr="009A0408">
        <w:t>и</w:t>
      </w:r>
      <w:r w:rsidRPr="009A0408">
        <w:t xml:space="preserve"> с индивидуальным набором полей для заполнения приведен</w:t>
      </w:r>
      <w:r w:rsidR="002837AB" w:rsidRPr="009A0408">
        <w:t>ы</w:t>
      </w:r>
      <w:r w:rsidRPr="009A0408">
        <w:t xml:space="preserve"> на рисунке </w:t>
      </w:r>
      <w:r w:rsidRPr="009A0408">
        <w:fldChar w:fldCharType="begin"/>
      </w:r>
      <w:r w:rsidRPr="009A0408">
        <w:instrText xml:space="preserve"> REF _Ref14172293 \h </w:instrText>
      </w:r>
      <w:r w:rsidR="009A0408">
        <w:instrText xml:space="preserve"> \* MERGEFORMAT </w:instrText>
      </w:r>
      <w:r w:rsidRPr="009A0408">
        <w:fldChar w:fldCharType="separate"/>
      </w:r>
      <w:r w:rsidR="009A0408">
        <w:rPr>
          <w:noProof/>
        </w:rPr>
        <w:t>76</w:t>
      </w:r>
      <w:r w:rsidRPr="009A0408">
        <w:fldChar w:fldCharType="end"/>
      </w:r>
      <w:r w:rsidRPr="009A0408">
        <w:t>.</w:t>
      </w:r>
    </w:p>
    <w:p w14:paraId="2395A116" w14:textId="4F97E239" w:rsidR="002837AB" w:rsidRPr="009A0408" w:rsidRDefault="000B2EE0" w:rsidP="002837AB">
      <w:pPr>
        <w:pStyle w:val="GOSTFigure"/>
        <w:rPr>
          <w:lang w:eastAsia="zh-CN"/>
        </w:rPr>
      </w:pPr>
      <w:r w:rsidRPr="009A0408">
        <w:rPr>
          <w:noProof/>
        </w:rPr>
        <w:drawing>
          <wp:inline distT="0" distB="0" distL="0" distR="0" wp14:anchorId="10CE7303" wp14:editId="2892642C">
            <wp:extent cx="6120130" cy="2924175"/>
            <wp:effectExtent l="0" t="0" r="0" b="9525"/>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120130" cy="2924175"/>
                    </a:xfrm>
                    <a:prstGeom prst="rect">
                      <a:avLst/>
                    </a:prstGeom>
                  </pic:spPr>
                </pic:pic>
              </a:graphicData>
            </a:graphic>
          </wp:inline>
        </w:drawing>
      </w:r>
    </w:p>
    <w:p w14:paraId="3E38BEAC" w14:textId="2E6C1B33" w:rsidR="002837AB" w:rsidRPr="009A0408" w:rsidRDefault="002837AB" w:rsidP="002837AB">
      <w:pPr>
        <w:pStyle w:val="GOSTFigName"/>
        <w:numPr>
          <w:ilvl w:val="0"/>
          <w:numId w:val="0"/>
        </w:numPr>
        <w:jc w:val="both"/>
        <w:rPr>
          <w:lang w:eastAsia="zh-CN"/>
        </w:rPr>
      </w:pPr>
      <w:r w:rsidRPr="009A0408">
        <w:rPr>
          <w:noProof/>
        </w:rPr>
        <w:drawing>
          <wp:inline distT="0" distB="0" distL="0" distR="0" wp14:anchorId="286007B3" wp14:editId="2E379B2D">
            <wp:extent cx="6120130" cy="581660"/>
            <wp:effectExtent l="0" t="0" r="0" b="889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120130" cy="581660"/>
                    </a:xfrm>
                    <a:prstGeom prst="rect">
                      <a:avLst/>
                    </a:prstGeom>
                  </pic:spPr>
                </pic:pic>
              </a:graphicData>
            </a:graphic>
          </wp:inline>
        </w:drawing>
      </w:r>
    </w:p>
    <w:p w14:paraId="6A39D8B8" w14:textId="7133CF3C" w:rsidR="000608F9" w:rsidRPr="009A0408" w:rsidRDefault="00C51EEF" w:rsidP="000608F9">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22" w:name="_Ref14172293"/>
      <w:bookmarkStart w:id="1123" w:name="_Toc82536878"/>
      <w:bookmarkStart w:id="1124" w:name="_Toc137816737"/>
      <w:r w:rsidR="009A0408">
        <w:rPr>
          <w:noProof/>
        </w:rPr>
        <w:t>76</w:t>
      </w:r>
      <w:bookmarkEnd w:id="1122"/>
      <w:r w:rsidRPr="009A0408">
        <w:rPr>
          <w:noProof/>
        </w:rPr>
        <w:fldChar w:fldCharType="end"/>
      </w:r>
      <w:r w:rsidR="000608F9" w:rsidRPr="009A0408">
        <w:t>. ВФ «Заявка на получение денежных средств, перечисляемых на карту» (ф. 0531242)</w:t>
      </w:r>
      <w:bookmarkEnd w:id="1123"/>
      <w:bookmarkEnd w:id="1124"/>
    </w:p>
    <w:p w14:paraId="483C01C1" w14:textId="37E7A6BC" w:rsidR="000608F9" w:rsidRPr="009A0408" w:rsidRDefault="000608F9" w:rsidP="00C21E85">
      <w:pPr>
        <w:pStyle w:val="GOSTListnum"/>
        <w:ind w:firstLine="1"/>
        <w:rPr>
          <w:lang w:eastAsia="zh-CN"/>
        </w:rPr>
      </w:pPr>
      <w:r w:rsidRPr="009A0408">
        <w:rPr>
          <w:lang w:eastAsia="zh-CN"/>
        </w:rPr>
        <w:t xml:space="preserve">Проверить заполнение всех обязательных полей формуляра и при необходимости отредактировать. </w:t>
      </w:r>
    </w:p>
    <w:p w14:paraId="3EEADC35" w14:textId="77777777" w:rsidR="000608F9" w:rsidRPr="009A0408" w:rsidRDefault="000608F9" w:rsidP="00D62E8B">
      <w:pPr>
        <w:pStyle w:val="GOSTListnum"/>
        <w:numPr>
          <w:ilvl w:val="0"/>
          <w:numId w:val="31"/>
        </w:numPr>
      </w:pPr>
      <w:r w:rsidRPr="009A0408">
        <w:rPr>
          <w:lang w:eastAsia="zh-CN"/>
        </w:rPr>
        <w:t xml:space="preserve">После заполнения полей нажать кнопку «Сохранить изменения и закрыть окно». </w:t>
      </w:r>
    </w:p>
    <w:p w14:paraId="530EB1FF" w14:textId="24E24731" w:rsidR="000608F9" w:rsidRPr="009A0408" w:rsidRDefault="000608F9" w:rsidP="000608F9">
      <w:pPr>
        <w:pStyle w:val="GOSTListnormal18"/>
        <w:rPr>
          <w:lang w:eastAsia="zh-CN"/>
        </w:rPr>
      </w:pPr>
      <w:r w:rsidRPr="009A0408">
        <w:rPr>
          <w:lang w:eastAsia="zh-CN"/>
        </w:rPr>
        <w:t>Запустится автоматическая проверка на корректность заполнения полей. При успешном завершении проверки документ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65164CD6" w14:textId="6BE9B914" w:rsidR="009A4446" w:rsidRPr="009A0408" w:rsidRDefault="009A4446" w:rsidP="009A4446">
      <w:pPr>
        <w:pStyle w:val="51"/>
        <w:tabs>
          <w:tab w:val="num" w:pos="1008"/>
        </w:tabs>
        <w:ind w:left="1008" w:hanging="1008"/>
      </w:pPr>
      <w:r w:rsidRPr="009A0408">
        <w:lastRenderedPageBreak/>
        <w:t>Создание документа «Заявка на получение денежных средств, перечисляемых на карту» (ф. 0531242) с помощью импорта</w:t>
      </w:r>
    </w:p>
    <w:p w14:paraId="238E9B11" w14:textId="775B2B1F" w:rsidR="009A4446" w:rsidRPr="009A0408" w:rsidRDefault="009A4446" w:rsidP="009A4446">
      <w:pPr>
        <w:pStyle w:val="GOSTNormal"/>
        <w:spacing w:after="120"/>
        <w:contextualSpacing w:val="0"/>
      </w:pPr>
      <w:r w:rsidRPr="009A0408">
        <w:t>Для импорта документа пользователь нажимает на кнопку «Импорт», после чего открывается модальное окно для загрузки файла или архива (рис.</w:t>
      </w:r>
      <w:r w:rsidR="00ED67FD" w:rsidRPr="009A0408">
        <w:t xml:space="preserve"> </w:t>
      </w:r>
      <w:r w:rsidR="002837AB" w:rsidRPr="009A0408">
        <w:fldChar w:fldCharType="begin"/>
      </w:r>
      <w:r w:rsidR="002837AB" w:rsidRPr="009A0408">
        <w:instrText xml:space="preserve"> REF _Ref88821553 \h </w:instrText>
      </w:r>
      <w:r w:rsidR="009A0408">
        <w:instrText xml:space="preserve"> \* MERGEFORMAT </w:instrText>
      </w:r>
      <w:r w:rsidR="002837AB" w:rsidRPr="009A0408">
        <w:fldChar w:fldCharType="separate"/>
      </w:r>
      <w:r w:rsidR="009A0408">
        <w:rPr>
          <w:noProof/>
        </w:rPr>
        <w:t>77</w:t>
      </w:r>
      <w:r w:rsidR="002837AB" w:rsidRPr="009A0408">
        <w:fldChar w:fldCharType="end"/>
      </w:r>
      <w:r w:rsidRPr="009A0408">
        <w:t>)</w:t>
      </w:r>
      <w:r w:rsidR="00ED67FD" w:rsidRPr="009A0408">
        <w:t>.</w:t>
      </w:r>
    </w:p>
    <w:p w14:paraId="30DF8F2D" w14:textId="77777777" w:rsidR="009A4446" w:rsidRPr="009A0408" w:rsidRDefault="009A4446" w:rsidP="009A4446">
      <w:pPr>
        <w:pStyle w:val="GOSTNormal"/>
        <w:jc w:val="center"/>
      </w:pPr>
      <w:r w:rsidRPr="009A0408">
        <w:rPr>
          <w:noProof/>
        </w:rPr>
        <w:drawing>
          <wp:inline distT="0" distB="0" distL="0" distR="0" wp14:anchorId="1C420B7B" wp14:editId="2CBF310C">
            <wp:extent cx="5209524" cy="38380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09524" cy="3838095"/>
                    </a:xfrm>
                    <a:prstGeom prst="rect">
                      <a:avLst/>
                    </a:prstGeom>
                  </pic:spPr>
                </pic:pic>
              </a:graphicData>
            </a:graphic>
          </wp:inline>
        </w:drawing>
      </w:r>
    </w:p>
    <w:p w14:paraId="0B848D70" w14:textId="148FCA26"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25" w:name="_Ref88821553"/>
      <w:bookmarkStart w:id="1126" w:name="_Toc137816738"/>
      <w:r w:rsidR="009A0408">
        <w:rPr>
          <w:noProof/>
        </w:rPr>
        <w:t>77</w:t>
      </w:r>
      <w:bookmarkEnd w:id="1125"/>
      <w:r w:rsidRPr="009A0408">
        <w:rPr>
          <w:noProof/>
        </w:rPr>
        <w:fldChar w:fldCharType="end"/>
      </w:r>
      <w:r w:rsidR="009A4446" w:rsidRPr="009A0408">
        <w:t>. Модальное окно для импорта документа «Заявка на получение денежных средств, перечисляемых на карту» (ф. 0531242)</w:t>
      </w:r>
      <w:bookmarkEnd w:id="1126"/>
    </w:p>
    <w:p w14:paraId="7732BE3A" w14:textId="77777777" w:rsidR="009A4446" w:rsidRPr="009A0408" w:rsidRDefault="009A4446" w:rsidP="009A4446">
      <w:pPr>
        <w:pStyle w:val="GOSTNormal"/>
        <w:spacing w:after="120"/>
        <w:contextualSpacing w:val="0"/>
      </w:pPr>
      <w:r w:rsidRPr="009A0408">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70B8AE47" w14:textId="77777777" w:rsidR="009A4446" w:rsidRPr="009A0408" w:rsidRDefault="009A4446" w:rsidP="009A4446">
      <w:pPr>
        <w:pStyle w:val="GOSTNormalWithout"/>
      </w:pPr>
      <w:r w:rsidRPr="009A0408">
        <w:t>Для перемещения нужного файла требуется:</w:t>
      </w:r>
    </w:p>
    <w:p w14:paraId="7802D9B1" w14:textId="77777777" w:rsidR="009A4446" w:rsidRPr="009A0408" w:rsidRDefault="009A4446" w:rsidP="009A4446">
      <w:pPr>
        <w:pStyle w:val="GOSTNormal"/>
        <w:numPr>
          <w:ilvl w:val="0"/>
          <w:numId w:val="93"/>
        </w:numPr>
        <w:spacing w:after="120"/>
        <w:contextualSpacing w:val="0"/>
      </w:pPr>
      <w:r w:rsidRPr="009A0408">
        <w:t>Открыть папку где находится файл или архив для импорта;</w:t>
      </w:r>
    </w:p>
    <w:p w14:paraId="20665DE7" w14:textId="77777777" w:rsidR="009A4446" w:rsidRPr="009A0408" w:rsidRDefault="009A4446" w:rsidP="009A4446">
      <w:pPr>
        <w:pStyle w:val="GOSTNormal"/>
        <w:numPr>
          <w:ilvl w:val="0"/>
          <w:numId w:val="93"/>
        </w:numPr>
        <w:spacing w:after="120"/>
        <w:contextualSpacing w:val="0"/>
      </w:pPr>
      <w:r w:rsidRPr="009A0408">
        <w:t>Выбрать файл или архив нажав на него левой кнопкой мыши;</w:t>
      </w:r>
    </w:p>
    <w:p w14:paraId="122D317A" w14:textId="77777777" w:rsidR="009A4446" w:rsidRPr="009A0408" w:rsidRDefault="009A4446" w:rsidP="009A4446">
      <w:pPr>
        <w:pStyle w:val="GOSTNormal"/>
        <w:numPr>
          <w:ilvl w:val="0"/>
          <w:numId w:val="93"/>
        </w:numPr>
        <w:spacing w:after="120"/>
        <w:contextualSpacing w:val="0"/>
      </w:pPr>
      <w:r w:rsidRPr="009A0408">
        <w:t>Повторно нажать на файле или архиве левой кнопкой мыши и удерживая ее переместить файл в область модального окна.</w:t>
      </w:r>
    </w:p>
    <w:p w14:paraId="6ACFBE87" w14:textId="5E0556A0" w:rsidR="009A4446" w:rsidRPr="009A0408" w:rsidRDefault="009A4446" w:rsidP="009A4446">
      <w:pPr>
        <w:pStyle w:val="GOSTNormal"/>
        <w:spacing w:after="120"/>
        <w:contextualSpacing w:val="0"/>
      </w:pPr>
      <w:r w:rsidRPr="009A0408">
        <w:t>После добавления файла или архива он отображается в списке «Файлы» модального окна (рис.</w:t>
      </w:r>
      <w:r w:rsidR="00ED67FD" w:rsidRPr="009A0408">
        <w:t xml:space="preserve"> </w:t>
      </w:r>
      <w:r w:rsidR="002837AB" w:rsidRPr="009A0408">
        <w:fldChar w:fldCharType="begin"/>
      </w:r>
      <w:r w:rsidR="002837AB" w:rsidRPr="009A0408">
        <w:instrText xml:space="preserve"> REF _Ref88821579 \h </w:instrText>
      </w:r>
      <w:r w:rsidR="009A0408">
        <w:instrText xml:space="preserve"> \* MERGEFORMAT </w:instrText>
      </w:r>
      <w:r w:rsidR="002837AB" w:rsidRPr="009A0408">
        <w:fldChar w:fldCharType="separate"/>
      </w:r>
      <w:r w:rsidR="009A0408">
        <w:rPr>
          <w:noProof/>
        </w:rPr>
        <w:t>78</w:t>
      </w:r>
      <w:r w:rsidR="002837AB" w:rsidRPr="009A0408">
        <w:fldChar w:fldCharType="end"/>
      </w:r>
      <w:r w:rsidRPr="009A0408">
        <w:t>)</w:t>
      </w:r>
      <w:r w:rsidR="00ED67FD" w:rsidRPr="009A0408">
        <w:t>.</w:t>
      </w:r>
    </w:p>
    <w:p w14:paraId="3ECD3D80" w14:textId="77777777" w:rsidR="009A4446" w:rsidRPr="009A0408" w:rsidRDefault="009A4446" w:rsidP="009A4446">
      <w:pPr>
        <w:pStyle w:val="GOSTFigure"/>
      </w:pPr>
      <w:r w:rsidRPr="009A0408">
        <w:rPr>
          <w:noProof/>
        </w:rPr>
        <w:lastRenderedPageBreak/>
        <w:drawing>
          <wp:inline distT="0" distB="0" distL="0" distR="0" wp14:anchorId="3DC95826" wp14:editId="70478BE2">
            <wp:extent cx="5247619" cy="4171429"/>
            <wp:effectExtent l="0" t="0" r="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247619" cy="4171429"/>
                    </a:xfrm>
                    <a:prstGeom prst="rect">
                      <a:avLst/>
                    </a:prstGeom>
                  </pic:spPr>
                </pic:pic>
              </a:graphicData>
            </a:graphic>
          </wp:inline>
        </w:drawing>
      </w:r>
    </w:p>
    <w:p w14:paraId="62BD2619" w14:textId="09CD2B7E"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27" w:name="_Ref88821579"/>
      <w:bookmarkStart w:id="1128" w:name="_Toc137816739"/>
      <w:r w:rsidR="009A0408">
        <w:rPr>
          <w:noProof/>
        </w:rPr>
        <w:t>78</w:t>
      </w:r>
      <w:bookmarkEnd w:id="1127"/>
      <w:r w:rsidRPr="009A0408">
        <w:rPr>
          <w:noProof/>
        </w:rPr>
        <w:fldChar w:fldCharType="end"/>
      </w:r>
      <w:r w:rsidR="009A4446" w:rsidRPr="009A0408">
        <w:t xml:space="preserve">. Отображение выбранного для загрузки </w:t>
      </w:r>
      <w:r w:rsidR="009A4446" w:rsidRPr="009A0408">
        <w:rPr>
          <w:lang w:val="en-US"/>
        </w:rPr>
        <w:t>xml</w:t>
      </w:r>
      <w:bookmarkEnd w:id="1128"/>
    </w:p>
    <w:p w14:paraId="0D6B7BAE" w14:textId="77777777" w:rsidR="009A4446" w:rsidRPr="009A0408" w:rsidRDefault="009A4446" w:rsidP="009A4446">
      <w:pPr>
        <w:spacing w:before="120" w:after="120"/>
      </w:pPr>
      <w:r w:rsidRPr="009A0408">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6F747995" w14:textId="326B8484" w:rsidR="009A4446" w:rsidRPr="009A0408" w:rsidRDefault="009A4446" w:rsidP="009A4446">
      <w:pPr>
        <w:pStyle w:val="51"/>
        <w:tabs>
          <w:tab w:val="num" w:pos="1008"/>
        </w:tabs>
        <w:ind w:left="1008" w:hanging="1008"/>
      </w:pPr>
      <w:r w:rsidRPr="009A0408">
        <w:t>Создание документа «Заявка на получение денежных средств, перечисляемых на карту» (ф. 0531242) с помощью копирования</w:t>
      </w:r>
    </w:p>
    <w:p w14:paraId="62692BE2" w14:textId="77777777" w:rsidR="009A4446" w:rsidRPr="009A0408" w:rsidRDefault="009A4446" w:rsidP="009A4446">
      <w:pPr>
        <w:pStyle w:val="GOSTNormal"/>
      </w:pPr>
      <w:r w:rsidRPr="009A0408">
        <w:t>Для создания документа на основе другого предусмотрена кнопка «Копия». Для копирования документа нужно выбрать его на списковой форме и нажать на кнопку «Копия».</w:t>
      </w:r>
    </w:p>
    <w:p w14:paraId="77C56686" w14:textId="77777777" w:rsidR="009A4446" w:rsidRPr="009A0408" w:rsidRDefault="009A4446" w:rsidP="009A4446">
      <w:pPr>
        <w:pStyle w:val="GOSTNormal"/>
      </w:pPr>
      <w:r w:rsidRPr="009A0408">
        <w:t>В результате копирования будет создан новый документ в статусе «Новый» с идентичными копируемому документу данными, кроме номера документа.</w:t>
      </w:r>
    </w:p>
    <w:p w14:paraId="6AFB1252" w14:textId="77777777" w:rsidR="009A4446" w:rsidRPr="009A0408" w:rsidRDefault="009A4446" w:rsidP="009A4446">
      <w:pPr>
        <w:pStyle w:val="GOSTNormal"/>
      </w:pPr>
      <w:r w:rsidRPr="009A0408">
        <w:t>Созданный с помощью копирования документ можно редактировать и направлять по жизненному циклу.</w:t>
      </w:r>
    </w:p>
    <w:p w14:paraId="7B9E204C" w14:textId="77777777" w:rsidR="009A4446" w:rsidRPr="009A0408" w:rsidRDefault="009A4446" w:rsidP="009A4446">
      <w:pPr>
        <w:pStyle w:val="51"/>
        <w:tabs>
          <w:tab w:val="num" w:pos="1008"/>
        </w:tabs>
        <w:ind w:left="1008" w:hanging="1008"/>
      </w:pPr>
      <w:r w:rsidRPr="009A0408">
        <w:t>Возврат документа на статусах «На согласовании», «На утверждении»</w:t>
      </w:r>
    </w:p>
    <w:p w14:paraId="7C49F0DA" w14:textId="164C7BAB" w:rsidR="009A4446" w:rsidRPr="009A0408" w:rsidRDefault="009A4446" w:rsidP="009A4446">
      <w:pPr>
        <w:pStyle w:val="GOSTNormal"/>
        <w:spacing w:after="120"/>
        <w:contextualSpacing w:val="0"/>
      </w:pPr>
      <w:r w:rsidRPr="009A0408">
        <w:t xml:space="preserve">Возврат документа на редактирование возможен со статусов «На согласовании» и «На утверждении». Для возврата пользователь нажимает на кнопку «Согласовать»/«Утверждение главным бухгалтером»/«Утверждение руководителем», после чего открывается модальное окно подтверждения согласования/утверждения (см. рис. </w:t>
      </w:r>
      <w:r w:rsidR="002837AB" w:rsidRPr="009A0408">
        <w:fldChar w:fldCharType="begin"/>
      </w:r>
      <w:r w:rsidR="002837AB" w:rsidRPr="009A0408">
        <w:instrText xml:space="preserve"> REF _Ref88821608 \h </w:instrText>
      </w:r>
      <w:r w:rsidR="009A0408">
        <w:instrText xml:space="preserve"> \* MERGEFORMAT </w:instrText>
      </w:r>
      <w:r w:rsidR="002837AB" w:rsidRPr="009A0408">
        <w:fldChar w:fldCharType="separate"/>
      </w:r>
      <w:r w:rsidR="009A0408">
        <w:rPr>
          <w:noProof/>
        </w:rPr>
        <w:t>79</w:t>
      </w:r>
      <w:r w:rsidR="002837AB" w:rsidRPr="009A0408">
        <w:fldChar w:fldCharType="end"/>
      </w:r>
      <w:r w:rsidRPr="009A0408">
        <w:t>).</w:t>
      </w:r>
    </w:p>
    <w:p w14:paraId="3BA9D51B" w14:textId="77777777" w:rsidR="009A4446" w:rsidRPr="009A0408" w:rsidRDefault="009A4446" w:rsidP="009A4446">
      <w:pPr>
        <w:pStyle w:val="GOSTNormal"/>
        <w:ind w:firstLine="0"/>
        <w:jc w:val="center"/>
      </w:pPr>
      <w:r w:rsidRPr="009A0408">
        <w:rPr>
          <w:noProof/>
        </w:rPr>
        <w:lastRenderedPageBreak/>
        <w:drawing>
          <wp:inline distT="0" distB="0" distL="0" distR="0" wp14:anchorId="03CE5464" wp14:editId="1D883A66">
            <wp:extent cx="3905250" cy="20097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905250" cy="2009775"/>
                    </a:xfrm>
                    <a:prstGeom prst="rect">
                      <a:avLst/>
                    </a:prstGeom>
                  </pic:spPr>
                </pic:pic>
              </a:graphicData>
            </a:graphic>
          </wp:inline>
        </w:drawing>
      </w:r>
    </w:p>
    <w:p w14:paraId="7D6134A9" w14:textId="30C8FED7"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29" w:name="_Ref88821608"/>
      <w:bookmarkStart w:id="1130" w:name="_Toc137816740"/>
      <w:r w:rsidR="009A0408">
        <w:rPr>
          <w:noProof/>
        </w:rPr>
        <w:t>79</w:t>
      </w:r>
      <w:bookmarkEnd w:id="1129"/>
      <w:r w:rsidRPr="009A0408">
        <w:rPr>
          <w:noProof/>
        </w:rPr>
        <w:fldChar w:fldCharType="end"/>
      </w:r>
      <w:r w:rsidR="009A4446" w:rsidRPr="009A0408">
        <w:t>. Модальное окно подтверждения утверждения</w:t>
      </w:r>
      <w:bookmarkEnd w:id="1130"/>
    </w:p>
    <w:p w14:paraId="152E3F05" w14:textId="77777777" w:rsidR="009A4446" w:rsidRPr="009A0408" w:rsidRDefault="009A4446" w:rsidP="00C50F01">
      <w:pPr>
        <w:pStyle w:val="GOSTNormal"/>
      </w:pPr>
      <w:r w:rsidRPr="009A0408">
        <w:t>В поле «Примечание» указывается причина возврата документа, после чего пользователь нажимает на кнопку «Вернуть».</w:t>
      </w:r>
    </w:p>
    <w:p w14:paraId="2A344D9A" w14:textId="3572F4D0" w:rsidR="009A4446" w:rsidRPr="009A0408" w:rsidRDefault="009A4446" w:rsidP="00C50F01">
      <w:pPr>
        <w:pStyle w:val="GOSTNormal"/>
      </w:pPr>
      <w:r w:rsidRPr="009A0408">
        <w:t xml:space="preserve">Статус документа меняется на «Новый» и доступен для редактирования. При открытии документа на редактирование на вкладке «Лист согласования» отображается статус согласования документа как «Отклонено» и указывается введенное в модальном окне примечание (см. рис. </w:t>
      </w:r>
      <w:r w:rsidR="002837AB" w:rsidRPr="009A0408">
        <w:fldChar w:fldCharType="begin"/>
      </w:r>
      <w:r w:rsidR="002837AB" w:rsidRPr="009A0408">
        <w:instrText xml:space="preserve"> REF _Ref88821629 \h </w:instrText>
      </w:r>
      <w:r w:rsidR="00C50F01" w:rsidRPr="009A0408">
        <w:instrText xml:space="preserve"> \* MERGEFORMAT </w:instrText>
      </w:r>
      <w:r w:rsidR="002837AB" w:rsidRPr="009A0408">
        <w:fldChar w:fldCharType="separate"/>
      </w:r>
      <w:r w:rsidR="009A0408">
        <w:t>80</w:t>
      </w:r>
      <w:r w:rsidR="002837AB" w:rsidRPr="009A0408">
        <w:fldChar w:fldCharType="end"/>
      </w:r>
      <w:r w:rsidRPr="009A0408">
        <w:t>).</w:t>
      </w:r>
    </w:p>
    <w:p w14:paraId="3391DBEC" w14:textId="6C13287C" w:rsidR="009A4446" w:rsidRPr="009A0408" w:rsidRDefault="009A4446" w:rsidP="009A4446">
      <w:pPr>
        <w:spacing w:before="120" w:after="120"/>
        <w:ind w:firstLine="0"/>
      </w:pPr>
      <w:r w:rsidRPr="009A0408">
        <w:rPr>
          <w:noProof/>
        </w:rPr>
        <w:drawing>
          <wp:inline distT="0" distB="0" distL="0" distR="0" wp14:anchorId="36051E39" wp14:editId="67769F7C">
            <wp:extent cx="6120130" cy="170370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20130" cy="1703705"/>
                    </a:xfrm>
                    <a:prstGeom prst="rect">
                      <a:avLst/>
                    </a:prstGeom>
                  </pic:spPr>
                </pic:pic>
              </a:graphicData>
            </a:graphic>
          </wp:inline>
        </w:drawing>
      </w:r>
    </w:p>
    <w:p w14:paraId="7DAEB171" w14:textId="1D8F7E81"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31" w:name="_Ref88821629"/>
      <w:bookmarkStart w:id="1132" w:name="_Toc137816741"/>
      <w:r w:rsidR="009A0408">
        <w:rPr>
          <w:noProof/>
        </w:rPr>
        <w:t>80</w:t>
      </w:r>
      <w:bookmarkEnd w:id="1131"/>
      <w:r w:rsidRPr="009A0408">
        <w:rPr>
          <w:noProof/>
        </w:rPr>
        <w:fldChar w:fldCharType="end"/>
      </w:r>
      <w:r w:rsidR="009A4446" w:rsidRPr="009A0408">
        <w:t>. Результат согласования на вкладке «Лист согласования» на визуальной форме документа</w:t>
      </w:r>
      <w:bookmarkEnd w:id="1132"/>
    </w:p>
    <w:p w14:paraId="19C55821" w14:textId="3627C21F" w:rsidR="009A4446" w:rsidRPr="009A0408" w:rsidRDefault="009A4446" w:rsidP="009A4446">
      <w:pPr>
        <w:pStyle w:val="51"/>
        <w:tabs>
          <w:tab w:val="num" w:pos="1008"/>
        </w:tabs>
        <w:ind w:left="1008" w:hanging="1008"/>
      </w:pPr>
      <w:r w:rsidRPr="009A0408">
        <w:t>Экспорт документа «Заявка на получение денежных средств, перечисляемых на карту» (ф. 0531242) из Компонента АУ, БУ ПУР ЭБ</w:t>
      </w:r>
    </w:p>
    <w:p w14:paraId="42D29B4B" w14:textId="77777777" w:rsidR="009A4446" w:rsidRPr="009A0408" w:rsidRDefault="009A4446" w:rsidP="009A4446">
      <w:pPr>
        <w:pStyle w:val="GOSTNormal"/>
      </w:pPr>
      <w:r w:rsidRPr="009A0408">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249C53A8" w14:textId="77777777" w:rsidR="009A4446" w:rsidRPr="009A0408" w:rsidRDefault="009A4446" w:rsidP="009A4446">
      <w:pPr>
        <w:pStyle w:val="GOSTNormal"/>
      </w:pPr>
      <w:r w:rsidRPr="009A0408">
        <w:t xml:space="preserve">Экспортированный файл представляет из себя архив, в котором расположен </w:t>
      </w:r>
      <w:r w:rsidRPr="009A0408">
        <w:rPr>
          <w:lang w:val="en-US"/>
        </w:rPr>
        <w:t>XML</w:t>
      </w:r>
      <w:r w:rsidRPr="009A0408">
        <w:t>-файл документа (документов).</w:t>
      </w:r>
    </w:p>
    <w:p w14:paraId="75CF6E2F" w14:textId="77777777" w:rsidR="000608F9" w:rsidRPr="009A0408" w:rsidRDefault="000608F9" w:rsidP="000608F9">
      <w:pPr>
        <w:pStyle w:val="31"/>
      </w:pPr>
      <w:bookmarkStart w:id="1133" w:name="_Ref14175845"/>
      <w:bookmarkStart w:id="1134" w:name="_Toc82536733"/>
      <w:bookmarkStart w:id="1135" w:name="_Toc137816645"/>
      <w:r w:rsidRPr="009A0408">
        <w:lastRenderedPageBreak/>
        <w:t>Документ «Расшифровка сумм неиспользованных (внесенных через банкомат или пункт выдачи наличных денежных средств) средств» (ф. 0531251)</w:t>
      </w:r>
      <w:bookmarkEnd w:id="1133"/>
      <w:bookmarkEnd w:id="1134"/>
      <w:bookmarkEnd w:id="1135"/>
    </w:p>
    <w:p w14:paraId="1D04415C" w14:textId="77777777" w:rsidR="000608F9" w:rsidRPr="009A0408" w:rsidRDefault="000608F9" w:rsidP="000608F9">
      <w:pPr>
        <w:pStyle w:val="GOSTNormalWithout"/>
        <w:rPr>
          <w:lang w:eastAsia="zh-CN"/>
        </w:rPr>
      </w:pPr>
      <w:r w:rsidRPr="009A0408">
        <w:rPr>
          <w:lang w:eastAsia="zh-CN"/>
        </w:rPr>
        <w:t xml:space="preserve">Для формирования экземпляра формуляра </w:t>
      </w:r>
      <w:r w:rsidRPr="009A0408">
        <w:t>«Расшифровка сумм неиспользованных (внесенных через банкомат или пункт выдачи наличных денежных средств) средств» (ф. 0531251)</w:t>
      </w:r>
      <w:r w:rsidRPr="009A0408">
        <w:rPr>
          <w:lang w:eastAsia="zh-CN"/>
        </w:rPr>
        <w:t xml:space="preserve"> необходимо выполнить следующие действия:</w:t>
      </w:r>
    </w:p>
    <w:p w14:paraId="383AF9FC" w14:textId="2715C1CF" w:rsidR="002802DF" w:rsidRPr="009A0408" w:rsidRDefault="000608F9" w:rsidP="002802DF">
      <w:pPr>
        <w:pStyle w:val="GOSTListnum"/>
        <w:numPr>
          <w:ilvl w:val="0"/>
          <w:numId w:val="76"/>
        </w:numPr>
        <w:rPr>
          <w:lang w:eastAsia="zh-CN"/>
        </w:rPr>
      </w:pPr>
      <w:r w:rsidRPr="009A0408">
        <w:rPr>
          <w:lang w:eastAsia="zh-CN"/>
        </w:rPr>
        <w:t>Выбрать необходимую подсистему «</w:t>
      </w:r>
      <w:r w:rsidRPr="009A0408">
        <w:t>Подсистема управление расходами в части развития АУ БУ</w:t>
      </w:r>
      <w:r w:rsidRPr="009A0408">
        <w:rPr>
          <w:lang w:eastAsia="zh-CN"/>
        </w:rPr>
        <w:t>», перейти в пункт меню «</w:t>
      </w:r>
      <w:r w:rsidRPr="009A0408">
        <w:t xml:space="preserve">Компонент ведения операций со средствами АУ/БУ – Обеспечение наличными денежными средствами – </w:t>
      </w:r>
      <w:r w:rsidRPr="009A0408">
        <w:br/>
      </w:r>
      <w:hyperlink r:id="rId126" w:history="1">
        <w:r w:rsidRPr="009A0408">
          <w:t>Расшифровка сумм неиспользованных средств (ф. 0531251)</w:t>
        </w:r>
      </w:hyperlink>
      <w:r w:rsidRPr="009A0408">
        <w:rPr>
          <w14:textOutline w14:w="9525" w14:cap="rnd" w14:cmpd="sng" w14:algn="ctr">
            <w14:solidFill>
              <w14:srgbClr w14:val="000000"/>
            </w14:solidFill>
            <w14:prstDash w14:val="solid"/>
            <w14:bevel/>
          </w14:textOutline>
        </w:rPr>
        <w:t xml:space="preserve"> </w:t>
      </w:r>
      <w:r w:rsidRPr="009A0408">
        <w:rPr>
          <w:lang w:eastAsia="zh-CN"/>
        </w:rPr>
        <w:t>– Все документы</w:t>
      </w:r>
      <w:r w:rsidRPr="009A0408">
        <w:t>».</w:t>
      </w:r>
    </w:p>
    <w:p w14:paraId="4E47AF4A" w14:textId="35311D3A" w:rsidR="000608F9" w:rsidRPr="009A0408" w:rsidRDefault="000608F9" w:rsidP="002802DF">
      <w:pPr>
        <w:pStyle w:val="GOSTListnum"/>
        <w:numPr>
          <w:ilvl w:val="0"/>
          <w:numId w:val="76"/>
        </w:numPr>
        <w:rPr>
          <w:lang w:eastAsia="zh-CN"/>
        </w:rPr>
      </w:pPr>
      <w:r w:rsidRPr="009A0408">
        <w:t>В списковой форме нажать кнопку «Создать новый документ».</w:t>
      </w:r>
    </w:p>
    <w:p w14:paraId="73D9632B" w14:textId="2051E2A1" w:rsidR="000608F9" w:rsidRPr="009A0408" w:rsidRDefault="000608F9" w:rsidP="002802DF">
      <w:pPr>
        <w:pStyle w:val="GOSTListnum"/>
        <w:ind w:firstLine="1"/>
        <w:rPr>
          <w:lang w:eastAsia="zh-CN"/>
        </w:rPr>
      </w:pPr>
      <w:r w:rsidRPr="009A0408">
        <w:t>Откроется визуальная форма «Расшифровка сумм неиспользованных (внесенных через банкомат или пункт выдачи наличных денежных средств) средств» (ф. 0531251). Вкладка с индивидуальным набором полей для заполнения «</w:t>
      </w:r>
      <w:r w:rsidR="00002959" w:rsidRPr="009A0408">
        <w:t>Основная</w:t>
      </w:r>
      <w:r w:rsidRPr="009A0408">
        <w:t xml:space="preserve"> информация» приведена на рисунке </w:t>
      </w:r>
      <w:r w:rsidRPr="009A0408">
        <w:fldChar w:fldCharType="begin"/>
      </w:r>
      <w:r w:rsidRPr="009A0408">
        <w:instrText xml:space="preserve"> REF _Ref27659168 \h </w:instrText>
      </w:r>
      <w:r w:rsidR="009A0408">
        <w:instrText xml:space="preserve"> \* MERGEFORMAT </w:instrText>
      </w:r>
      <w:r w:rsidRPr="009A0408">
        <w:fldChar w:fldCharType="separate"/>
      </w:r>
      <w:r w:rsidR="009A0408">
        <w:rPr>
          <w:noProof/>
        </w:rPr>
        <w:t>81</w:t>
      </w:r>
      <w:r w:rsidRPr="009A0408">
        <w:fldChar w:fldCharType="end"/>
      </w:r>
      <w:r w:rsidRPr="009A0408">
        <w:t>.</w:t>
      </w:r>
    </w:p>
    <w:p w14:paraId="25243443" w14:textId="5DF6D51A" w:rsidR="000608F9" w:rsidRPr="009A0408" w:rsidRDefault="00002959" w:rsidP="000608F9">
      <w:pPr>
        <w:pStyle w:val="GOSTFigure"/>
        <w:rPr>
          <w:lang w:eastAsia="zh-CN"/>
        </w:rPr>
      </w:pPr>
      <w:r w:rsidRPr="009A0408">
        <w:rPr>
          <w:noProof/>
        </w:rPr>
        <w:drawing>
          <wp:inline distT="0" distB="0" distL="0" distR="0" wp14:anchorId="615A3291" wp14:editId="34D34F55">
            <wp:extent cx="6120130" cy="264858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120130" cy="2648585"/>
                    </a:xfrm>
                    <a:prstGeom prst="rect">
                      <a:avLst/>
                    </a:prstGeom>
                  </pic:spPr>
                </pic:pic>
              </a:graphicData>
            </a:graphic>
          </wp:inline>
        </w:drawing>
      </w:r>
    </w:p>
    <w:p w14:paraId="78F5BDFC" w14:textId="19318620" w:rsidR="000608F9" w:rsidRPr="009A0408" w:rsidRDefault="00C51EEF" w:rsidP="000608F9">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36" w:name="_Ref27659168"/>
      <w:bookmarkStart w:id="1137" w:name="_Toc82536879"/>
      <w:bookmarkStart w:id="1138" w:name="_Toc137816742"/>
      <w:r w:rsidR="009A0408">
        <w:rPr>
          <w:noProof/>
        </w:rPr>
        <w:t>81</w:t>
      </w:r>
      <w:bookmarkEnd w:id="1136"/>
      <w:r w:rsidRPr="009A0408">
        <w:rPr>
          <w:noProof/>
        </w:rPr>
        <w:fldChar w:fldCharType="end"/>
      </w:r>
      <w:r w:rsidR="000608F9" w:rsidRPr="009A0408">
        <w:t>. ВФ «Расшифровка сумм неиспользованных (внесенных через банкомат или пункт выдачи наличных денежных средств) средств» (ф. 0531251), вкладка «</w:t>
      </w:r>
      <w:r w:rsidR="00002959" w:rsidRPr="009A0408">
        <w:t>Основная</w:t>
      </w:r>
      <w:r w:rsidR="000608F9" w:rsidRPr="009A0408">
        <w:t xml:space="preserve"> информация»</w:t>
      </w:r>
      <w:bookmarkEnd w:id="1137"/>
      <w:bookmarkEnd w:id="1138"/>
    </w:p>
    <w:p w14:paraId="06866FFA" w14:textId="1AFB3582" w:rsidR="000608F9" w:rsidRPr="009A0408" w:rsidRDefault="000608F9" w:rsidP="002802DF">
      <w:pPr>
        <w:pStyle w:val="GOSTListnum"/>
        <w:ind w:firstLine="1"/>
        <w:rPr>
          <w:lang w:eastAsia="zh-CN"/>
        </w:rPr>
      </w:pPr>
      <w:r w:rsidRPr="009A0408">
        <w:rPr>
          <w:lang w:eastAsia="zh-CN"/>
        </w:rPr>
        <w:t xml:space="preserve">Проверить заполнение всех обязательных полей формуляра и при необходимости отредактировать. </w:t>
      </w:r>
    </w:p>
    <w:p w14:paraId="7F3F315F" w14:textId="77777777" w:rsidR="000608F9" w:rsidRPr="009A0408" w:rsidRDefault="000608F9" w:rsidP="00D62E8B">
      <w:pPr>
        <w:pStyle w:val="GOSTListnum"/>
        <w:numPr>
          <w:ilvl w:val="0"/>
          <w:numId w:val="31"/>
        </w:numPr>
      </w:pPr>
      <w:r w:rsidRPr="009A0408">
        <w:rPr>
          <w:lang w:eastAsia="zh-CN"/>
        </w:rPr>
        <w:t xml:space="preserve">После заполнения полей нажать кнопку «Сохранить изменения и закрыть окно». </w:t>
      </w:r>
    </w:p>
    <w:p w14:paraId="3736DD1E" w14:textId="178331AD" w:rsidR="000608F9" w:rsidRPr="009A0408" w:rsidRDefault="000608F9" w:rsidP="000608F9">
      <w:pPr>
        <w:pStyle w:val="GOSTNormal"/>
        <w:rPr>
          <w:lang w:eastAsia="zh-CN"/>
        </w:rPr>
      </w:pPr>
      <w:r w:rsidRPr="009A0408">
        <w:rPr>
          <w:lang w:eastAsia="zh-CN"/>
        </w:rPr>
        <w:t xml:space="preserve">Запустится автоматическая проверка на корректность заполнения полей. При успешном завершении проверки </w:t>
      </w:r>
      <w:r w:rsidR="00002959" w:rsidRPr="009A0408">
        <w:t>«Расшифровка сумм неиспользованных (внесенных через банкомат или пункт выдачи наличных денежных средств) средств»</w:t>
      </w:r>
      <w:r w:rsidRPr="009A0408">
        <w:rPr>
          <w:lang w:eastAsia="zh-CN"/>
        </w:rPr>
        <w:t xml:space="preserve"> сохранится в системе на статусе «Новый», при неуспешном завершении проверки система сообщит о наличии ошибок при заполнении, которые требуется исправить.</w:t>
      </w:r>
    </w:p>
    <w:p w14:paraId="072F6F0A" w14:textId="42CC43F5" w:rsidR="009A4446" w:rsidRPr="009A0408" w:rsidRDefault="009A4446" w:rsidP="009A4446">
      <w:pPr>
        <w:pStyle w:val="51"/>
        <w:tabs>
          <w:tab w:val="num" w:pos="1008"/>
        </w:tabs>
      </w:pPr>
      <w:r w:rsidRPr="009A0408">
        <w:lastRenderedPageBreak/>
        <w:t>Создание документа «Расшифровка сумм неиспользованных (внесенных через банкомат или пункт выдачи наличных денежных средств) средств» с помощью импорта</w:t>
      </w:r>
    </w:p>
    <w:p w14:paraId="41C38489" w14:textId="40A2CC6E" w:rsidR="009A4446" w:rsidRPr="009A0408" w:rsidRDefault="009A4446" w:rsidP="009A4446">
      <w:pPr>
        <w:pStyle w:val="GOSTNormal"/>
        <w:spacing w:after="120"/>
        <w:contextualSpacing w:val="0"/>
      </w:pPr>
      <w:r w:rsidRPr="009A0408">
        <w:t>Для импорта документа пользователь нажимает на кнопку «Импорт», после чего открывается модальное окно для загрузки файла или архива (рис.</w:t>
      </w:r>
      <w:r w:rsidR="00C50F01" w:rsidRPr="009A0408">
        <w:t xml:space="preserve"> </w:t>
      </w:r>
      <w:r w:rsidR="00002959" w:rsidRPr="009A0408">
        <w:fldChar w:fldCharType="begin"/>
      </w:r>
      <w:r w:rsidR="00002959" w:rsidRPr="009A0408">
        <w:instrText xml:space="preserve"> REF _Ref88821887 \h </w:instrText>
      </w:r>
      <w:r w:rsidR="009A0408">
        <w:instrText xml:space="preserve"> \* MERGEFORMAT </w:instrText>
      </w:r>
      <w:r w:rsidR="00002959" w:rsidRPr="009A0408">
        <w:fldChar w:fldCharType="separate"/>
      </w:r>
      <w:r w:rsidR="009A0408">
        <w:rPr>
          <w:noProof/>
        </w:rPr>
        <w:t>82</w:t>
      </w:r>
      <w:r w:rsidR="00002959" w:rsidRPr="009A0408">
        <w:fldChar w:fldCharType="end"/>
      </w:r>
      <w:r w:rsidRPr="009A0408">
        <w:t>)</w:t>
      </w:r>
      <w:r w:rsidR="00C50F01" w:rsidRPr="009A0408">
        <w:t>.</w:t>
      </w:r>
    </w:p>
    <w:p w14:paraId="04C05490" w14:textId="77777777" w:rsidR="009A4446" w:rsidRPr="009A0408" w:rsidRDefault="009A4446" w:rsidP="009A4446">
      <w:pPr>
        <w:pStyle w:val="GOSTNormal"/>
        <w:jc w:val="center"/>
      </w:pPr>
      <w:r w:rsidRPr="009A0408">
        <w:rPr>
          <w:noProof/>
        </w:rPr>
        <w:drawing>
          <wp:inline distT="0" distB="0" distL="0" distR="0" wp14:anchorId="0CAAD4B9" wp14:editId="10AF84EB">
            <wp:extent cx="5209524" cy="383809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09524" cy="3838095"/>
                    </a:xfrm>
                    <a:prstGeom prst="rect">
                      <a:avLst/>
                    </a:prstGeom>
                  </pic:spPr>
                </pic:pic>
              </a:graphicData>
            </a:graphic>
          </wp:inline>
        </w:drawing>
      </w:r>
    </w:p>
    <w:p w14:paraId="6178D527" w14:textId="36668ACD"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39" w:name="_Ref88821887"/>
      <w:bookmarkStart w:id="1140" w:name="_Toc137816743"/>
      <w:r w:rsidR="009A0408">
        <w:rPr>
          <w:noProof/>
        </w:rPr>
        <w:t>82</w:t>
      </w:r>
      <w:bookmarkEnd w:id="1139"/>
      <w:r w:rsidRPr="009A0408">
        <w:rPr>
          <w:noProof/>
        </w:rPr>
        <w:fldChar w:fldCharType="end"/>
      </w:r>
      <w:r w:rsidR="009A4446" w:rsidRPr="009A0408">
        <w:t>. Модальное окно для импорта документа «Расшифровка сумм неиспользованных (внесенных через банкомат или пункт выдачи наличных денежных средств) средств»</w:t>
      </w:r>
      <w:bookmarkEnd w:id="1140"/>
    </w:p>
    <w:p w14:paraId="739625E3" w14:textId="77777777" w:rsidR="009A4446" w:rsidRPr="009A0408" w:rsidRDefault="009A4446" w:rsidP="009A4446">
      <w:pPr>
        <w:pStyle w:val="GOSTNormal"/>
        <w:spacing w:after="120"/>
        <w:contextualSpacing w:val="0"/>
      </w:pPr>
      <w:r w:rsidRPr="009A0408">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623864CE" w14:textId="77777777" w:rsidR="009A4446" w:rsidRPr="009A0408" w:rsidRDefault="009A4446" w:rsidP="009A4446">
      <w:pPr>
        <w:pStyle w:val="GOSTNormalWithout"/>
      </w:pPr>
      <w:r w:rsidRPr="009A0408">
        <w:t>Для перемещения нужного файла требуется:</w:t>
      </w:r>
    </w:p>
    <w:p w14:paraId="2880300B" w14:textId="77777777" w:rsidR="009A4446" w:rsidRPr="009A0408" w:rsidRDefault="009A4446" w:rsidP="009A4446">
      <w:pPr>
        <w:pStyle w:val="GOSTNormal"/>
        <w:numPr>
          <w:ilvl w:val="0"/>
          <w:numId w:val="93"/>
        </w:numPr>
        <w:spacing w:after="120"/>
        <w:contextualSpacing w:val="0"/>
      </w:pPr>
      <w:r w:rsidRPr="009A0408">
        <w:t>Открыть папку где находится файл или архив для импорта;</w:t>
      </w:r>
    </w:p>
    <w:p w14:paraId="58BFDD7A" w14:textId="77777777" w:rsidR="009A4446" w:rsidRPr="009A0408" w:rsidRDefault="009A4446" w:rsidP="009A4446">
      <w:pPr>
        <w:pStyle w:val="GOSTNormal"/>
        <w:numPr>
          <w:ilvl w:val="0"/>
          <w:numId w:val="93"/>
        </w:numPr>
        <w:spacing w:after="120"/>
        <w:contextualSpacing w:val="0"/>
      </w:pPr>
      <w:r w:rsidRPr="009A0408">
        <w:t>Выбрать файл или архив нажав на него левой кнопкой мыши;</w:t>
      </w:r>
    </w:p>
    <w:p w14:paraId="53A07619" w14:textId="77777777" w:rsidR="009A4446" w:rsidRPr="009A0408" w:rsidRDefault="009A4446" w:rsidP="009A4446">
      <w:pPr>
        <w:pStyle w:val="GOSTNormal"/>
        <w:numPr>
          <w:ilvl w:val="0"/>
          <w:numId w:val="93"/>
        </w:numPr>
        <w:spacing w:after="120"/>
        <w:contextualSpacing w:val="0"/>
      </w:pPr>
      <w:r w:rsidRPr="009A0408">
        <w:t>Повторно нажать на файле или архиве левой кнопкой мыши и удерживая ее переместить файл в область модального окна.</w:t>
      </w:r>
    </w:p>
    <w:p w14:paraId="4DDF82AF" w14:textId="1A86D17C" w:rsidR="009A4446" w:rsidRPr="009A0408" w:rsidRDefault="009A4446" w:rsidP="009A4446">
      <w:pPr>
        <w:pStyle w:val="GOSTNormal"/>
        <w:spacing w:after="120"/>
        <w:contextualSpacing w:val="0"/>
      </w:pPr>
      <w:r w:rsidRPr="009A0408">
        <w:t>После добавления файла или архива он отображается в списке «Файлы» модального окна (рис.</w:t>
      </w:r>
      <w:r w:rsidR="00DE5BF8" w:rsidRPr="009A0408">
        <w:t xml:space="preserve"> </w:t>
      </w:r>
      <w:r w:rsidR="00DE5BF8" w:rsidRPr="009A0408">
        <w:fldChar w:fldCharType="begin"/>
      </w:r>
      <w:r w:rsidR="00DE5BF8" w:rsidRPr="009A0408">
        <w:instrText xml:space="preserve"> REF _Ref88822036 \h </w:instrText>
      </w:r>
      <w:r w:rsidR="009A0408">
        <w:instrText xml:space="preserve"> \* MERGEFORMAT </w:instrText>
      </w:r>
      <w:r w:rsidR="00DE5BF8" w:rsidRPr="009A0408">
        <w:fldChar w:fldCharType="separate"/>
      </w:r>
      <w:r w:rsidR="009A0408">
        <w:rPr>
          <w:noProof/>
        </w:rPr>
        <w:t>83</w:t>
      </w:r>
      <w:r w:rsidR="00DE5BF8" w:rsidRPr="009A0408">
        <w:fldChar w:fldCharType="end"/>
      </w:r>
      <w:r w:rsidRPr="009A0408">
        <w:t>)</w:t>
      </w:r>
      <w:r w:rsidR="00C50F01" w:rsidRPr="009A0408">
        <w:t>.</w:t>
      </w:r>
    </w:p>
    <w:p w14:paraId="12A5591B" w14:textId="77777777" w:rsidR="009A4446" w:rsidRPr="009A0408" w:rsidRDefault="009A4446" w:rsidP="009A4446">
      <w:pPr>
        <w:pStyle w:val="GOSTFigure"/>
      </w:pPr>
      <w:r w:rsidRPr="009A0408">
        <w:rPr>
          <w:noProof/>
        </w:rPr>
        <w:lastRenderedPageBreak/>
        <w:drawing>
          <wp:inline distT="0" distB="0" distL="0" distR="0" wp14:anchorId="388AD854" wp14:editId="4199E7C1">
            <wp:extent cx="5247619" cy="4171429"/>
            <wp:effectExtent l="0" t="0" r="0" b="63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247619" cy="4171429"/>
                    </a:xfrm>
                    <a:prstGeom prst="rect">
                      <a:avLst/>
                    </a:prstGeom>
                  </pic:spPr>
                </pic:pic>
              </a:graphicData>
            </a:graphic>
          </wp:inline>
        </w:drawing>
      </w:r>
    </w:p>
    <w:p w14:paraId="6C581901" w14:textId="0DEC09DB"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41" w:name="_Ref88822036"/>
      <w:bookmarkStart w:id="1142" w:name="_Toc137816744"/>
      <w:r w:rsidR="009A0408">
        <w:rPr>
          <w:noProof/>
        </w:rPr>
        <w:t>83</w:t>
      </w:r>
      <w:bookmarkEnd w:id="1141"/>
      <w:r w:rsidRPr="009A0408">
        <w:rPr>
          <w:noProof/>
        </w:rPr>
        <w:fldChar w:fldCharType="end"/>
      </w:r>
      <w:r w:rsidR="009A4446" w:rsidRPr="009A0408">
        <w:t xml:space="preserve">. Отображение выбранного для загрузки </w:t>
      </w:r>
      <w:r w:rsidR="009A4446" w:rsidRPr="009A0408">
        <w:rPr>
          <w:lang w:val="en-US"/>
        </w:rPr>
        <w:t>xml</w:t>
      </w:r>
      <w:bookmarkEnd w:id="1142"/>
    </w:p>
    <w:p w14:paraId="0AC41E0C" w14:textId="77777777" w:rsidR="009A4446" w:rsidRPr="009A0408" w:rsidRDefault="009A4446" w:rsidP="00C50F01">
      <w:pPr>
        <w:pStyle w:val="GOSTNormal"/>
      </w:pPr>
      <w:r w:rsidRPr="009A0408">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20C16E61" w14:textId="31ABE1F0" w:rsidR="009A4446" w:rsidRPr="009A0408" w:rsidRDefault="009A4446" w:rsidP="009A4446">
      <w:pPr>
        <w:pStyle w:val="51"/>
        <w:tabs>
          <w:tab w:val="num" w:pos="1008"/>
        </w:tabs>
      </w:pPr>
      <w:r w:rsidRPr="009A0408">
        <w:t>Создание документа «Расшифровка сумм неиспользованных (внесенных через банкомат или пункт выдачи наличных денежных средств) средств» с помощью копирования</w:t>
      </w:r>
    </w:p>
    <w:p w14:paraId="37B445AC" w14:textId="77777777" w:rsidR="009A4446" w:rsidRPr="009A0408" w:rsidRDefault="009A4446" w:rsidP="009A4446">
      <w:pPr>
        <w:pStyle w:val="GOSTNormal"/>
      </w:pPr>
      <w:r w:rsidRPr="009A0408">
        <w:t>Для создания документа на основе другого предусмотрена кнопка «Копия». Для копирования документа нужно выбрать его на списковой форме и нажать на кнопку «Копия».</w:t>
      </w:r>
    </w:p>
    <w:p w14:paraId="19E1A76F" w14:textId="77777777" w:rsidR="009A4446" w:rsidRPr="009A0408" w:rsidRDefault="009A4446" w:rsidP="009A4446">
      <w:pPr>
        <w:pStyle w:val="GOSTNormal"/>
      </w:pPr>
      <w:r w:rsidRPr="009A0408">
        <w:t>В результате копирования будет создан новый документ в статусе «Новый» с идентичными копируемому документу данными, кроме номера документа.</w:t>
      </w:r>
    </w:p>
    <w:p w14:paraId="00E11FE6" w14:textId="77777777" w:rsidR="009A4446" w:rsidRPr="009A0408" w:rsidRDefault="009A4446" w:rsidP="009A4446">
      <w:pPr>
        <w:pStyle w:val="GOSTNormal"/>
      </w:pPr>
      <w:r w:rsidRPr="009A0408">
        <w:t>Созданный с помощью копирования документ можно редактировать и направлять по жизненному циклу.</w:t>
      </w:r>
    </w:p>
    <w:p w14:paraId="022E2F76" w14:textId="77777777" w:rsidR="009A4446" w:rsidRPr="009A0408" w:rsidRDefault="009A4446" w:rsidP="009A4446">
      <w:pPr>
        <w:pStyle w:val="51"/>
        <w:tabs>
          <w:tab w:val="num" w:pos="1008"/>
        </w:tabs>
        <w:ind w:left="1008" w:hanging="1008"/>
      </w:pPr>
      <w:r w:rsidRPr="009A0408">
        <w:t>Возврат документа на статусах «На согласовании», «На утверждении»</w:t>
      </w:r>
    </w:p>
    <w:p w14:paraId="40DF7737" w14:textId="6A66AB0C" w:rsidR="009A4446" w:rsidRPr="009A0408" w:rsidRDefault="009A4446" w:rsidP="009A4446">
      <w:pPr>
        <w:pStyle w:val="GOSTNormal"/>
        <w:spacing w:after="120"/>
        <w:contextualSpacing w:val="0"/>
      </w:pPr>
      <w:r w:rsidRPr="009A0408">
        <w:t xml:space="preserve">Возврат документа на редактирование возможен со статусов «На согласовании» и «На утверждении». Для возврата пользователь нажимает на кнопку «Согласовать»/«Утверждение главным бухгалтером»/«Утверждение руководителем», после чего открывается модальное окно подтверждения согласования/утверждения (см. рис. </w:t>
      </w:r>
      <w:r w:rsidR="00002959" w:rsidRPr="009A0408">
        <w:fldChar w:fldCharType="begin"/>
      </w:r>
      <w:r w:rsidR="00002959" w:rsidRPr="009A0408">
        <w:instrText xml:space="preserve"> REF _Ref88822019 \h </w:instrText>
      </w:r>
      <w:r w:rsidR="009A0408">
        <w:instrText xml:space="preserve"> \* MERGEFORMAT </w:instrText>
      </w:r>
      <w:r w:rsidR="00002959" w:rsidRPr="009A0408">
        <w:fldChar w:fldCharType="separate"/>
      </w:r>
      <w:r w:rsidR="009A0408">
        <w:rPr>
          <w:noProof/>
        </w:rPr>
        <w:t>84</w:t>
      </w:r>
      <w:r w:rsidR="00002959" w:rsidRPr="009A0408">
        <w:fldChar w:fldCharType="end"/>
      </w:r>
      <w:r w:rsidRPr="009A0408">
        <w:t>).</w:t>
      </w:r>
    </w:p>
    <w:p w14:paraId="57ED5F69" w14:textId="77777777" w:rsidR="009A4446" w:rsidRPr="009A0408" w:rsidRDefault="009A4446" w:rsidP="009A4446">
      <w:pPr>
        <w:pStyle w:val="GOSTNormal"/>
        <w:ind w:firstLine="0"/>
        <w:jc w:val="center"/>
      </w:pPr>
      <w:r w:rsidRPr="009A0408">
        <w:rPr>
          <w:noProof/>
        </w:rPr>
        <w:lastRenderedPageBreak/>
        <w:drawing>
          <wp:inline distT="0" distB="0" distL="0" distR="0" wp14:anchorId="485CBDC4" wp14:editId="28E8DC33">
            <wp:extent cx="3905250" cy="20097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905250" cy="2009775"/>
                    </a:xfrm>
                    <a:prstGeom prst="rect">
                      <a:avLst/>
                    </a:prstGeom>
                  </pic:spPr>
                </pic:pic>
              </a:graphicData>
            </a:graphic>
          </wp:inline>
        </w:drawing>
      </w:r>
    </w:p>
    <w:p w14:paraId="4872153D" w14:textId="5E373F2E"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43" w:name="_Ref88822019"/>
      <w:bookmarkStart w:id="1144" w:name="_Toc137816745"/>
      <w:r w:rsidR="009A0408">
        <w:rPr>
          <w:noProof/>
        </w:rPr>
        <w:t>84</w:t>
      </w:r>
      <w:bookmarkEnd w:id="1143"/>
      <w:r w:rsidRPr="009A0408">
        <w:rPr>
          <w:noProof/>
        </w:rPr>
        <w:fldChar w:fldCharType="end"/>
      </w:r>
      <w:r w:rsidR="009A4446" w:rsidRPr="009A0408">
        <w:t>. Модальное окно подтверждения утверждения</w:t>
      </w:r>
      <w:bookmarkEnd w:id="1144"/>
    </w:p>
    <w:p w14:paraId="5BA593AF" w14:textId="77777777" w:rsidR="009A4446" w:rsidRPr="009A0408" w:rsidRDefault="009A4446" w:rsidP="00C50F01">
      <w:pPr>
        <w:pStyle w:val="GOSTNormal"/>
      </w:pPr>
      <w:r w:rsidRPr="009A0408">
        <w:t>В поле «Примечание» указывается причина возврата документа, после чего пользователь нажимает на кнопку «Вернуть».</w:t>
      </w:r>
    </w:p>
    <w:p w14:paraId="7A1F8832" w14:textId="77197CC9" w:rsidR="009A4446" w:rsidRPr="009A0408" w:rsidRDefault="009A4446" w:rsidP="00C50F01">
      <w:pPr>
        <w:pStyle w:val="GOSTNormal"/>
      </w:pPr>
      <w:r w:rsidRPr="009A0408">
        <w:t>Статус документа меняется на «Новый» и доступен для редактирования. При открытии документа на редактирование на вкладке «Лист согласования» отображается статус согласования документа как «Отклонено» и указывается введенное в модальном окне примечание (см. рис.</w:t>
      </w:r>
      <w:r w:rsidR="00DE5BF8" w:rsidRPr="009A0408">
        <w:t xml:space="preserve"> </w:t>
      </w:r>
      <w:r w:rsidR="00DE5BF8" w:rsidRPr="009A0408">
        <w:fldChar w:fldCharType="begin"/>
      </w:r>
      <w:r w:rsidR="00DE5BF8" w:rsidRPr="009A0408">
        <w:instrText xml:space="preserve"> REF _Ref100659524 \h </w:instrText>
      </w:r>
      <w:r w:rsidR="009A0408">
        <w:instrText xml:space="preserve"> \* MERGEFORMAT </w:instrText>
      </w:r>
      <w:r w:rsidR="00DE5BF8" w:rsidRPr="009A0408">
        <w:fldChar w:fldCharType="separate"/>
      </w:r>
      <w:r w:rsidR="009A0408">
        <w:rPr>
          <w:noProof/>
        </w:rPr>
        <w:t>85</w:t>
      </w:r>
      <w:r w:rsidR="00DE5BF8" w:rsidRPr="009A0408">
        <w:fldChar w:fldCharType="end"/>
      </w:r>
      <w:r w:rsidRPr="009A0408">
        <w:t>).</w:t>
      </w:r>
    </w:p>
    <w:p w14:paraId="26B8EE63" w14:textId="319A79FE" w:rsidR="009A4446" w:rsidRPr="009A0408" w:rsidRDefault="000635CF" w:rsidP="009A4446">
      <w:pPr>
        <w:spacing w:before="120" w:after="120"/>
        <w:ind w:firstLine="0"/>
      </w:pPr>
      <w:r w:rsidRPr="009A0408">
        <w:rPr>
          <w:noProof/>
        </w:rPr>
        <w:drawing>
          <wp:inline distT="0" distB="0" distL="0" distR="0" wp14:anchorId="0E46D813" wp14:editId="07060BB1">
            <wp:extent cx="6120130" cy="173799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130" cy="1737995"/>
                    </a:xfrm>
                    <a:prstGeom prst="rect">
                      <a:avLst/>
                    </a:prstGeom>
                  </pic:spPr>
                </pic:pic>
              </a:graphicData>
            </a:graphic>
          </wp:inline>
        </w:drawing>
      </w:r>
    </w:p>
    <w:p w14:paraId="1F9E0822" w14:textId="011C228A" w:rsidR="009A4446" w:rsidRPr="009A0408" w:rsidRDefault="00C51EEF" w:rsidP="009A444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45" w:name="_Ref100659524"/>
      <w:bookmarkStart w:id="1146" w:name="_Toc137816746"/>
      <w:r w:rsidR="009A0408">
        <w:rPr>
          <w:noProof/>
        </w:rPr>
        <w:t>85</w:t>
      </w:r>
      <w:bookmarkEnd w:id="1145"/>
      <w:r w:rsidRPr="009A0408">
        <w:rPr>
          <w:noProof/>
        </w:rPr>
        <w:fldChar w:fldCharType="end"/>
      </w:r>
      <w:r w:rsidR="009A4446" w:rsidRPr="009A0408">
        <w:t>. Результат согласования на вкладке «Лист согласования» на визуальной форме документа</w:t>
      </w:r>
      <w:bookmarkEnd w:id="1146"/>
    </w:p>
    <w:p w14:paraId="075F9A6A" w14:textId="07D9F420" w:rsidR="009A4446" w:rsidRPr="009A0408" w:rsidRDefault="009A4446" w:rsidP="009A4446">
      <w:pPr>
        <w:pStyle w:val="51"/>
        <w:tabs>
          <w:tab w:val="num" w:pos="1008"/>
        </w:tabs>
      </w:pPr>
      <w:r w:rsidRPr="009A0408">
        <w:t>Экспорт документа «Расшифровка сумм неиспользованных (внесенных через банкомат или пункт выдачи наличных денежных средств) средств» из Компонента АУ, БУ ПУР ЭБ</w:t>
      </w:r>
    </w:p>
    <w:p w14:paraId="79B3994A" w14:textId="77777777" w:rsidR="009A4446" w:rsidRPr="009A0408" w:rsidRDefault="009A4446" w:rsidP="009A4446">
      <w:pPr>
        <w:pStyle w:val="GOSTNormal"/>
      </w:pPr>
      <w:r w:rsidRPr="009A0408">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7A0CA257" w14:textId="77777777" w:rsidR="009A4446" w:rsidRPr="009A0408" w:rsidRDefault="009A4446" w:rsidP="009A4446">
      <w:pPr>
        <w:pStyle w:val="GOSTNormal"/>
      </w:pPr>
      <w:r w:rsidRPr="009A0408">
        <w:t xml:space="preserve">Экспортированный файл представляет из себя архив, в котором расположен </w:t>
      </w:r>
      <w:r w:rsidRPr="009A0408">
        <w:rPr>
          <w:lang w:val="en-US"/>
        </w:rPr>
        <w:t>XML</w:t>
      </w:r>
      <w:r w:rsidRPr="009A0408">
        <w:t>-файл документа (документов).</w:t>
      </w:r>
    </w:p>
    <w:p w14:paraId="322CD080" w14:textId="5FB22A09" w:rsidR="00C64F82" w:rsidRPr="009A0408" w:rsidRDefault="00C64F82" w:rsidP="00B56707">
      <w:pPr>
        <w:pStyle w:val="23"/>
      </w:pPr>
      <w:bookmarkStart w:id="1147" w:name="_Ref128754518"/>
      <w:bookmarkStart w:id="1148" w:name="_Ref87968054"/>
      <w:bookmarkStart w:id="1149" w:name="_Toc137816646"/>
      <w:r w:rsidRPr="009A0408">
        <w:lastRenderedPageBreak/>
        <w:t>Расчетные документы</w:t>
      </w:r>
      <w:bookmarkEnd w:id="1147"/>
      <w:bookmarkEnd w:id="1149"/>
    </w:p>
    <w:p w14:paraId="51039793" w14:textId="61F0826B" w:rsidR="00C64F82" w:rsidRPr="009A0408" w:rsidRDefault="00C64F82" w:rsidP="00B56707">
      <w:pPr>
        <w:pStyle w:val="31"/>
      </w:pPr>
      <w:bookmarkStart w:id="1150" w:name="_Toc137816647"/>
      <w:r w:rsidRPr="009A0408">
        <w:t>Платежное поручение (исходящее)</w:t>
      </w:r>
      <w:bookmarkEnd w:id="1150"/>
    </w:p>
    <w:p w14:paraId="62C82C4B" w14:textId="7A872554" w:rsidR="00C64F82" w:rsidRPr="009A0408" w:rsidRDefault="00C64F82" w:rsidP="00B56707">
      <w:pPr>
        <w:pStyle w:val="41"/>
      </w:pPr>
      <w:r w:rsidRPr="009A0408">
        <w:t>Проверка визуальной и списковой формы в части добавления нового реквизита по документу «Поручение о перечислении на счет» (исходящее)</w:t>
      </w:r>
    </w:p>
    <w:p w14:paraId="0AE582D4" w14:textId="16556109" w:rsidR="00B56707" w:rsidRPr="009A0408" w:rsidRDefault="00B56707" w:rsidP="00B56707">
      <w:pPr>
        <w:pStyle w:val="GOSTNormal"/>
      </w:pPr>
      <w:r w:rsidRPr="009A0408">
        <w:t>Роль: АУ_БУ_006 Клиент. Просмотр данных.</w:t>
      </w:r>
    </w:p>
    <w:p w14:paraId="2DAFF609" w14:textId="1FC89782" w:rsidR="00C64F82" w:rsidRPr="009A0408" w:rsidRDefault="00C64F82" w:rsidP="00B56707">
      <w:pPr>
        <w:pStyle w:val="GOSTNormalWithout"/>
      </w:pPr>
      <w:r w:rsidRPr="009A0408">
        <w:t>Порядок выполнения операций:</w:t>
      </w:r>
    </w:p>
    <w:p w14:paraId="6D69140A" w14:textId="259ECC7E" w:rsidR="00C64F82" w:rsidRPr="009A0408" w:rsidRDefault="00C64F82" w:rsidP="00B56707">
      <w:pPr>
        <w:pStyle w:val="GOSTListnum"/>
        <w:numPr>
          <w:ilvl w:val="0"/>
          <w:numId w:val="230"/>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w:t>
      </w:r>
      <w:r w:rsidR="00B56707" w:rsidRPr="009A0408">
        <w:t>Расчетные документы</w:t>
      </w:r>
      <w:r w:rsidRPr="009A0408">
        <w:t xml:space="preserve"> – </w:t>
      </w:r>
      <w:r w:rsidR="00B56707" w:rsidRPr="009A0408">
        <w:t>Платежное поручение (исходящее)</w:t>
      </w:r>
      <w:r w:rsidRPr="009A0408">
        <w:t xml:space="preserve"> – Все документы (</w:t>
      </w:r>
      <w:r w:rsidR="00B56707" w:rsidRPr="009A0408">
        <w:t>Клиент</w:t>
      </w:r>
      <w:r w:rsidRPr="009A0408">
        <w:t xml:space="preserve">)». Откроется СФ </w:t>
      </w:r>
      <w:r w:rsidR="00B56707" w:rsidRPr="009A0408">
        <w:t>формуляра «Платежное поручение (исходящее)»</w:t>
      </w:r>
      <w:r w:rsidRPr="009A0408">
        <w:t>.</w:t>
      </w:r>
    </w:p>
    <w:p w14:paraId="5817BC1D" w14:textId="53AFFF40" w:rsidR="00B56707" w:rsidRPr="009A0408" w:rsidRDefault="00B56707" w:rsidP="00B56707">
      <w:pPr>
        <w:pStyle w:val="GOSTListnum"/>
      </w:pPr>
      <w:r w:rsidRPr="009A0408">
        <w:t>Кликнуть ПКМ по заголовочной области колонок. В контекстном меню выбрать пункт «Выбор колонок». Проверить наличие реквизита «Признак перечисления остатков при передаче показателей лс». Реквизит «Признак перечисления остатков при передаче показателей лс» присутствует на СФ.</w:t>
      </w:r>
    </w:p>
    <w:p w14:paraId="6A5E321F" w14:textId="0AD89EFE" w:rsidR="00C64F82" w:rsidRPr="009A0408" w:rsidRDefault="00B56707" w:rsidP="00B56707">
      <w:pPr>
        <w:pStyle w:val="GOSTListnum"/>
      </w:pPr>
      <w:r w:rsidRPr="009A0408">
        <w:t>Выбрать документ. Нажать на кнопку «Посмотреть». Перейти на вкладку «Дополнительная информация». Откроется ВФ документа. На вкладке «Дополнительная информация» присутствует реквизит «Признак перечисления остатков при передаче показателей лс».</w:t>
      </w:r>
    </w:p>
    <w:p w14:paraId="6C2FFD60" w14:textId="7BC15F44" w:rsidR="00B56707" w:rsidRPr="009A0408" w:rsidRDefault="00B56707" w:rsidP="00551DB9">
      <w:pPr>
        <w:pStyle w:val="41"/>
      </w:pPr>
      <w:r w:rsidRPr="009A0408">
        <w:t>Формирование документа «Поручение о перечислении на счет» (исходящее) по перечислению остатков при передаче показателей ЛС</w:t>
      </w:r>
    </w:p>
    <w:p w14:paraId="4470AB5D" w14:textId="4B455684" w:rsidR="00B56707" w:rsidRPr="009A0408" w:rsidRDefault="00B56707" w:rsidP="00551DB9">
      <w:pPr>
        <w:pStyle w:val="51"/>
      </w:pPr>
      <w:bookmarkStart w:id="1151" w:name="_Toc127801963"/>
      <w:r w:rsidRPr="009A0408">
        <w:t>Условия выполнения операции</w:t>
      </w:r>
      <w:bookmarkEnd w:id="1151"/>
    </w:p>
    <w:p w14:paraId="1A391A1F" w14:textId="7C5ABD1A" w:rsidR="00B56707" w:rsidRPr="009A0408" w:rsidRDefault="00B56707" w:rsidP="00551DB9">
      <w:pPr>
        <w:pStyle w:val="GOSTNormal"/>
      </w:pPr>
      <w:r w:rsidRPr="009A0408">
        <w:rPr>
          <w:rStyle w:val="af3"/>
          <w:color w:val="auto"/>
          <w:u w:val="none"/>
        </w:rPr>
        <w:t>В системе имеется документ «</w:t>
      </w:r>
      <w:r w:rsidRPr="009A0408">
        <w:t xml:space="preserve">Акт приемки-передачи показателей лицевого счета, открытого получателю средств из бюджета, бюджетному (автономному) учреждению (ф.0531961)» на статусе «На утверждении в </w:t>
      </w:r>
      <w:r w:rsidR="00E744EE" w:rsidRPr="009A0408">
        <w:t>Клиент</w:t>
      </w:r>
      <w:r w:rsidRPr="009A0408">
        <w:t xml:space="preserve"> принимающем».</w:t>
      </w:r>
    </w:p>
    <w:p w14:paraId="2E030703" w14:textId="41850412" w:rsidR="00B56707" w:rsidRPr="009A0408" w:rsidRDefault="00B56707" w:rsidP="00551DB9">
      <w:pPr>
        <w:pStyle w:val="51"/>
      </w:pPr>
      <w:bookmarkStart w:id="1152" w:name="_Toc127801964"/>
      <w:r w:rsidRPr="009A0408">
        <w:t>Последовательность действий</w:t>
      </w:r>
      <w:bookmarkEnd w:id="1152"/>
    </w:p>
    <w:p w14:paraId="26F9FC55" w14:textId="30B5B6FE" w:rsidR="00B56707" w:rsidRPr="009A0408" w:rsidRDefault="00B56707" w:rsidP="00E744EE">
      <w:pPr>
        <w:pStyle w:val="GOSTNormal"/>
      </w:pPr>
      <w:r w:rsidRPr="009A0408">
        <w:t xml:space="preserve">Роль: </w:t>
      </w:r>
      <w:r w:rsidR="00E744EE" w:rsidRPr="009A0408">
        <w:t>АУ_БУ_006 Клиент. Просмотр данных</w:t>
      </w:r>
      <w:r w:rsidRPr="009A0408">
        <w:t>.</w:t>
      </w:r>
    </w:p>
    <w:p w14:paraId="0885E305" w14:textId="77777777" w:rsidR="00B56707" w:rsidRPr="009A0408" w:rsidRDefault="00B56707" w:rsidP="00551DB9">
      <w:pPr>
        <w:pStyle w:val="GOSTNormalWithout"/>
      </w:pPr>
      <w:r w:rsidRPr="009A0408">
        <w:t>Порядок выполнения операций:</w:t>
      </w:r>
    </w:p>
    <w:p w14:paraId="7748371C" w14:textId="01C9D620" w:rsidR="00B56707" w:rsidRPr="009A0408" w:rsidRDefault="00B56707" w:rsidP="00551DB9">
      <w:pPr>
        <w:pStyle w:val="GOSTListnum"/>
        <w:numPr>
          <w:ilvl w:val="0"/>
          <w:numId w:val="231"/>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w:t>
      </w:r>
      <w:r w:rsidR="00551DB9" w:rsidRPr="009A0408">
        <w:t>П</w:t>
      </w:r>
      <w:r w:rsidRPr="009A0408">
        <w:t xml:space="preserve">ринимающая сторона </w:t>
      </w:r>
      <w:r w:rsidR="00551DB9" w:rsidRPr="009A0408">
        <w:t>Клиент)». Откроется СФ формуляра «Акт приемки-передачи показателей лицевого счета, открытого получателю средств из бюджета, бюджетному (автономному) учреждению (ф.0531961)».</w:t>
      </w:r>
    </w:p>
    <w:p w14:paraId="22431002" w14:textId="37284259" w:rsidR="00551DB9" w:rsidRPr="009A0408" w:rsidRDefault="00551DB9" w:rsidP="00551DB9">
      <w:pPr>
        <w:pStyle w:val="GOSTListnum"/>
      </w:pPr>
      <w:r w:rsidRPr="009A0408">
        <w:t>Нажать кнопку «Утвердить». В открывшейся окне нажать кнопку «Утвердить». Выбрать сертификат пользователя. Утвержден документ «Акт приемки-передачи показателей лицевого счета, открытого получателю средств из бюджета, бюджетному (автономному) учреждению (ф.0531961)».</w:t>
      </w:r>
    </w:p>
    <w:p w14:paraId="0AD742E6" w14:textId="77777777" w:rsidR="00551DB9" w:rsidRPr="009A0408" w:rsidRDefault="00551DB9" w:rsidP="00551DB9">
      <w:pPr>
        <w:pStyle w:val="GOSTListnum"/>
      </w:pPr>
      <w:r w:rsidRPr="009A0408">
        <w:t>Проверить, что сформировано ППисх и статус Акта «Исполнение ППС». Сформирована ППисх на статусе «Сформирован». Статус Акта «Исполнение ППС».</w:t>
      </w:r>
    </w:p>
    <w:p w14:paraId="1E861712" w14:textId="4CDD995D" w:rsidR="00551DB9" w:rsidRPr="009A0408" w:rsidRDefault="00551DB9" w:rsidP="00551DB9">
      <w:pPr>
        <w:pStyle w:val="GOSTListnum"/>
        <w:numPr>
          <w:ilvl w:val="0"/>
          <w:numId w:val="231"/>
        </w:numPr>
      </w:pPr>
      <w:r w:rsidRPr="009A0408">
        <w:lastRenderedPageBreak/>
        <w:t>Перейти из СФ Акта по ссылке-номеру ППисх. Проверить заполнение полей на ВФ ППисх. Проверить заполнение реквизита «Признак перечисления остатков при передаче показателей лс». Осуществлен переход на ВФ ППисх.</w:t>
      </w:r>
    </w:p>
    <w:p w14:paraId="3B57931A" w14:textId="77777777" w:rsidR="00551DB9" w:rsidRPr="009A0408" w:rsidRDefault="00551DB9" w:rsidP="00551DB9">
      <w:pPr>
        <w:pStyle w:val="GOSTListnormal18"/>
      </w:pPr>
      <w:r w:rsidRPr="009A0408">
        <w:t xml:space="preserve">Поля в ППсх заполнены:  </w:t>
      </w:r>
    </w:p>
    <w:p w14:paraId="29B3113B" w14:textId="2B00A804" w:rsidR="00551DB9" w:rsidRPr="009A0408" w:rsidRDefault="00551DB9" w:rsidP="00551DB9">
      <w:pPr>
        <w:pStyle w:val="GOSTListmark3"/>
      </w:pPr>
      <w:r w:rsidRPr="009A0408">
        <w:t>в блоке «Плательщик» указаны реквизиты по ЛС передающему на основании реквизитов Акта;</w:t>
      </w:r>
    </w:p>
    <w:p w14:paraId="55A8D488" w14:textId="533A62CA" w:rsidR="00551DB9" w:rsidRPr="009A0408" w:rsidRDefault="00551DB9" w:rsidP="00551DB9">
      <w:pPr>
        <w:pStyle w:val="GOSTListmark3"/>
      </w:pPr>
      <w:r w:rsidRPr="009A0408">
        <w:t>в блоке «Получатель» указаны реквизиты по ЛС принимающему на основании реквизитов Акта;</w:t>
      </w:r>
    </w:p>
    <w:p w14:paraId="48EE45EA" w14:textId="01ECC836" w:rsidR="00551DB9" w:rsidRPr="009A0408" w:rsidRDefault="00551DB9" w:rsidP="00551DB9">
      <w:pPr>
        <w:pStyle w:val="GOSTListmark3"/>
      </w:pPr>
      <w:r w:rsidRPr="009A0408">
        <w:t>в поле «Сумма» указана общая сумма остатка средств на ЛС (не в разрезе КБК, Кодов целей) на дату составления Акта;</w:t>
      </w:r>
    </w:p>
    <w:p w14:paraId="77FCFA0C" w14:textId="73C97783" w:rsidR="00551DB9" w:rsidRPr="009A0408" w:rsidRDefault="00551DB9" w:rsidP="00551DB9">
      <w:pPr>
        <w:pStyle w:val="GOSTListmark3"/>
      </w:pPr>
      <w:r w:rsidRPr="009A0408">
        <w:t>в поле «Уровень конфиденциальности» указано значение из соответствующего реквизита Акта;</w:t>
      </w:r>
    </w:p>
    <w:p w14:paraId="3F11889C" w14:textId="12FAC9C4" w:rsidR="00551DB9" w:rsidRPr="009A0408" w:rsidRDefault="00551DB9" w:rsidP="00551DB9">
      <w:pPr>
        <w:pStyle w:val="GOSTListmark3"/>
      </w:pPr>
      <w:r w:rsidRPr="009A0408">
        <w:t>в поле «Назначение платежа» указано значение из соответствующего реквизита Акта;</w:t>
      </w:r>
    </w:p>
    <w:p w14:paraId="6C5160CB" w14:textId="3A1B2145" w:rsidR="00551DB9" w:rsidRPr="009A0408" w:rsidRDefault="00551DB9" w:rsidP="00551DB9">
      <w:pPr>
        <w:pStyle w:val="GOSTListmark3"/>
      </w:pPr>
      <w:r w:rsidRPr="009A0408">
        <w:t>Реквизит «Признак перечисления остатков при передаче показателей ЛС» заполнен.</w:t>
      </w:r>
    </w:p>
    <w:p w14:paraId="3DD82F54" w14:textId="073A1D32" w:rsidR="00551DB9" w:rsidRPr="009A0408" w:rsidRDefault="00551DB9" w:rsidP="00551DB9">
      <w:pPr>
        <w:pStyle w:val="41"/>
        <w:rPr>
          <w:szCs w:val="22"/>
        </w:rPr>
      </w:pPr>
      <w:r w:rsidRPr="009A0408">
        <w:t>Исполнение документа «</w:t>
      </w:r>
      <w:r w:rsidRPr="009A0408">
        <w:rPr>
          <w:szCs w:val="22"/>
        </w:rPr>
        <w:t>Поручение о перечислении на счет» (исходящее)</w:t>
      </w:r>
    </w:p>
    <w:p w14:paraId="5B7EABE1" w14:textId="1CE948DC" w:rsidR="00551DB9" w:rsidRPr="009A0408" w:rsidRDefault="00551DB9" w:rsidP="00551DB9">
      <w:pPr>
        <w:pStyle w:val="51"/>
      </w:pPr>
      <w:r w:rsidRPr="009A0408">
        <w:t>Условия выполнения операции</w:t>
      </w:r>
    </w:p>
    <w:p w14:paraId="3C9CEEE6" w14:textId="7D0DE458" w:rsidR="00551DB9" w:rsidRPr="009A0408" w:rsidRDefault="00E744EE" w:rsidP="00E744EE">
      <w:pPr>
        <w:pStyle w:val="GOSTNormal"/>
      </w:pPr>
      <w:r w:rsidRPr="009A0408">
        <w:t>В системе имеется «Поручение о перечислении на счет» (исходящее)», сформированного на основании документа «Акт приемки-передачи показателей лицевого счета, открытого получателю средств из бюджета, бюджетному (автономному) учреждению (ф.0531961)» в статусе «Сформирован».</w:t>
      </w:r>
    </w:p>
    <w:p w14:paraId="18FE0632" w14:textId="7C42F9B6" w:rsidR="00E744EE" w:rsidRPr="009A0408" w:rsidRDefault="00E744EE" w:rsidP="00E744EE">
      <w:pPr>
        <w:pStyle w:val="51"/>
      </w:pPr>
      <w:r w:rsidRPr="009A0408">
        <w:t>Последовательность действий</w:t>
      </w:r>
    </w:p>
    <w:p w14:paraId="3072C1FD" w14:textId="3D69BA0F" w:rsidR="00E744EE" w:rsidRPr="009A0408" w:rsidRDefault="00E744EE" w:rsidP="00E744EE">
      <w:pPr>
        <w:pStyle w:val="GOSTNormal"/>
      </w:pPr>
      <w:r w:rsidRPr="009A0408">
        <w:t>Роль: АУ_БУ_006 Клиент. Просмотр данных.</w:t>
      </w:r>
    </w:p>
    <w:p w14:paraId="68881A7B" w14:textId="1E9AF74A" w:rsidR="00E744EE" w:rsidRPr="009A0408" w:rsidRDefault="00E744EE" w:rsidP="00E744EE">
      <w:pPr>
        <w:pStyle w:val="GOSTNormalWithout"/>
      </w:pPr>
      <w:r w:rsidRPr="009A0408">
        <w:t>Порядок выполнения операций:</w:t>
      </w:r>
    </w:p>
    <w:p w14:paraId="3A0DA701" w14:textId="731BEE63" w:rsidR="00E744EE" w:rsidRPr="009A0408" w:rsidRDefault="00E744EE" w:rsidP="00E744EE">
      <w:pPr>
        <w:pStyle w:val="GOSTListnum"/>
        <w:numPr>
          <w:ilvl w:val="0"/>
          <w:numId w:val="232"/>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Расчетные документы – Платежное поручение (исходящее) – Все документы (Клиент)». Откроется СФ формуляра «Платежное поручение (исходящее)».</w:t>
      </w:r>
    </w:p>
    <w:p w14:paraId="119552C4" w14:textId="394F18D5" w:rsidR="00E744EE" w:rsidRPr="009A0408" w:rsidRDefault="00E744EE" w:rsidP="00E744EE">
      <w:pPr>
        <w:pStyle w:val="GOSTListnum"/>
      </w:pPr>
      <w:r w:rsidRPr="009A0408">
        <w:t>Получить квитанцию со статусом «5» из ПУДС ЭБ.</w:t>
      </w:r>
      <w:r w:rsidRPr="009A0408" w:rsidDel="008C270C">
        <w:t xml:space="preserve"> </w:t>
      </w:r>
      <w:r w:rsidRPr="009A0408">
        <w:t>Проверить статус ППисх. Получена квитанция со статусом «5» из ПУДС ЭБ. Статус ППисх «Зарегистрирован».</w:t>
      </w:r>
    </w:p>
    <w:p w14:paraId="290B808B" w14:textId="18430C37" w:rsidR="00E744EE" w:rsidRPr="009A0408" w:rsidRDefault="00E744EE" w:rsidP="00E744EE">
      <w:pPr>
        <w:pStyle w:val="GOSTListnum"/>
      </w:pPr>
      <w:r w:rsidRPr="009A0408">
        <w:t>Получить квитанцию со статусом «8» из ПУДС ЭБ.</w:t>
      </w:r>
      <w:r w:rsidRPr="009A0408" w:rsidDel="008C270C">
        <w:t xml:space="preserve"> </w:t>
      </w:r>
      <w:r w:rsidRPr="009A0408">
        <w:t>Проверить статус ППисх. Получена квитанция со статусом «8» из ПУДС ЭБ. Статус ППисх «Отправлен в ТОФК получателя».</w:t>
      </w:r>
    </w:p>
    <w:p w14:paraId="5F3854CC" w14:textId="78695C5F" w:rsidR="00E744EE" w:rsidRPr="009A0408" w:rsidRDefault="00E744EE" w:rsidP="00E744EE">
      <w:pPr>
        <w:pStyle w:val="GOSTListnum"/>
      </w:pPr>
      <w:r w:rsidRPr="009A0408">
        <w:t>Получить квитанцию со статусом «3» из ПУДС ЭБ.</w:t>
      </w:r>
      <w:r w:rsidRPr="009A0408" w:rsidDel="008C270C">
        <w:t xml:space="preserve"> </w:t>
      </w:r>
      <w:r w:rsidRPr="009A0408">
        <w:t>Проверить статус ППисх. Получена квитанция со статусом «3» из ПУДС ЭБ. Статус ППисх «Исполнен». Документ успешно выгружен в адрес ПУДС ЭБ. В исходящем файле по формату «Распоряжение о совершении казначейского платежа» заполнено поле «Признак перечисления остатков при передаче показателей лс» значением «Y». Запрос на формирование записей учета в ПУиО ЭБ не направляется.</w:t>
      </w:r>
    </w:p>
    <w:p w14:paraId="7C15AE66" w14:textId="684451FF" w:rsidR="00C11350" w:rsidRPr="009A0408" w:rsidRDefault="00C11350" w:rsidP="00C11350">
      <w:pPr>
        <w:pStyle w:val="23"/>
      </w:pPr>
      <w:bookmarkStart w:id="1153" w:name="_Ref128754517"/>
      <w:bookmarkStart w:id="1154" w:name="_Toc137816648"/>
      <w:r w:rsidRPr="009A0408">
        <w:lastRenderedPageBreak/>
        <w:t>Уточнение кассовых операций</w:t>
      </w:r>
      <w:bookmarkEnd w:id="1148"/>
      <w:bookmarkEnd w:id="1153"/>
      <w:bookmarkEnd w:id="1154"/>
    </w:p>
    <w:p w14:paraId="46F2E5C0" w14:textId="77777777" w:rsidR="00B43EF0" w:rsidRPr="009A0408" w:rsidRDefault="00C11350" w:rsidP="00C11350">
      <w:pPr>
        <w:pStyle w:val="GOSTNormal"/>
      </w:pPr>
      <w:r w:rsidRPr="009A0408">
        <w:t xml:space="preserve">Документы по уточнению кассовых операций доступны в ЛК Клиента по пути </w:t>
      </w:r>
      <w:r w:rsidR="00F0744C" w:rsidRPr="009A0408">
        <w:rPr>
          <w:lang w:eastAsia="zh-CN"/>
        </w:rPr>
        <w:t>«</w:t>
      </w:r>
      <w:r w:rsidR="00F0744C" w:rsidRPr="009A0408">
        <w:t>Подсистема управление расходами в части развития АУ БУ</w:t>
      </w:r>
      <w:r w:rsidR="00F0744C" w:rsidRPr="009A0408">
        <w:rPr>
          <w:lang w:eastAsia="zh-CN"/>
        </w:rPr>
        <w:t xml:space="preserve"> –</w:t>
      </w:r>
      <w:r w:rsidR="00F0744C" w:rsidRPr="009A0408">
        <w:t xml:space="preserve"> Компонент ведения операций со средствами АУ/БУ</w:t>
      </w:r>
      <w:r w:rsidR="00B43EF0" w:rsidRPr="009A0408">
        <w:t xml:space="preserve"> – Уточнение кассовых операций»:</w:t>
      </w:r>
    </w:p>
    <w:p w14:paraId="17E21696" w14:textId="2F5EE28F" w:rsidR="00B43EF0" w:rsidRPr="009A0408" w:rsidRDefault="00B43EF0" w:rsidP="002A03FB">
      <w:pPr>
        <w:pStyle w:val="GOSTListmark1"/>
      </w:pPr>
      <w:r w:rsidRPr="009A0408">
        <w:t>Уведомление об уточнении операций клиента</w:t>
      </w:r>
      <w:r w:rsidR="002A03FB" w:rsidRPr="009A0408">
        <w:t>;</w:t>
      </w:r>
    </w:p>
    <w:p w14:paraId="0D04A85E" w14:textId="0DE9CE03" w:rsidR="000D44DE" w:rsidRPr="009A0408" w:rsidRDefault="000D44DE" w:rsidP="002A03FB">
      <w:pPr>
        <w:pStyle w:val="GOSTListmark1"/>
      </w:pPr>
      <w:r w:rsidRPr="009A0408">
        <w:t>Запрос на выяснение принадлежности платежа</w:t>
      </w:r>
      <w:r w:rsidR="006E7239" w:rsidRPr="009A0408">
        <w:t xml:space="preserve"> (см. описание Бизнес-процесса в п.</w:t>
      </w:r>
      <w:r w:rsidR="004E5B92" w:rsidRPr="009A0408">
        <w:t xml:space="preserve"> </w:t>
      </w:r>
      <w:r w:rsidR="006E7239" w:rsidRPr="009A0408">
        <w:fldChar w:fldCharType="begin"/>
      </w:r>
      <w:r w:rsidR="006E7239" w:rsidRPr="009A0408">
        <w:instrText xml:space="preserve"> REF _Ref85797056 \r \h </w:instrText>
      </w:r>
      <w:r w:rsidR="002A03FB" w:rsidRPr="009A0408">
        <w:instrText xml:space="preserve"> \* MERGEFORMAT </w:instrText>
      </w:r>
      <w:r w:rsidR="006E7239" w:rsidRPr="009A0408">
        <w:fldChar w:fldCharType="separate"/>
      </w:r>
      <w:r w:rsidR="009A0408">
        <w:t>4.6</w:t>
      </w:r>
      <w:r w:rsidR="006E7239" w:rsidRPr="009A0408">
        <w:fldChar w:fldCharType="end"/>
      </w:r>
      <w:r w:rsidR="006E7239" w:rsidRPr="009A0408">
        <w:t>)</w:t>
      </w:r>
      <w:r w:rsidR="002A03FB" w:rsidRPr="009A0408">
        <w:t>;</w:t>
      </w:r>
    </w:p>
    <w:p w14:paraId="23431F53" w14:textId="20B43BA4" w:rsidR="000D44DE" w:rsidRPr="009A0408" w:rsidRDefault="000D44DE" w:rsidP="002A03FB">
      <w:pPr>
        <w:pStyle w:val="GOSTListmark1"/>
      </w:pPr>
      <w:r w:rsidRPr="009A0408">
        <w:t>Запрос по ЭПС участника</w:t>
      </w:r>
      <w:r w:rsidR="00947B10" w:rsidRPr="009A0408">
        <w:t xml:space="preserve"> (см. описание Бизнес-процесса в п. </w:t>
      </w:r>
      <w:r w:rsidR="00947B10" w:rsidRPr="009A0408">
        <w:fldChar w:fldCharType="begin"/>
      </w:r>
      <w:r w:rsidR="00947B10" w:rsidRPr="009A0408">
        <w:instrText xml:space="preserve"> REF _Ref85797197 \r \h </w:instrText>
      </w:r>
      <w:r w:rsidR="002A03FB" w:rsidRPr="009A0408">
        <w:instrText xml:space="preserve"> \* MERGEFORMAT </w:instrText>
      </w:r>
      <w:r w:rsidR="00947B10" w:rsidRPr="009A0408">
        <w:fldChar w:fldCharType="separate"/>
      </w:r>
      <w:r w:rsidR="009A0408">
        <w:t>4.9</w:t>
      </w:r>
      <w:r w:rsidR="00947B10" w:rsidRPr="009A0408">
        <w:fldChar w:fldCharType="end"/>
      </w:r>
      <w:r w:rsidR="00947B10" w:rsidRPr="009A0408">
        <w:t>)</w:t>
      </w:r>
      <w:r w:rsidR="002A03FB" w:rsidRPr="009A0408">
        <w:t>;</w:t>
      </w:r>
    </w:p>
    <w:p w14:paraId="43B6CB38" w14:textId="4C3BE23B" w:rsidR="005342CD" w:rsidRPr="009A0408" w:rsidRDefault="000D44DE" w:rsidP="002A03FB">
      <w:pPr>
        <w:pStyle w:val="GOSTListmark1"/>
      </w:pPr>
      <w:r w:rsidRPr="009A0408">
        <w:t>Ответ на запрос по ЭПС участника</w:t>
      </w:r>
      <w:r w:rsidR="002A03FB" w:rsidRPr="009A0408">
        <w:t>.</w:t>
      </w:r>
    </w:p>
    <w:p w14:paraId="526D5B1D" w14:textId="4303FF72" w:rsidR="005342CD" w:rsidRPr="009A0408" w:rsidRDefault="00F0744C" w:rsidP="001D1B3F">
      <w:pPr>
        <w:pStyle w:val="GOSTNormal"/>
      </w:pPr>
      <w:r w:rsidRPr="009A0408">
        <w:t xml:space="preserve">Документы доступны для операций просмотра, согласования, утверждения, которые описаны в разделе </w:t>
      </w:r>
      <w:r w:rsidRPr="009A0408">
        <w:fldChar w:fldCharType="begin"/>
      </w:r>
      <w:r w:rsidRPr="009A0408">
        <w:instrText xml:space="preserve"> REF _Ref82967325 \r \h </w:instrText>
      </w:r>
      <w:r w:rsidR="009A0408">
        <w:instrText xml:space="preserve"> \* MERGEFORMAT </w:instrText>
      </w:r>
      <w:r w:rsidRPr="009A0408">
        <w:fldChar w:fldCharType="separate"/>
      </w:r>
      <w:r w:rsidR="009A0408">
        <w:t>5.4</w:t>
      </w:r>
      <w:r w:rsidRPr="009A0408">
        <w:fldChar w:fldCharType="end"/>
      </w:r>
      <w:r w:rsidRPr="009A0408">
        <w:t>.</w:t>
      </w:r>
    </w:p>
    <w:p w14:paraId="1925EB6C" w14:textId="6DF68AD6" w:rsidR="005342CD" w:rsidRPr="009A0408" w:rsidRDefault="005342CD" w:rsidP="005342CD">
      <w:pPr>
        <w:pStyle w:val="31"/>
      </w:pPr>
      <w:bookmarkStart w:id="1155" w:name="_Toc137816649"/>
      <w:r w:rsidRPr="009A0408">
        <w:t>Документ «</w:t>
      </w:r>
      <w:r w:rsidR="00B43EF0" w:rsidRPr="009A0408">
        <w:t>Уведомление об уточнении операций клиента</w:t>
      </w:r>
      <w:r w:rsidRPr="009A0408">
        <w:t>»</w:t>
      </w:r>
      <w:r w:rsidR="00CC797E" w:rsidRPr="009A0408">
        <w:t xml:space="preserve"> (ф. 0531852)</w:t>
      </w:r>
      <w:bookmarkEnd w:id="1155"/>
      <w:r w:rsidRPr="009A0408">
        <w:t xml:space="preserve"> </w:t>
      </w:r>
    </w:p>
    <w:p w14:paraId="6232AFF3" w14:textId="05CAB6E7" w:rsidR="005652DE" w:rsidRPr="009A0408" w:rsidRDefault="00635E75" w:rsidP="005652DE">
      <w:pPr>
        <w:pStyle w:val="41"/>
        <w:tabs>
          <w:tab w:val="clear" w:pos="1134"/>
          <w:tab w:val="num" w:pos="864"/>
        </w:tabs>
      </w:pPr>
      <w:r w:rsidRPr="009A0408">
        <w:t>Формирование</w:t>
      </w:r>
      <w:r w:rsidR="005652DE" w:rsidRPr="009A0408">
        <w:t xml:space="preserve"> документа «Уведомление об уточнении операций клиента»</w:t>
      </w:r>
      <w:r w:rsidR="001D1B3F" w:rsidRPr="009A0408">
        <w:t>. Уточнение кассовых операций</w:t>
      </w:r>
    </w:p>
    <w:p w14:paraId="4D94D7CA" w14:textId="1B8524B3" w:rsidR="005652DE" w:rsidRPr="009A0408" w:rsidRDefault="005652DE" w:rsidP="00920999">
      <w:pPr>
        <w:pStyle w:val="GOSTListnum1"/>
        <w:numPr>
          <w:ilvl w:val="0"/>
          <w:numId w:val="89"/>
        </w:numPr>
        <w:rPr>
          <w:lang w:eastAsia="ko-KR"/>
        </w:rPr>
      </w:pPr>
      <w:r w:rsidRPr="009A0408">
        <w:t>Выбрать подсистему «</w:t>
      </w:r>
      <w:r w:rsidR="00761B12" w:rsidRPr="009A0408">
        <w:t>Подсистема управления расходами автономных и бюджетных учреждений</w:t>
      </w:r>
      <w:r w:rsidRPr="009A0408">
        <w:t>» и перейти в пункт меню «Компонент ведения операций со средствами АУ/БУ – Уточнение кассовых операций</w:t>
      </w:r>
      <w:r w:rsidR="00C97840" w:rsidRPr="009A0408">
        <w:t xml:space="preserve"> – Уведомление об уточнении операций клиента</w:t>
      </w:r>
      <w:r w:rsidRPr="009A0408">
        <w:t xml:space="preserve"> </w:t>
      </w:r>
      <w:r w:rsidR="00CC797E" w:rsidRPr="009A0408">
        <w:t xml:space="preserve">(ф. 0531852) </w:t>
      </w:r>
      <w:r w:rsidRPr="009A0408">
        <w:t>– Все документы (Клиент)». Откроется списковая форма формуляра</w:t>
      </w:r>
      <w:r w:rsidR="00761B12" w:rsidRPr="009A0408">
        <w:rPr>
          <w:lang w:eastAsia="ko-KR"/>
        </w:rPr>
        <w:t>, где с помощью кноп</w:t>
      </w:r>
      <w:r w:rsidR="002E2007" w:rsidRPr="009A0408">
        <w:rPr>
          <w:lang w:eastAsia="ko-KR"/>
        </w:rPr>
        <w:t>к</w:t>
      </w:r>
      <w:r w:rsidR="00761B12" w:rsidRPr="009A0408">
        <w:rPr>
          <w:lang w:eastAsia="ko-KR"/>
        </w:rPr>
        <w:t>и</w:t>
      </w:r>
      <w:r w:rsidR="002E2007" w:rsidRPr="009A0408">
        <w:rPr>
          <w:lang w:eastAsia="ko-KR"/>
        </w:rPr>
        <w:t xml:space="preserve"> «Создать» на панели инструментов пользователь формирует</w:t>
      </w:r>
      <w:r w:rsidR="00B41C53" w:rsidRPr="009A0408">
        <w:rPr>
          <w:lang w:eastAsia="ko-KR"/>
        </w:rPr>
        <w:t>/создает</w:t>
      </w:r>
      <w:r w:rsidR="002E2007" w:rsidRPr="009A0408">
        <w:rPr>
          <w:lang w:eastAsia="ko-KR"/>
        </w:rPr>
        <w:t xml:space="preserve"> </w:t>
      </w:r>
      <w:r w:rsidR="00B41C53" w:rsidRPr="009A0408">
        <w:rPr>
          <w:lang w:eastAsia="ko-KR"/>
        </w:rPr>
        <w:t xml:space="preserve">новый </w:t>
      </w:r>
      <w:r w:rsidR="002E2007" w:rsidRPr="009A0408">
        <w:rPr>
          <w:lang w:eastAsia="ko-KR"/>
        </w:rPr>
        <w:t>документ</w:t>
      </w:r>
      <w:r w:rsidR="00856D04" w:rsidRPr="009A0408">
        <w:rPr>
          <w:lang w:eastAsia="ko-KR"/>
        </w:rPr>
        <w:t xml:space="preserve"> (рис.</w:t>
      </w:r>
      <w:r w:rsidR="00E755C9" w:rsidRPr="009A0408">
        <w:rPr>
          <w:lang w:eastAsia="ko-KR"/>
        </w:rPr>
        <w:t xml:space="preserve"> </w:t>
      </w:r>
      <w:r w:rsidR="00E755C9" w:rsidRPr="009A0408">
        <w:rPr>
          <w:lang w:eastAsia="ko-KR"/>
        </w:rPr>
        <w:fldChar w:fldCharType="begin"/>
      </w:r>
      <w:r w:rsidR="00E755C9" w:rsidRPr="009A0408">
        <w:rPr>
          <w:lang w:eastAsia="ko-KR"/>
        </w:rPr>
        <w:instrText xml:space="preserve"> REF _Ref89064723 \h </w:instrText>
      </w:r>
      <w:r w:rsidR="009A0408">
        <w:rPr>
          <w:lang w:eastAsia="ko-KR"/>
        </w:rPr>
        <w:instrText xml:space="preserve"> \* MERGEFORMAT </w:instrText>
      </w:r>
      <w:r w:rsidR="00E755C9" w:rsidRPr="009A0408">
        <w:rPr>
          <w:lang w:eastAsia="ko-KR"/>
        </w:rPr>
      </w:r>
      <w:r w:rsidR="00E755C9" w:rsidRPr="009A0408">
        <w:rPr>
          <w:lang w:eastAsia="ko-KR"/>
        </w:rPr>
        <w:fldChar w:fldCharType="separate"/>
      </w:r>
      <w:r w:rsidR="009A0408">
        <w:rPr>
          <w:noProof/>
        </w:rPr>
        <w:t>86</w:t>
      </w:r>
      <w:r w:rsidR="00E755C9" w:rsidRPr="009A0408">
        <w:rPr>
          <w:lang w:eastAsia="ko-KR"/>
        </w:rPr>
        <w:fldChar w:fldCharType="end"/>
      </w:r>
      <w:r w:rsidR="00EC4120" w:rsidRPr="009A0408">
        <w:rPr>
          <w:lang w:eastAsia="ko-KR"/>
        </w:rPr>
        <w:t>).</w:t>
      </w:r>
    </w:p>
    <w:p w14:paraId="08B8845C" w14:textId="1A376091" w:rsidR="00B41C53" w:rsidRPr="009A0408" w:rsidRDefault="009924F9" w:rsidP="009924F9">
      <w:pPr>
        <w:pStyle w:val="GOSTFigure"/>
      </w:pPr>
      <w:r w:rsidRPr="009A0408">
        <w:rPr>
          <w:noProof/>
        </w:rPr>
        <w:drawing>
          <wp:inline distT="0" distB="0" distL="0" distR="0" wp14:anchorId="6CA10888" wp14:editId="6D0FC760">
            <wp:extent cx="6120130" cy="1127936"/>
            <wp:effectExtent l="0" t="0" r="0" b="0"/>
            <wp:docPr id="730" name="Рисунок 730" descr="C:\Users\martynova.tatyana\Desktop\СКРИНЫ\фри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фрида.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130" cy="1127936"/>
                    </a:xfrm>
                    <a:prstGeom prst="rect">
                      <a:avLst/>
                    </a:prstGeom>
                    <a:noFill/>
                    <a:ln>
                      <a:noFill/>
                    </a:ln>
                  </pic:spPr>
                </pic:pic>
              </a:graphicData>
            </a:graphic>
          </wp:inline>
        </w:drawing>
      </w:r>
    </w:p>
    <w:bookmarkStart w:id="1156" w:name="_Ref89064713"/>
    <w:p w14:paraId="5599D577" w14:textId="7877B4AB" w:rsidR="002E2007" w:rsidRPr="009A0408" w:rsidRDefault="00B704DF" w:rsidP="00B704DF">
      <w:pPr>
        <w:pStyle w:val="GOSTFigName"/>
        <w:rPr>
          <w:lang w:eastAsia="ko-KR"/>
        </w:rPr>
      </w:pPr>
      <w:r w:rsidRPr="009A0408">
        <w:fldChar w:fldCharType="begin"/>
      </w:r>
      <w:r w:rsidRPr="009A0408">
        <w:instrText xml:space="preserve"> SEQ Рисунок \* ARABIC </w:instrText>
      </w:r>
      <w:r w:rsidRPr="009A0408">
        <w:fldChar w:fldCharType="separate"/>
      </w:r>
      <w:bookmarkStart w:id="1157" w:name="_Ref89064723"/>
      <w:bookmarkStart w:id="1158" w:name="_Toc137816747"/>
      <w:r w:rsidR="009A0408">
        <w:rPr>
          <w:noProof/>
        </w:rPr>
        <w:t>86</w:t>
      </w:r>
      <w:bookmarkEnd w:id="1157"/>
      <w:r w:rsidRPr="009A0408">
        <w:fldChar w:fldCharType="end"/>
      </w:r>
      <w:r w:rsidRPr="009A0408">
        <w:t xml:space="preserve">. </w:t>
      </w:r>
      <w:r w:rsidR="00B41C53" w:rsidRPr="009A0408">
        <w:t xml:space="preserve">Порядок формирования документа </w:t>
      </w:r>
      <w:r w:rsidRPr="009A0408">
        <w:t>«</w:t>
      </w:r>
      <w:r w:rsidR="00B41C53" w:rsidRPr="009A0408">
        <w:t>Уведомление об уточнении операций клиента</w:t>
      </w:r>
      <w:r w:rsidRPr="009A0408">
        <w:t>»</w:t>
      </w:r>
      <w:bookmarkEnd w:id="1156"/>
      <w:r w:rsidR="00CC797E" w:rsidRPr="009A0408">
        <w:t xml:space="preserve"> (ф. 0531852)</w:t>
      </w:r>
      <w:bookmarkEnd w:id="1158"/>
    </w:p>
    <w:p w14:paraId="0C4883FF" w14:textId="35D9F954" w:rsidR="00761B12" w:rsidRPr="009A0408" w:rsidRDefault="00761B12" w:rsidP="00B704DF">
      <w:pPr>
        <w:pStyle w:val="GOSTListnum1"/>
        <w:numPr>
          <w:ilvl w:val="0"/>
          <w:numId w:val="86"/>
        </w:numPr>
      </w:pPr>
      <w:r w:rsidRPr="009A0408">
        <w:t>Откроется визуальная форма документа «Уведомление об уточнении операций клиента» с окном выбора ЛС из справочника «Сводный реестр» (ф. 0531852) (рис. </w:t>
      </w:r>
      <w:r w:rsidR="00D9221B" w:rsidRPr="009A0408">
        <w:fldChar w:fldCharType="begin"/>
      </w:r>
      <w:r w:rsidR="00D9221B" w:rsidRPr="009A0408">
        <w:instrText xml:space="preserve"> REF _Ref136623912 \h </w:instrText>
      </w:r>
      <w:r w:rsidR="009A0408">
        <w:instrText xml:space="preserve"> \* MERGEFORMAT </w:instrText>
      </w:r>
      <w:r w:rsidR="00D9221B" w:rsidRPr="009A0408">
        <w:fldChar w:fldCharType="separate"/>
      </w:r>
      <w:r w:rsidR="009A0408">
        <w:rPr>
          <w:noProof/>
        </w:rPr>
        <w:t>87</w:t>
      </w:r>
      <w:r w:rsidR="00D9221B" w:rsidRPr="009A0408">
        <w:fldChar w:fldCharType="end"/>
      </w:r>
      <w:r w:rsidRPr="009A0408">
        <w:t>).</w:t>
      </w:r>
    </w:p>
    <w:p w14:paraId="5A55D2DF" w14:textId="000FCAB5" w:rsidR="002E7757" w:rsidRPr="009A0408" w:rsidRDefault="002E7757" w:rsidP="002E7757">
      <w:pPr>
        <w:pStyle w:val="GOSTListnormal18"/>
      </w:pPr>
      <w:r w:rsidRPr="009A0408">
        <w:t>Вкладки с индивидуальным набором полей для заполнения «Основная информация» и «Подписи» приведены на рисунках </w:t>
      </w:r>
      <w:r w:rsidR="00D9221B" w:rsidRPr="009A0408">
        <w:fldChar w:fldCharType="begin"/>
      </w:r>
      <w:r w:rsidR="00D9221B" w:rsidRPr="009A0408">
        <w:instrText xml:space="preserve"> REF _Ref136623930 \h </w:instrText>
      </w:r>
      <w:r w:rsidR="009A0408">
        <w:instrText xml:space="preserve"> \* MERGEFORMAT </w:instrText>
      </w:r>
      <w:r w:rsidR="00D9221B" w:rsidRPr="009A0408">
        <w:fldChar w:fldCharType="separate"/>
      </w:r>
      <w:r w:rsidR="009A0408">
        <w:rPr>
          <w:noProof/>
        </w:rPr>
        <w:t>88</w:t>
      </w:r>
      <w:r w:rsidR="00D9221B" w:rsidRPr="009A0408">
        <w:fldChar w:fldCharType="end"/>
      </w:r>
      <w:r w:rsidR="00D9221B" w:rsidRPr="009A0408">
        <w:t xml:space="preserve">, </w:t>
      </w:r>
      <w:r w:rsidR="00D9221B" w:rsidRPr="009A0408">
        <w:fldChar w:fldCharType="begin"/>
      </w:r>
      <w:r w:rsidR="00D9221B" w:rsidRPr="009A0408">
        <w:instrText xml:space="preserve"> REF _Ref136623945 \h </w:instrText>
      </w:r>
      <w:r w:rsidR="009A0408">
        <w:instrText xml:space="preserve"> \* MERGEFORMAT </w:instrText>
      </w:r>
      <w:r w:rsidR="00D9221B" w:rsidRPr="009A0408">
        <w:fldChar w:fldCharType="separate"/>
      </w:r>
      <w:r w:rsidR="009A0408">
        <w:rPr>
          <w:noProof/>
        </w:rPr>
        <w:t>89</w:t>
      </w:r>
      <w:r w:rsidR="00D9221B" w:rsidRPr="009A0408">
        <w:fldChar w:fldCharType="end"/>
      </w:r>
      <w:r w:rsidRPr="009A0408">
        <w:t>.</w:t>
      </w:r>
    </w:p>
    <w:p w14:paraId="1C93A23C" w14:textId="714A5864" w:rsidR="00761B12" w:rsidRPr="009A0408" w:rsidRDefault="009924F9" w:rsidP="009924F9">
      <w:pPr>
        <w:pStyle w:val="GOSTFigure"/>
      </w:pPr>
      <w:r w:rsidRPr="009A0408">
        <w:rPr>
          <w:noProof/>
        </w:rPr>
        <w:lastRenderedPageBreak/>
        <w:drawing>
          <wp:inline distT="0" distB="0" distL="0" distR="0" wp14:anchorId="526AB26D" wp14:editId="0E12AF21">
            <wp:extent cx="6120130" cy="2740734"/>
            <wp:effectExtent l="0" t="0" r="0" b="2540"/>
            <wp:docPr id="735" name="Рисунок 735"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tynova.tatyana\Desktop\СКРИНЫ\Безымянный.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0130" cy="2740734"/>
                    </a:xfrm>
                    <a:prstGeom prst="rect">
                      <a:avLst/>
                    </a:prstGeom>
                    <a:noFill/>
                    <a:ln>
                      <a:noFill/>
                    </a:ln>
                  </pic:spPr>
                </pic:pic>
              </a:graphicData>
            </a:graphic>
          </wp:inline>
        </w:drawing>
      </w:r>
    </w:p>
    <w:p w14:paraId="5CC5FE0A" w14:textId="07F70740" w:rsidR="002E7757" w:rsidRPr="009A0408" w:rsidRDefault="005D1AAC" w:rsidP="002E7757">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59" w:name="_Ref136623912"/>
      <w:bookmarkStart w:id="1160" w:name="_Toc137816748"/>
      <w:r w:rsidR="009A0408">
        <w:rPr>
          <w:noProof/>
        </w:rPr>
        <w:t>87</w:t>
      </w:r>
      <w:bookmarkEnd w:id="1159"/>
      <w:r w:rsidRPr="009A0408">
        <w:rPr>
          <w:noProof/>
        </w:rPr>
        <w:fldChar w:fldCharType="end"/>
      </w:r>
      <w:r w:rsidR="002E7757" w:rsidRPr="009A0408">
        <w:t>. ВФ «Уведомление об уточнении операций клиента» (ф. 0531852)</w:t>
      </w:r>
      <w:r w:rsidR="002E7757" w:rsidRPr="009A0408">
        <w:rPr>
          <w:lang w:eastAsia="zh-CN"/>
        </w:rPr>
        <w:t>, выбор из справочника «Сводны</w:t>
      </w:r>
      <w:r w:rsidR="002E7757" w:rsidRPr="009A0408">
        <w:t>й реестр»</w:t>
      </w:r>
      <w:bookmarkEnd w:id="1160"/>
    </w:p>
    <w:p w14:paraId="17CA0289" w14:textId="6F241B39" w:rsidR="002E7757" w:rsidRPr="009A0408" w:rsidRDefault="009924F9" w:rsidP="009924F9">
      <w:pPr>
        <w:pStyle w:val="GOSTFigure"/>
      </w:pPr>
      <w:r w:rsidRPr="009A0408">
        <w:rPr>
          <w:noProof/>
        </w:rPr>
        <w:drawing>
          <wp:inline distT="0" distB="0" distL="0" distR="0" wp14:anchorId="744DEFE2" wp14:editId="2C86FF3A">
            <wp:extent cx="6120130" cy="2472593"/>
            <wp:effectExtent l="0" t="0" r="0" b="4445"/>
            <wp:docPr id="256" name="Рисунок 256" descr="C:\Users\martynova.tatyana\Desktop\СКРИНЫ\губ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tynova.tatyana\Desktop\СКРИНЫ\губин.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0130" cy="2472593"/>
                    </a:xfrm>
                    <a:prstGeom prst="rect">
                      <a:avLst/>
                    </a:prstGeom>
                    <a:noFill/>
                    <a:ln>
                      <a:noFill/>
                    </a:ln>
                  </pic:spPr>
                </pic:pic>
              </a:graphicData>
            </a:graphic>
          </wp:inline>
        </w:drawing>
      </w:r>
    </w:p>
    <w:p w14:paraId="16CA3475" w14:textId="07E7555E" w:rsidR="002E7757" w:rsidRPr="009A0408" w:rsidRDefault="005D1AAC" w:rsidP="00D9221B">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61" w:name="_Ref136623930"/>
      <w:bookmarkStart w:id="1162" w:name="_Toc137816749"/>
      <w:r w:rsidR="009A0408">
        <w:rPr>
          <w:noProof/>
        </w:rPr>
        <w:t>88</w:t>
      </w:r>
      <w:bookmarkEnd w:id="1161"/>
      <w:r w:rsidRPr="009A0408">
        <w:rPr>
          <w:noProof/>
        </w:rPr>
        <w:fldChar w:fldCharType="end"/>
      </w:r>
      <w:r w:rsidR="002E7757" w:rsidRPr="009A0408">
        <w:t>.</w:t>
      </w:r>
      <w:r w:rsidR="00D9221B" w:rsidRPr="009A0408">
        <w:t xml:space="preserve"> ВФ «Уведомление об уточнении операций клиента» (ф. 0531852)</w:t>
      </w:r>
      <w:r w:rsidR="00D9221B" w:rsidRPr="009A0408">
        <w:rPr>
          <w:lang w:eastAsia="zh-CN"/>
        </w:rPr>
        <w:t>, вкладка «Основная информация»</w:t>
      </w:r>
      <w:bookmarkEnd w:id="1162"/>
    </w:p>
    <w:p w14:paraId="303F8274" w14:textId="7EBB00A5" w:rsidR="002E7757" w:rsidRPr="009A0408" w:rsidRDefault="00B5338C" w:rsidP="00B5338C">
      <w:pPr>
        <w:pStyle w:val="GOSTFigure"/>
      </w:pPr>
      <w:r w:rsidRPr="009A0408">
        <w:rPr>
          <w:noProof/>
        </w:rPr>
        <w:lastRenderedPageBreak/>
        <w:drawing>
          <wp:inline distT="0" distB="0" distL="0" distR="0" wp14:anchorId="1F00D0D2" wp14:editId="3811F110">
            <wp:extent cx="6120130" cy="2457122"/>
            <wp:effectExtent l="0" t="0" r="0" b="635"/>
            <wp:docPr id="257" name="Рисунок 257" descr="C:\Users\martynova.tatyana\Desktop\СКРИНЫ\0000000000000000000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000000000000000000000000000.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130" cy="2457122"/>
                    </a:xfrm>
                    <a:prstGeom prst="rect">
                      <a:avLst/>
                    </a:prstGeom>
                    <a:noFill/>
                    <a:ln>
                      <a:noFill/>
                    </a:ln>
                  </pic:spPr>
                </pic:pic>
              </a:graphicData>
            </a:graphic>
          </wp:inline>
        </w:drawing>
      </w:r>
    </w:p>
    <w:p w14:paraId="327C8A3D" w14:textId="1850966F" w:rsidR="002E7757" w:rsidRPr="009A0408" w:rsidRDefault="005D1AAC" w:rsidP="00D9221B">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63" w:name="_Ref136623945"/>
      <w:bookmarkStart w:id="1164" w:name="_Toc137816750"/>
      <w:r w:rsidR="009A0408">
        <w:rPr>
          <w:noProof/>
        </w:rPr>
        <w:t>89</w:t>
      </w:r>
      <w:bookmarkEnd w:id="1163"/>
      <w:r w:rsidRPr="009A0408">
        <w:rPr>
          <w:noProof/>
        </w:rPr>
        <w:fldChar w:fldCharType="end"/>
      </w:r>
      <w:r w:rsidR="002E7757" w:rsidRPr="009A0408">
        <w:t xml:space="preserve">. </w:t>
      </w:r>
      <w:r w:rsidR="00D9221B" w:rsidRPr="009A0408">
        <w:t>ВФ «Уведомление об уточнении операций клиента» (ф. 0531852)</w:t>
      </w:r>
      <w:r w:rsidR="00D9221B" w:rsidRPr="009A0408">
        <w:rPr>
          <w:lang w:eastAsia="zh-CN"/>
        </w:rPr>
        <w:t>, вкладка «Подписи»</w:t>
      </w:r>
      <w:bookmarkEnd w:id="1164"/>
    </w:p>
    <w:p w14:paraId="28F3F76E" w14:textId="77777777" w:rsidR="009E71FF" w:rsidRPr="009A0408" w:rsidRDefault="009E71FF" w:rsidP="009E71FF">
      <w:pPr>
        <w:pStyle w:val="GOSTListnum"/>
        <w:rPr>
          <w:lang w:eastAsia="zh-CN"/>
        </w:rPr>
      </w:pPr>
      <w:r w:rsidRPr="009A0408">
        <w:rPr>
          <w:lang w:eastAsia="zh-CN"/>
        </w:rPr>
        <w:t xml:space="preserve">Заполнить все обязательные поля формуляра. Обязательные к заполнению поля выделены знаком *: </w:t>
      </w:r>
    </w:p>
    <w:p w14:paraId="32680483" w14:textId="77777777" w:rsidR="009E71FF" w:rsidRPr="009A0408" w:rsidRDefault="009E71FF" w:rsidP="009E71FF">
      <w:pPr>
        <w:pStyle w:val="GOSTListmark2"/>
      </w:pPr>
      <w:r w:rsidRPr="009A0408">
        <w:t>Номер документа – заполняется автоматически;</w:t>
      </w:r>
    </w:p>
    <w:p w14:paraId="5B81EF5A" w14:textId="77777777" w:rsidR="009E71FF" w:rsidRPr="009A0408" w:rsidRDefault="009E71FF" w:rsidP="009E71FF">
      <w:pPr>
        <w:pStyle w:val="GOSTListmark2"/>
      </w:pPr>
      <w:r w:rsidRPr="009A0408">
        <w:t>Дата документа – заполняется автоматически текущей датой, изменение выбором из календаря;</w:t>
      </w:r>
    </w:p>
    <w:p w14:paraId="09522ECC" w14:textId="22C840C4" w:rsidR="009E71FF" w:rsidRPr="009A0408" w:rsidRDefault="009E71FF" w:rsidP="009E71FF">
      <w:pPr>
        <w:pStyle w:val="GOSTListmark2"/>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2F28680F" w14:textId="0F76F8C9" w:rsidR="009E71FF" w:rsidRPr="009A0408" w:rsidRDefault="009E71FF" w:rsidP="009E71FF">
      <w:pPr>
        <w:pStyle w:val="GOSTNormalWithout"/>
      </w:pPr>
      <w:r w:rsidRPr="009A0408">
        <w:t>На вкладке «</w:t>
      </w:r>
      <w:r w:rsidRPr="009A0408">
        <w:rPr>
          <w:rStyle w:val="z-tab-text"/>
        </w:rPr>
        <w:t>Основная информация»</w:t>
      </w:r>
      <w:r w:rsidRPr="009A0408">
        <w:t>:</w:t>
      </w:r>
    </w:p>
    <w:p w14:paraId="3C2CDBD2" w14:textId="77777777" w:rsidR="009E71FF" w:rsidRPr="009A0408" w:rsidRDefault="009E71FF" w:rsidP="009E71FF">
      <w:pPr>
        <w:pStyle w:val="GOSTListmark2"/>
      </w:pPr>
      <w:r w:rsidRPr="009A0408">
        <w:t>Код по СвР – заполняется автоматически;</w:t>
      </w:r>
    </w:p>
    <w:p w14:paraId="1FF9CEFF" w14:textId="77777777" w:rsidR="009E71FF" w:rsidRPr="009A0408" w:rsidRDefault="009E71FF" w:rsidP="009E71FF">
      <w:pPr>
        <w:pStyle w:val="GOSTListmark2"/>
      </w:pPr>
      <w:r w:rsidRPr="009A0408">
        <w:t>Номер ЛС – заполняется автоматически;</w:t>
      </w:r>
    </w:p>
    <w:p w14:paraId="4D86DFF5" w14:textId="77777777" w:rsidR="009E71FF" w:rsidRPr="009A0408" w:rsidRDefault="009E71FF" w:rsidP="009E71FF">
      <w:pPr>
        <w:pStyle w:val="GOSTListmark2"/>
      </w:pPr>
      <w:r w:rsidRPr="009A0408">
        <w:t>Наименование клиента – заполняется автоматически;</w:t>
      </w:r>
    </w:p>
    <w:p w14:paraId="4A4A933E" w14:textId="77777777" w:rsidR="009E71FF" w:rsidRPr="009A0408" w:rsidRDefault="009E71FF" w:rsidP="009E71FF">
      <w:pPr>
        <w:pStyle w:val="GOSTListmark2"/>
      </w:pPr>
      <w:r w:rsidRPr="009A0408">
        <w:t>Код по КОФК – заполняется автоматически;</w:t>
      </w:r>
    </w:p>
    <w:p w14:paraId="29FF982D" w14:textId="3AAC2F17" w:rsidR="009E71FF" w:rsidRPr="009A0408" w:rsidRDefault="009E71FF" w:rsidP="009E71FF">
      <w:pPr>
        <w:pStyle w:val="GOSTListmark2"/>
      </w:pPr>
      <w:r w:rsidRPr="009A0408">
        <w:t>Наименование ТОФК – заполняется автоматически.</w:t>
      </w:r>
    </w:p>
    <w:p w14:paraId="1D765652" w14:textId="6232E0D4" w:rsidR="003C1E37" w:rsidRPr="009A0408" w:rsidRDefault="002802DF" w:rsidP="00B704DF">
      <w:pPr>
        <w:pStyle w:val="GOSTListnum1"/>
        <w:numPr>
          <w:ilvl w:val="0"/>
          <w:numId w:val="86"/>
        </w:numPr>
      </w:pPr>
      <w:r w:rsidRPr="009A0408">
        <w:t>В реквизитах</w:t>
      </w:r>
      <w:r w:rsidR="00287DB3" w:rsidRPr="009A0408">
        <w:t xml:space="preserve"> «Наименование» таблицы 1 «Уточняемые реквизиты» выбрать уточняемый родительский документ,</w:t>
      </w:r>
      <w:r w:rsidRPr="009A0408">
        <w:t xml:space="preserve"> </w:t>
      </w:r>
      <w:r w:rsidR="003C1E37" w:rsidRPr="009A0408">
        <w:t>«Вид уточняемой операции».</w:t>
      </w:r>
    </w:p>
    <w:p w14:paraId="57CC9283" w14:textId="0856C1FE" w:rsidR="005652DE" w:rsidRPr="009A0408" w:rsidRDefault="00C12DB0" w:rsidP="000A1439">
      <w:pPr>
        <w:pStyle w:val="GOSTListnum1"/>
        <w:numPr>
          <w:ilvl w:val="0"/>
          <w:numId w:val="86"/>
        </w:numPr>
      </w:pPr>
      <w:r w:rsidRPr="009A0408">
        <w:t xml:space="preserve">Далее заполнить таблицу 2 «Уточненные реквизиты». </w:t>
      </w:r>
      <w:r w:rsidR="001634D4" w:rsidRPr="009A0408">
        <w:t>В таблице 2 «Уточненные реквизиты» добавить строку по кнопке. Заполнить реквизиты «№ п/п» выбором значения «1», «КБК» выбором значения из справочника «Аналитические коды доходов и источников» (например, «00000000000000000130»), «Код субсидии» выбором значения из справочника «Коды субсидий НУБП» или оставить пусто (если есть значение в строке таблицы 1 «Уточняемые реквизиты»), «Сумма» значением из строки таблицы 1 «Уточняемые реквизиты»</w:t>
      </w:r>
      <w:r w:rsidR="000A1439" w:rsidRPr="009A0408">
        <w:t xml:space="preserve"> (</w:t>
      </w:r>
      <w:r w:rsidR="00F44D68" w:rsidRPr="009A0408">
        <w:t>рис.</w:t>
      </w:r>
      <w:r w:rsidR="00C50F01" w:rsidRPr="009A0408">
        <w:t xml:space="preserve"> </w:t>
      </w:r>
      <w:r w:rsidR="00081255" w:rsidRPr="009A0408">
        <w:fldChar w:fldCharType="begin"/>
      </w:r>
      <w:r w:rsidR="00081255" w:rsidRPr="009A0408">
        <w:instrText xml:space="preserve"> REF _Ref88839348 \h </w:instrText>
      </w:r>
      <w:r w:rsidR="00F44D68" w:rsidRPr="009A0408">
        <w:instrText>\#\0</w:instrText>
      </w:r>
      <w:r w:rsidR="009A0408">
        <w:instrText xml:space="preserve"> \* MERGEFORMAT </w:instrText>
      </w:r>
      <w:r w:rsidR="00081255" w:rsidRPr="009A0408">
        <w:fldChar w:fldCharType="separate"/>
      </w:r>
      <w:r w:rsidR="009A0408">
        <w:t>90</w:t>
      </w:r>
      <w:r w:rsidR="00081255" w:rsidRPr="009A0408">
        <w:fldChar w:fldCharType="end"/>
      </w:r>
      <w:r w:rsidR="00A949E1" w:rsidRPr="009A0408">
        <w:t>)</w:t>
      </w:r>
      <w:r w:rsidR="000A1439" w:rsidRPr="009A0408">
        <w:t xml:space="preserve">. </w:t>
      </w:r>
      <w:r w:rsidR="002802DF" w:rsidRPr="009A0408">
        <w:t>Нажать на кнопку «Сохранить»</w:t>
      </w:r>
      <w:r w:rsidR="00C50F01" w:rsidRPr="009A0408">
        <w:t>.</w:t>
      </w:r>
    </w:p>
    <w:p w14:paraId="57AFA67B" w14:textId="17827D88" w:rsidR="005E4EF4" w:rsidRPr="009A0408" w:rsidRDefault="005E4EF4" w:rsidP="005E4EF4">
      <w:pPr>
        <w:pStyle w:val="GOSTFigure"/>
      </w:pPr>
      <w:r w:rsidRPr="009A0408">
        <w:rPr>
          <w:noProof/>
        </w:rPr>
        <w:lastRenderedPageBreak/>
        <w:drawing>
          <wp:inline distT="0" distB="0" distL="0" distR="0" wp14:anchorId="2D91BA9D" wp14:editId="0CE1EC23">
            <wp:extent cx="6120130" cy="1764412"/>
            <wp:effectExtent l="0" t="0" r="0" b="7620"/>
            <wp:docPr id="728" name="Рисунок 728" descr="C:\Users\martynova.tatyana\Desktop\охххххххххххх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descr="C:\Users\martynova.tatyana\Desktop\оххххххххххххх.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130" cy="1764412"/>
                    </a:xfrm>
                    <a:prstGeom prst="rect">
                      <a:avLst/>
                    </a:prstGeom>
                    <a:noFill/>
                    <a:ln>
                      <a:noFill/>
                    </a:ln>
                  </pic:spPr>
                </pic:pic>
              </a:graphicData>
            </a:graphic>
          </wp:inline>
        </w:drawing>
      </w:r>
    </w:p>
    <w:bookmarkStart w:id="1165" w:name="_Ref88839348"/>
    <w:bookmarkStart w:id="1166" w:name="_Ref88839191"/>
    <w:p w14:paraId="52095F17" w14:textId="5072CFA4" w:rsidR="00A949E1" w:rsidRPr="009A0408" w:rsidRDefault="00A949E1" w:rsidP="00005240">
      <w:pPr>
        <w:pStyle w:val="GOSTFigName"/>
        <w:rPr>
          <w:bCs/>
        </w:rPr>
      </w:pPr>
      <w:r w:rsidRPr="009A0408">
        <w:rPr>
          <w:bCs/>
        </w:rPr>
        <w:fldChar w:fldCharType="begin"/>
      </w:r>
      <w:r w:rsidRPr="009A0408">
        <w:instrText xml:space="preserve"> SEQ Рисунок \* ARABIC </w:instrText>
      </w:r>
      <w:r w:rsidRPr="009A0408">
        <w:rPr>
          <w:bCs/>
        </w:rPr>
        <w:fldChar w:fldCharType="separate"/>
      </w:r>
      <w:bookmarkStart w:id="1167" w:name="_Toc137816751"/>
      <w:r w:rsidR="009A0408">
        <w:rPr>
          <w:noProof/>
        </w:rPr>
        <w:t>90</w:t>
      </w:r>
      <w:r w:rsidRPr="009A0408">
        <w:rPr>
          <w:bCs/>
        </w:rPr>
        <w:fldChar w:fldCharType="end"/>
      </w:r>
      <w:bookmarkEnd w:id="1165"/>
      <w:r w:rsidR="00081255" w:rsidRPr="009A0408">
        <w:t>.</w:t>
      </w:r>
      <w:r w:rsidRPr="009A0408">
        <w:t xml:space="preserve"> Заполнение номера строк таблицы 2 «Уточненные реквизиты» при уточнении на несколько строк</w:t>
      </w:r>
      <w:bookmarkEnd w:id="1166"/>
      <w:bookmarkEnd w:id="1167"/>
    </w:p>
    <w:p w14:paraId="7AB88C3F" w14:textId="0BEC8836" w:rsidR="005652DE" w:rsidRPr="009A0408" w:rsidRDefault="005652DE" w:rsidP="007C15BC">
      <w:pPr>
        <w:pStyle w:val="GOSTListnum"/>
        <w:numPr>
          <w:ilvl w:val="0"/>
          <w:numId w:val="2"/>
        </w:numPr>
      </w:pPr>
      <w:r w:rsidRPr="009A0408">
        <w:t>После успешного прохождения контролей документ отображается на списковой форме в статусе «</w:t>
      </w:r>
      <w:r w:rsidR="00B41C53" w:rsidRPr="009A0408">
        <w:t>Новый</w:t>
      </w:r>
      <w:r w:rsidRPr="009A0408">
        <w:t xml:space="preserve">». </w:t>
      </w:r>
    </w:p>
    <w:p w14:paraId="51FA5A0E" w14:textId="6DBD0B2F" w:rsidR="00357876" w:rsidRPr="009A0408" w:rsidRDefault="007C15BC" w:rsidP="00EC4120">
      <w:pPr>
        <w:pStyle w:val="GOSTListnum"/>
        <w:numPr>
          <w:ilvl w:val="0"/>
          <w:numId w:val="2"/>
        </w:numPr>
        <w:jc w:val="left"/>
      </w:pPr>
      <w:r w:rsidRPr="009A0408">
        <w:t xml:space="preserve">Далее </w:t>
      </w:r>
      <w:r w:rsidR="00553326" w:rsidRPr="009A0408">
        <w:t>по</w:t>
      </w:r>
      <w:r w:rsidR="00553326" w:rsidRPr="009A0408">
        <w:rPr>
          <w:szCs w:val="22"/>
        </w:rPr>
        <w:t xml:space="preserve"> итогам успешного завершения</w:t>
      </w:r>
      <w:r w:rsidRPr="009A0408">
        <w:t xml:space="preserve"> многоуровневого утверждения в соответствии с п. 5.4.3 и п. 5.4.4. </w:t>
      </w:r>
      <w:r w:rsidR="00EC4120" w:rsidRPr="009A0408">
        <w:t>документ направляется в ЛК ТОФК. Для Уведомления выполняются автоматические контроли, документ переходит на статус «Проверен ФК». Уведомление согласуется и утверждается в ЛК ТОФК</w:t>
      </w:r>
    </w:p>
    <w:p w14:paraId="69B1D7A7" w14:textId="655988B9" w:rsidR="00DF0CEE" w:rsidRPr="009A0408" w:rsidRDefault="00357876" w:rsidP="00EC4120">
      <w:pPr>
        <w:pStyle w:val="GOSTListnum"/>
        <w:numPr>
          <w:ilvl w:val="0"/>
          <w:numId w:val="2"/>
        </w:numPr>
        <w:tabs>
          <w:tab w:val="clear" w:pos="1021"/>
        </w:tabs>
        <w:ind w:left="993" w:hanging="426"/>
        <w:jc w:val="left"/>
      </w:pPr>
      <w:r w:rsidRPr="009A0408">
        <w:t>По</w:t>
      </w:r>
      <w:r w:rsidRPr="009A0408">
        <w:rPr>
          <w:szCs w:val="22"/>
        </w:rPr>
        <w:t xml:space="preserve"> итогам успешного завершения</w:t>
      </w:r>
      <w:r w:rsidRPr="009A0408">
        <w:t xml:space="preserve"> многоуровневого утверждения в ЛК ТОФК в соответствии с п. 5.4.3 и п. 5.4.4.</w:t>
      </w:r>
      <w:r w:rsidR="0074261B" w:rsidRPr="009A0408">
        <w:t xml:space="preserve"> У</w:t>
      </w:r>
      <w:r w:rsidR="00553326" w:rsidRPr="009A0408">
        <w:t>ведомление автоматически переводится на статус «Испол</w:t>
      </w:r>
      <w:r w:rsidRPr="009A0408">
        <w:t>нен»,</w:t>
      </w:r>
      <w:r w:rsidR="0074261B" w:rsidRPr="009A0408">
        <w:t xml:space="preserve"> Запрос на выяснение в статусе «Исполнен»,</w:t>
      </w:r>
      <w:r w:rsidRPr="009A0408">
        <w:t xml:space="preserve"> </w:t>
      </w:r>
      <w:r w:rsidR="00DF0CEE" w:rsidRPr="009A0408">
        <w:t>ФГ «ФК»</w:t>
      </w:r>
      <w:r w:rsidRPr="009A0408">
        <w:t xml:space="preserve"> – зеленый, </w:t>
      </w:r>
      <w:r w:rsidR="00553326" w:rsidRPr="009A0408">
        <w:t>ФГ «Передача в учет»</w:t>
      </w:r>
      <w:r w:rsidR="004E5B92" w:rsidRPr="009A0408">
        <w:t xml:space="preserve"> – </w:t>
      </w:r>
      <w:r w:rsidR="00553326" w:rsidRPr="009A0408">
        <w:t>зеленый.</w:t>
      </w:r>
    </w:p>
    <w:p w14:paraId="5910F5A4" w14:textId="25A1F264" w:rsidR="002802DF" w:rsidRPr="009A0408" w:rsidRDefault="00DF0CEE" w:rsidP="002802DF">
      <w:pPr>
        <w:pStyle w:val="41"/>
        <w:tabs>
          <w:tab w:val="clear" w:pos="1134"/>
          <w:tab w:val="num" w:pos="864"/>
        </w:tabs>
        <w:ind w:left="851" w:hanging="851"/>
      </w:pPr>
      <w:r w:rsidRPr="009A0408">
        <w:t>Формирование документа «Уведомление об уточнении операций клиента». Уточнение невыясненных поступлений на казначейский счет для осуществления и отражения операций с денежными средствами бюджетных и автономных учреждений</w:t>
      </w:r>
      <w:r w:rsidR="00287DB3" w:rsidRPr="009A0408">
        <w:t xml:space="preserve"> (код вида КС</w:t>
      </w:r>
      <w:r w:rsidR="004E5B92" w:rsidRPr="009A0408">
        <w:t xml:space="preserve"> – </w:t>
      </w:r>
      <w:r w:rsidR="00287DB3" w:rsidRPr="009A0408">
        <w:t xml:space="preserve"> 3214,</w:t>
      </w:r>
      <w:r w:rsidR="002802DF" w:rsidRPr="009A0408">
        <w:t xml:space="preserve"> </w:t>
      </w:r>
      <w:r w:rsidR="00287DB3" w:rsidRPr="009A0408">
        <w:t>3224,</w:t>
      </w:r>
      <w:r w:rsidR="002802DF" w:rsidRPr="009A0408">
        <w:t xml:space="preserve"> </w:t>
      </w:r>
      <w:r w:rsidR="00287DB3" w:rsidRPr="009A0408">
        <w:t>3234)</w:t>
      </w:r>
    </w:p>
    <w:p w14:paraId="224F7147" w14:textId="41DD323D" w:rsidR="002802DF" w:rsidRPr="009A0408" w:rsidRDefault="00D53CAE" w:rsidP="00D53CAE">
      <w:pPr>
        <w:pStyle w:val="51"/>
        <w:tabs>
          <w:tab w:val="clear" w:pos="1276"/>
          <w:tab w:val="num" w:pos="864"/>
          <w:tab w:val="num" w:pos="1008"/>
        </w:tabs>
        <w:ind w:left="993" w:hanging="993"/>
      </w:pPr>
      <w:r w:rsidRPr="009A0408">
        <w:t>Формирование</w:t>
      </w:r>
      <w:r w:rsidR="002802DF" w:rsidRPr="009A0408">
        <w:t xml:space="preserve"> документа «Уведомление об уточнении операций клиента» из списковой формы </w:t>
      </w:r>
      <w:r w:rsidRPr="009A0408">
        <w:t>формуляра</w:t>
      </w:r>
    </w:p>
    <w:p w14:paraId="59E563E7" w14:textId="3AC224B1" w:rsidR="00DF0CEE" w:rsidRPr="009A0408" w:rsidRDefault="00DF0CEE" w:rsidP="00920999">
      <w:pPr>
        <w:pStyle w:val="GOSTListnum1"/>
        <w:numPr>
          <w:ilvl w:val="0"/>
          <w:numId w:val="88"/>
        </w:numPr>
        <w:rPr>
          <w:lang w:eastAsia="ko-KR"/>
        </w:rPr>
      </w:pPr>
      <w:r w:rsidRPr="009A0408">
        <w:t>Выбрать подсистему «Подсистема управления расходами в части развития АУ БУ» и перейти в пункт меню «Компонент ведения операций со средствами АУ/БУ – Уточнение кассовых операций – Уведомление об уточнении операций клиента – Все документы (Клиент)». Откроется списковая форма формуляра</w:t>
      </w:r>
      <w:r w:rsidRPr="009A0408">
        <w:rPr>
          <w:lang w:eastAsia="ko-KR"/>
        </w:rPr>
        <w:t>, где с помощью кнопок «Создать» или «Импортировать документы» (подробнее см. п. 5.4.1.) на панели инструментов пользователь формирует/создает новый документ</w:t>
      </w:r>
      <w:r w:rsidR="00E755C9" w:rsidRPr="009A0408">
        <w:rPr>
          <w:lang w:eastAsia="ko-KR"/>
        </w:rPr>
        <w:t xml:space="preserve"> (рис. </w:t>
      </w:r>
      <w:r w:rsidR="00E755C9" w:rsidRPr="009A0408">
        <w:rPr>
          <w:lang w:eastAsia="ko-KR"/>
        </w:rPr>
        <w:fldChar w:fldCharType="begin"/>
      </w:r>
      <w:r w:rsidR="00E755C9" w:rsidRPr="009A0408">
        <w:rPr>
          <w:lang w:eastAsia="ko-KR"/>
        </w:rPr>
        <w:instrText xml:space="preserve"> REF _Ref89064804 \h </w:instrText>
      </w:r>
      <w:r w:rsidR="009A0408">
        <w:rPr>
          <w:lang w:eastAsia="ko-KR"/>
        </w:rPr>
        <w:instrText xml:space="preserve"> \* MERGEFORMAT </w:instrText>
      </w:r>
      <w:r w:rsidR="00E755C9" w:rsidRPr="009A0408">
        <w:rPr>
          <w:lang w:eastAsia="ko-KR"/>
        </w:rPr>
      </w:r>
      <w:r w:rsidR="00E755C9" w:rsidRPr="009A0408">
        <w:rPr>
          <w:lang w:eastAsia="ko-KR"/>
        </w:rPr>
        <w:fldChar w:fldCharType="separate"/>
      </w:r>
      <w:r w:rsidR="009A0408">
        <w:rPr>
          <w:noProof/>
        </w:rPr>
        <w:t>91</w:t>
      </w:r>
      <w:r w:rsidR="00E755C9" w:rsidRPr="009A0408">
        <w:rPr>
          <w:lang w:eastAsia="ko-KR"/>
        </w:rPr>
        <w:fldChar w:fldCharType="end"/>
      </w:r>
      <w:r w:rsidR="00C12DB0" w:rsidRPr="009A0408">
        <w:rPr>
          <w:lang w:eastAsia="ko-KR"/>
        </w:rPr>
        <w:t>)</w:t>
      </w:r>
      <w:r w:rsidRPr="009A0408">
        <w:rPr>
          <w:lang w:eastAsia="ko-KR"/>
        </w:rPr>
        <w:t>.</w:t>
      </w:r>
    </w:p>
    <w:p w14:paraId="50367068" w14:textId="77777777" w:rsidR="00DF0CEE" w:rsidRPr="009A0408" w:rsidRDefault="00DF0CEE" w:rsidP="001D1B3F">
      <w:pPr>
        <w:pStyle w:val="GOSTFigure"/>
      </w:pPr>
      <w:r w:rsidRPr="009A0408">
        <w:rPr>
          <w:noProof/>
        </w:rPr>
        <w:lastRenderedPageBreak/>
        <w:drawing>
          <wp:inline distT="0" distB="0" distL="0" distR="0" wp14:anchorId="20EDFDA1" wp14:editId="6527DC22">
            <wp:extent cx="6120130" cy="32429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130" cy="3242945"/>
                    </a:xfrm>
                    <a:prstGeom prst="rect">
                      <a:avLst/>
                    </a:prstGeom>
                  </pic:spPr>
                </pic:pic>
              </a:graphicData>
            </a:graphic>
          </wp:inline>
        </w:drawing>
      </w:r>
    </w:p>
    <w:bookmarkStart w:id="1168" w:name="_Ref89064799"/>
    <w:p w14:paraId="5383174D" w14:textId="7448CDA5" w:rsidR="00DF0CEE" w:rsidRPr="009A0408" w:rsidRDefault="00B704DF" w:rsidP="00B704DF">
      <w:pPr>
        <w:pStyle w:val="GOSTFigName"/>
        <w:rPr>
          <w:lang w:eastAsia="ko-KR"/>
        </w:rPr>
      </w:pPr>
      <w:r w:rsidRPr="009A0408">
        <w:fldChar w:fldCharType="begin"/>
      </w:r>
      <w:r w:rsidRPr="009A0408">
        <w:instrText xml:space="preserve"> SEQ Рисунок \* ARABIC </w:instrText>
      </w:r>
      <w:r w:rsidRPr="009A0408">
        <w:fldChar w:fldCharType="separate"/>
      </w:r>
      <w:bookmarkStart w:id="1169" w:name="_Ref89064804"/>
      <w:bookmarkStart w:id="1170" w:name="_Toc137816752"/>
      <w:r w:rsidR="009A0408">
        <w:rPr>
          <w:noProof/>
        </w:rPr>
        <w:t>91</w:t>
      </w:r>
      <w:bookmarkEnd w:id="1169"/>
      <w:r w:rsidRPr="009A0408">
        <w:fldChar w:fldCharType="end"/>
      </w:r>
      <w:r w:rsidRPr="009A0408">
        <w:t xml:space="preserve">. </w:t>
      </w:r>
      <w:r w:rsidR="00DF0CEE" w:rsidRPr="009A0408">
        <w:t xml:space="preserve">Порядок формирования документа </w:t>
      </w:r>
      <w:r w:rsidR="001D1B3F" w:rsidRPr="009A0408">
        <w:t>«</w:t>
      </w:r>
      <w:r w:rsidR="00DF0CEE" w:rsidRPr="009A0408">
        <w:t>Уведомление об уточнении операций клиента</w:t>
      </w:r>
      <w:r w:rsidR="001D1B3F" w:rsidRPr="009A0408">
        <w:t>»</w:t>
      </w:r>
      <w:bookmarkEnd w:id="1168"/>
      <w:bookmarkEnd w:id="1170"/>
    </w:p>
    <w:p w14:paraId="3B3CE186" w14:textId="77777777" w:rsidR="00E755C9" w:rsidRPr="009A0408" w:rsidRDefault="00D53CAE" w:rsidP="00B704DF">
      <w:pPr>
        <w:pStyle w:val="GOSTListnum1"/>
        <w:numPr>
          <w:ilvl w:val="0"/>
          <w:numId w:val="86"/>
        </w:numPr>
      </w:pPr>
      <w:r w:rsidRPr="009A0408">
        <w:t>В созданном документе на визуальной форме</w:t>
      </w:r>
      <w:r w:rsidR="00CC0D08" w:rsidRPr="009A0408">
        <w:t xml:space="preserve"> в реквизите «Номер запроса на выяснение» выбрать необходимый Запрос на выяснение принадлежности платежа</w:t>
      </w:r>
      <w:r w:rsidR="00E755C9" w:rsidRPr="009A0408">
        <w:t xml:space="preserve"> </w:t>
      </w:r>
    </w:p>
    <w:p w14:paraId="0E6EB8DA" w14:textId="07860436" w:rsidR="00CC0D08" w:rsidRPr="009A0408" w:rsidRDefault="00E755C9" w:rsidP="00E755C9">
      <w:pPr>
        <w:pStyle w:val="GOSTListnum1"/>
        <w:tabs>
          <w:tab w:val="clear" w:pos="1021"/>
        </w:tabs>
        <w:ind w:left="992" w:firstLine="0"/>
      </w:pPr>
      <w:r w:rsidRPr="009A0408">
        <w:t xml:space="preserve">(рис. </w:t>
      </w:r>
      <w:r w:rsidRPr="009A0408">
        <w:fldChar w:fldCharType="begin"/>
      </w:r>
      <w:r w:rsidRPr="009A0408">
        <w:instrText xml:space="preserve"> REF _Ref89064832 \h </w:instrText>
      </w:r>
      <w:r w:rsidR="009A0408">
        <w:instrText xml:space="preserve"> \* MERGEFORMAT </w:instrText>
      </w:r>
      <w:r w:rsidRPr="009A0408">
        <w:fldChar w:fldCharType="separate"/>
      </w:r>
      <w:r w:rsidR="009A0408">
        <w:rPr>
          <w:noProof/>
        </w:rPr>
        <w:t>92</w:t>
      </w:r>
      <w:r w:rsidRPr="009A0408">
        <w:fldChar w:fldCharType="end"/>
      </w:r>
      <w:r w:rsidR="00C12DB0" w:rsidRPr="009A0408">
        <w:t>).</w:t>
      </w:r>
    </w:p>
    <w:p w14:paraId="5B0DCCAD" w14:textId="77777777" w:rsidR="00CC0D08" w:rsidRPr="009A0408" w:rsidRDefault="00CC0D08" w:rsidP="001D1B3F">
      <w:pPr>
        <w:pStyle w:val="GOSTFigure"/>
      </w:pPr>
      <w:r w:rsidRPr="009A0408">
        <w:rPr>
          <w:noProof/>
        </w:rPr>
        <w:drawing>
          <wp:inline distT="0" distB="0" distL="0" distR="0" wp14:anchorId="5CCB246B" wp14:editId="7B61D62F">
            <wp:extent cx="6120130" cy="311086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120130" cy="3110865"/>
                    </a:xfrm>
                    <a:prstGeom prst="rect">
                      <a:avLst/>
                    </a:prstGeom>
                  </pic:spPr>
                </pic:pic>
              </a:graphicData>
            </a:graphic>
          </wp:inline>
        </w:drawing>
      </w:r>
    </w:p>
    <w:p w14:paraId="0672EE4E" w14:textId="3AC6EF04" w:rsidR="00CC0D08" w:rsidRPr="009A0408" w:rsidRDefault="00C51EEF" w:rsidP="001D1B3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71" w:name="_Ref89064832"/>
      <w:bookmarkStart w:id="1172" w:name="_Toc137816753"/>
      <w:r w:rsidR="009A0408">
        <w:rPr>
          <w:noProof/>
        </w:rPr>
        <w:t>92</w:t>
      </w:r>
      <w:bookmarkEnd w:id="1171"/>
      <w:r w:rsidRPr="009A0408">
        <w:rPr>
          <w:noProof/>
        </w:rPr>
        <w:fldChar w:fldCharType="end"/>
      </w:r>
      <w:r w:rsidR="001D1B3F" w:rsidRPr="009A0408">
        <w:t xml:space="preserve">. </w:t>
      </w:r>
      <w:r w:rsidR="00CC0D08" w:rsidRPr="009A0408">
        <w:t>Формирование Уведомления об уточнении операций клиента вручную</w:t>
      </w:r>
      <w:bookmarkEnd w:id="1172"/>
    </w:p>
    <w:p w14:paraId="6721D6C9" w14:textId="0B89D06F" w:rsidR="00DF0CEE" w:rsidRPr="009A0408" w:rsidRDefault="00D53CAE" w:rsidP="009A5BC1">
      <w:pPr>
        <w:pStyle w:val="GOSTListnum1"/>
        <w:numPr>
          <w:ilvl w:val="0"/>
          <w:numId w:val="86"/>
        </w:numPr>
      </w:pPr>
      <w:r w:rsidRPr="009A0408">
        <w:t xml:space="preserve"> </w:t>
      </w:r>
      <w:r w:rsidR="00CC0D08" w:rsidRPr="009A0408">
        <w:t xml:space="preserve">В созданном или импортированном документе </w:t>
      </w:r>
      <w:r w:rsidRPr="009A0408">
        <w:t>необходимо проверить данные раздела «Уточняемые реквизиты», заполнить раздел «Уточненные реквизиты» и нажать на кнопку «Сохранить».</w:t>
      </w:r>
    </w:p>
    <w:p w14:paraId="410DD850" w14:textId="540F926A" w:rsidR="00E755C9" w:rsidRPr="009A0408" w:rsidRDefault="00E755C9" w:rsidP="00E755C9">
      <w:pPr>
        <w:pStyle w:val="GOSTListnum1"/>
        <w:tabs>
          <w:tab w:val="clear" w:pos="1021"/>
        </w:tabs>
        <w:ind w:left="992" w:firstLine="0"/>
      </w:pPr>
      <w:r w:rsidRPr="009A0408">
        <w:t>В случае, если уточнение на несколько строк, то по уточненным строкам необходимо проставить номер уточняемой строки 1 (рис.</w:t>
      </w:r>
      <w:r w:rsidR="00C50F01" w:rsidRPr="009A0408">
        <w:t xml:space="preserve"> </w:t>
      </w:r>
      <w:r w:rsidRPr="009A0408">
        <w:fldChar w:fldCharType="begin"/>
      </w:r>
      <w:r w:rsidRPr="009A0408">
        <w:instrText xml:space="preserve"> REF _Ref88839348 \h \#\0</w:instrText>
      </w:r>
      <w:r w:rsidR="009A0408">
        <w:instrText xml:space="preserve"> \* MERGEFORMAT </w:instrText>
      </w:r>
      <w:r w:rsidRPr="009A0408">
        <w:fldChar w:fldCharType="separate"/>
      </w:r>
      <w:r w:rsidR="009A0408">
        <w:t>90</w:t>
      </w:r>
      <w:r w:rsidRPr="009A0408">
        <w:fldChar w:fldCharType="end"/>
      </w:r>
      <w:r w:rsidRPr="009A0408">
        <w:t xml:space="preserve">). </w:t>
      </w:r>
    </w:p>
    <w:p w14:paraId="1074C322" w14:textId="092D384F" w:rsidR="002802DF" w:rsidRPr="009A0408" w:rsidRDefault="00D53CAE" w:rsidP="00D53CAE">
      <w:pPr>
        <w:pStyle w:val="51"/>
        <w:tabs>
          <w:tab w:val="clear" w:pos="1276"/>
          <w:tab w:val="num" w:pos="993"/>
        </w:tabs>
        <w:ind w:left="993" w:hanging="993"/>
      </w:pPr>
      <w:r w:rsidRPr="009A0408">
        <w:lastRenderedPageBreak/>
        <w:t>Формирование</w:t>
      </w:r>
      <w:r w:rsidR="002802DF" w:rsidRPr="009A0408">
        <w:t xml:space="preserve"> документа «Уведомление об уточнении операций клиента»</w:t>
      </w:r>
      <w:r w:rsidRPr="009A0408">
        <w:t xml:space="preserve"> из списковой формы формуляра «Запрос на выяснение принадлежности платежа»</w:t>
      </w:r>
    </w:p>
    <w:p w14:paraId="03284392" w14:textId="578C2431" w:rsidR="002802DF" w:rsidRPr="009A0408" w:rsidRDefault="00D53CAE" w:rsidP="009A5BC1">
      <w:pPr>
        <w:pStyle w:val="GOSTListnum"/>
        <w:tabs>
          <w:tab w:val="clear" w:pos="1021"/>
        </w:tabs>
        <w:ind w:left="993" w:hanging="426"/>
      </w:pPr>
      <w:r w:rsidRPr="009A0408">
        <w:rPr>
          <w:lang w:eastAsia="ko-KR"/>
        </w:rPr>
        <w:t xml:space="preserve">1. </w:t>
      </w:r>
      <w:r w:rsidR="009A5BC1" w:rsidRPr="009A0408">
        <w:rPr>
          <w:lang w:eastAsia="ko-KR"/>
        </w:rPr>
        <w:t xml:space="preserve">   </w:t>
      </w:r>
      <w:r w:rsidRPr="009A0408">
        <w:t>Выбрать подсистему «Подсистема управления ра</w:t>
      </w:r>
      <w:r w:rsidR="009A5BC1" w:rsidRPr="009A0408">
        <w:t xml:space="preserve">сходами в части развития АУ БУ» </w:t>
      </w:r>
      <w:r w:rsidRPr="009A0408">
        <w:t>и перейти в пункт меню «Компонент ведения операций со средствами АУ/БУ –Уточнение кассовых операций – Запрос на выяснение принадлежности платежа</w:t>
      </w:r>
      <w:r w:rsidR="009A5BC1" w:rsidRPr="009A0408">
        <w:t xml:space="preserve"> в </w:t>
      </w:r>
      <w:r w:rsidR="00743970" w:rsidRPr="009A0408">
        <w:t>статусе «Зарегистрирован»</w:t>
      </w:r>
      <w:r w:rsidR="00035BDD" w:rsidRPr="009A0408">
        <w:t xml:space="preserve">. </w:t>
      </w:r>
      <w:r w:rsidRPr="009A0408">
        <w:t>Нажать кнопку «Создать уведомление об уточнении»</w:t>
      </w:r>
      <w:r w:rsidR="00E755C9" w:rsidRPr="009A0408">
        <w:t xml:space="preserve"> (рис.</w:t>
      </w:r>
      <w:r w:rsidR="00C50F01" w:rsidRPr="009A0408">
        <w:t xml:space="preserve"> </w:t>
      </w:r>
      <w:r w:rsidR="00E755C9" w:rsidRPr="009A0408">
        <w:fldChar w:fldCharType="begin"/>
      </w:r>
      <w:r w:rsidR="00E755C9" w:rsidRPr="009A0408">
        <w:instrText xml:space="preserve"> REF _Ref89064875 \h </w:instrText>
      </w:r>
      <w:r w:rsidR="009A0408">
        <w:instrText xml:space="preserve"> \* MERGEFORMAT </w:instrText>
      </w:r>
      <w:r w:rsidR="00E755C9" w:rsidRPr="009A0408">
        <w:fldChar w:fldCharType="separate"/>
      </w:r>
      <w:r w:rsidR="009A0408">
        <w:rPr>
          <w:noProof/>
        </w:rPr>
        <w:t>93</w:t>
      </w:r>
      <w:r w:rsidR="00E755C9" w:rsidRPr="009A0408">
        <w:fldChar w:fldCharType="end"/>
      </w:r>
      <w:r w:rsidR="00C12DB0" w:rsidRPr="009A0408">
        <w:t>).</w:t>
      </w:r>
    </w:p>
    <w:p w14:paraId="25813C1A" w14:textId="6D56D003" w:rsidR="00D53CAE" w:rsidRPr="009A0408" w:rsidRDefault="00CF02E7" w:rsidP="001D1B3F">
      <w:pPr>
        <w:pStyle w:val="GOSTFigure"/>
      </w:pPr>
      <w:r w:rsidRPr="009A0408">
        <w:rPr>
          <w:noProof/>
        </w:rPr>
        <w:drawing>
          <wp:inline distT="0" distB="0" distL="0" distR="0" wp14:anchorId="5E5AB477" wp14:editId="39EB9877">
            <wp:extent cx="6120130" cy="2240415"/>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125930" cy="2242538"/>
                    </a:xfrm>
                    <a:prstGeom prst="rect">
                      <a:avLst/>
                    </a:prstGeom>
                  </pic:spPr>
                </pic:pic>
              </a:graphicData>
            </a:graphic>
          </wp:inline>
        </w:drawing>
      </w:r>
    </w:p>
    <w:p w14:paraId="24ECCAB6" w14:textId="6B73E465" w:rsidR="00CC0D08" w:rsidRPr="009A0408" w:rsidRDefault="00C51EEF" w:rsidP="001D1B3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73" w:name="_Ref89064875"/>
      <w:bookmarkStart w:id="1174" w:name="_Toc137816754"/>
      <w:r w:rsidR="009A0408">
        <w:rPr>
          <w:noProof/>
        </w:rPr>
        <w:t>93</w:t>
      </w:r>
      <w:bookmarkEnd w:id="1173"/>
      <w:r w:rsidRPr="009A0408">
        <w:rPr>
          <w:noProof/>
        </w:rPr>
        <w:fldChar w:fldCharType="end"/>
      </w:r>
      <w:r w:rsidR="001D1B3F" w:rsidRPr="009A0408">
        <w:t xml:space="preserve">. </w:t>
      </w:r>
      <w:r w:rsidR="00D53CAE" w:rsidRPr="009A0408">
        <w:t xml:space="preserve">Формирование документа из документа </w:t>
      </w:r>
      <w:r w:rsidR="001D1B3F" w:rsidRPr="009A0408">
        <w:t>«</w:t>
      </w:r>
      <w:r w:rsidR="00D53CAE" w:rsidRPr="009A0408">
        <w:t>Запрос на выяснение принадлежности платежа</w:t>
      </w:r>
      <w:r w:rsidR="001D1B3F" w:rsidRPr="009A0408">
        <w:t>»</w:t>
      </w:r>
      <w:bookmarkEnd w:id="1174"/>
    </w:p>
    <w:p w14:paraId="0AA801E2" w14:textId="4DCB091F" w:rsidR="00CC0D08" w:rsidRPr="009A0408" w:rsidRDefault="00CC0D08" w:rsidP="009A5BC1">
      <w:pPr>
        <w:pStyle w:val="GOSTListnum1"/>
        <w:tabs>
          <w:tab w:val="clear" w:pos="992"/>
          <w:tab w:val="clear" w:pos="1021"/>
          <w:tab w:val="left" w:pos="993"/>
        </w:tabs>
        <w:ind w:left="992" w:hanging="425"/>
      </w:pPr>
      <w:r w:rsidRPr="009A0408">
        <w:t xml:space="preserve">2. </w:t>
      </w:r>
      <w:r w:rsidR="009A5BC1" w:rsidRPr="009A0408">
        <w:t xml:space="preserve">    </w:t>
      </w:r>
      <w:r w:rsidRPr="009A0408">
        <w:t>В созданном документе на визуальной форме необходимо проверить данные раздела «Уточняемые реквизиты», заполнить раздел «Уточненные реквизиты» и нажать на кнопку «Сохранить</w:t>
      </w:r>
      <w:r w:rsidR="001D1B3F" w:rsidRPr="009A0408">
        <w:t>».</w:t>
      </w:r>
    </w:p>
    <w:p w14:paraId="7BBC98BC" w14:textId="0DDD986D" w:rsidR="00D53CAE" w:rsidRPr="009A0408" w:rsidRDefault="00D53CAE" w:rsidP="00D53CAE">
      <w:pPr>
        <w:pStyle w:val="51"/>
        <w:tabs>
          <w:tab w:val="clear" w:pos="1276"/>
          <w:tab w:val="num" w:pos="993"/>
        </w:tabs>
        <w:ind w:left="993" w:hanging="993"/>
      </w:pPr>
      <w:r w:rsidRPr="009A0408">
        <w:t xml:space="preserve">Регистрация документа «Уведомление об уточнении операций клиента» </w:t>
      </w:r>
    </w:p>
    <w:p w14:paraId="7E674B32" w14:textId="77777777" w:rsidR="00DF0CEE" w:rsidRPr="009A0408" w:rsidRDefault="00DF0CEE" w:rsidP="00920999">
      <w:pPr>
        <w:pStyle w:val="GOSTListnum1"/>
        <w:numPr>
          <w:ilvl w:val="0"/>
          <w:numId w:val="90"/>
        </w:numPr>
      </w:pPr>
      <w:r w:rsidRPr="009A0408">
        <w:t xml:space="preserve">После успешного прохождения контролей документ отображается на списковой форме в статусе «Новый». </w:t>
      </w:r>
    </w:p>
    <w:p w14:paraId="5BBCB68C" w14:textId="4AC835BC" w:rsidR="00DF0CEE" w:rsidRPr="009A0408" w:rsidRDefault="00DF0CEE" w:rsidP="00DF0CEE">
      <w:pPr>
        <w:pStyle w:val="GOSTListnum"/>
        <w:numPr>
          <w:ilvl w:val="0"/>
          <w:numId w:val="2"/>
        </w:numPr>
      </w:pPr>
      <w:r w:rsidRPr="009A0408">
        <w:t>Далее по</w:t>
      </w:r>
      <w:r w:rsidRPr="009A0408">
        <w:rPr>
          <w:szCs w:val="22"/>
        </w:rPr>
        <w:t xml:space="preserve"> итогам успешного завершения</w:t>
      </w:r>
      <w:r w:rsidRPr="009A0408">
        <w:t xml:space="preserve"> многоуровневого утверждения в соответствии с п. </w:t>
      </w:r>
      <w:r w:rsidR="00C50F01" w:rsidRPr="009A0408">
        <w:fldChar w:fldCharType="begin"/>
      </w:r>
      <w:r w:rsidR="00C50F01" w:rsidRPr="009A0408">
        <w:instrText xml:space="preserve"> REF _Ref89164831 \n \h </w:instrText>
      </w:r>
      <w:r w:rsidR="009A0408">
        <w:instrText xml:space="preserve"> \* MERGEFORMAT </w:instrText>
      </w:r>
      <w:r w:rsidR="00C50F01" w:rsidRPr="009A0408">
        <w:fldChar w:fldCharType="separate"/>
      </w:r>
      <w:r w:rsidR="009A0408">
        <w:t>5.4.3</w:t>
      </w:r>
      <w:r w:rsidR="00C50F01" w:rsidRPr="009A0408">
        <w:fldChar w:fldCharType="end"/>
      </w:r>
      <w:r w:rsidRPr="009A0408">
        <w:t xml:space="preserve"> и п. </w:t>
      </w:r>
      <w:r w:rsidR="00C50F01" w:rsidRPr="009A0408">
        <w:fldChar w:fldCharType="begin"/>
      </w:r>
      <w:r w:rsidR="00C50F01" w:rsidRPr="009A0408">
        <w:instrText xml:space="preserve"> REF _Ref89164841 \n \h </w:instrText>
      </w:r>
      <w:r w:rsidR="009A0408">
        <w:instrText xml:space="preserve"> \* MERGEFORMAT </w:instrText>
      </w:r>
      <w:r w:rsidR="00C50F01" w:rsidRPr="009A0408">
        <w:fldChar w:fldCharType="separate"/>
      </w:r>
      <w:r w:rsidR="009A0408">
        <w:t>5.4.4</w:t>
      </w:r>
      <w:r w:rsidR="00C50F01" w:rsidRPr="009A0408">
        <w:fldChar w:fldCharType="end"/>
      </w:r>
      <w:r w:rsidRPr="009A0408">
        <w:t xml:space="preserve"> </w:t>
      </w:r>
      <w:r w:rsidRPr="009A0408">
        <w:rPr>
          <w:szCs w:val="22"/>
        </w:rPr>
        <w:t>документ переводится в статус «</w:t>
      </w:r>
      <w:r w:rsidR="00C12DB0" w:rsidRPr="009A0408">
        <w:rPr>
          <w:szCs w:val="22"/>
        </w:rPr>
        <w:t>Проверен</w:t>
      </w:r>
      <w:r w:rsidRPr="009A0408">
        <w:rPr>
          <w:szCs w:val="22"/>
        </w:rPr>
        <w:t xml:space="preserve"> ФК» и становится доступным в ЛК ТОФК</w:t>
      </w:r>
    </w:p>
    <w:p w14:paraId="280F14C8" w14:textId="5060AE66" w:rsidR="00DF0CEE" w:rsidRPr="009A0408" w:rsidRDefault="00DF0CEE" w:rsidP="00243E49">
      <w:pPr>
        <w:pStyle w:val="GOSTListnum"/>
        <w:numPr>
          <w:ilvl w:val="0"/>
          <w:numId w:val="2"/>
        </w:numPr>
        <w:tabs>
          <w:tab w:val="clear" w:pos="1021"/>
        </w:tabs>
        <w:ind w:left="993" w:hanging="426"/>
      </w:pPr>
      <w:r w:rsidRPr="009A0408">
        <w:t>По</w:t>
      </w:r>
      <w:r w:rsidRPr="009A0408">
        <w:rPr>
          <w:szCs w:val="22"/>
        </w:rPr>
        <w:t xml:space="preserve"> итогам успешного завершения</w:t>
      </w:r>
      <w:r w:rsidRPr="009A0408">
        <w:t xml:space="preserve"> многоуровневого утверждения в ЛК ТОФК в соответствии с п. </w:t>
      </w:r>
      <w:r w:rsidR="009A2019" w:rsidRPr="009A0408">
        <w:fldChar w:fldCharType="begin"/>
      </w:r>
      <w:r w:rsidR="009A2019" w:rsidRPr="009A0408">
        <w:instrText xml:space="preserve"> REF _Ref89164953 \n \h </w:instrText>
      </w:r>
      <w:r w:rsidR="009A0408">
        <w:instrText xml:space="preserve"> \* MERGEFORMAT </w:instrText>
      </w:r>
      <w:r w:rsidR="009A2019" w:rsidRPr="009A0408">
        <w:fldChar w:fldCharType="separate"/>
      </w:r>
      <w:r w:rsidR="009A0408">
        <w:t>5.4.3</w:t>
      </w:r>
      <w:r w:rsidR="009A2019" w:rsidRPr="009A0408">
        <w:fldChar w:fldCharType="end"/>
      </w:r>
      <w:r w:rsidRPr="009A0408">
        <w:t xml:space="preserve"> и п. </w:t>
      </w:r>
      <w:r w:rsidR="009A2019" w:rsidRPr="009A0408">
        <w:fldChar w:fldCharType="begin"/>
      </w:r>
      <w:r w:rsidR="009A2019" w:rsidRPr="009A0408">
        <w:instrText xml:space="preserve"> REF _Ref89164963 \n \h </w:instrText>
      </w:r>
      <w:r w:rsidR="009A0408">
        <w:instrText xml:space="preserve"> \* MERGEFORMAT </w:instrText>
      </w:r>
      <w:r w:rsidR="009A2019" w:rsidRPr="009A0408">
        <w:fldChar w:fldCharType="separate"/>
      </w:r>
      <w:r w:rsidR="009A0408">
        <w:t>5.4.4</w:t>
      </w:r>
      <w:r w:rsidR="009A2019" w:rsidRPr="009A0408">
        <w:fldChar w:fldCharType="end"/>
      </w:r>
      <w:r w:rsidRPr="009A0408">
        <w:t>.</w:t>
      </w:r>
      <w:r w:rsidR="00E65B4B" w:rsidRPr="009A0408">
        <w:t xml:space="preserve"> </w:t>
      </w:r>
      <w:r w:rsidRPr="009A0408">
        <w:t>Уведомление автоматически переводится на статус «Исполнен», Запрос на выяснени</w:t>
      </w:r>
      <w:r w:rsidR="00DD43FE" w:rsidRPr="009A0408">
        <w:t>е в статусе «Исполнен», ФГ «ФК»</w:t>
      </w:r>
      <w:r w:rsidRPr="009A0408">
        <w:t xml:space="preserve"> – зеленый, ФГ «Передача в учет» </w:t>
      </w:r>
      <w:r w:rsidR="009A2019" w:rsidRPr="009A0408">
        <w:t>–</w:t>
      </w:r>
      <w:r w:rsidRPr="009A0408">
        <w:t xml:space="preserve"> зеленый.</w:t>
      </w:r>
    </w:p>
    <w:p w14:paraId="74B46A0E" w14:textId="3EF60C9B" w:rsidR="00E65B4B" w:rsidRPr="009A0408" w:rsidRDefault="00E65B4B" w:rsidP="009D5E35">
      <w:pPr>
        <w:pStyle w:val="41"/>
        <w:tabs>
          <w:tab w:val="clear" w:pos="1134"/>
          <w:tab w:val="num" w:pos="864"/>
        </w:tabs>
        <w:ind w:left="851" w:hanging="851"/>
      </w:pPr>
      <w:r w:rsidRPr="009A0408">
        <w:t>Формирование документа «Уведомление об уточнении операций клиента». Уточнение невыясненных поступлений на счет единого казначейского счета до выяснения принадлежности</w:t>
      </w:r>
      <w:r w:rsidR="00743970" w:rsidRPr="009A0408">
        <w:t xml:space="preserve"> (код вида КС</w:t>
      </w:r>
      <w:r w:rsidR="004E5B92" w:rsidRPr="009A0408">
        <w:t xml:space="preserve"> – </w:t>
      </w:r>
      <w:r w:rsidR="00743970" w:rsidRPr="009A0408">
        <w:t>3420)</w:t>
      </w:r>
    </w:p>
    <w:p w14:paraId="2000743B" w14:textId="7604FC45" w:rsidR="00743970" w:rsidRPr="009A0408" w:rsidRDefault="00743970" w:rsidP="00743970">
      <w:pPr>
        <w:pStyle w:val="GOSTListnum"/>
        <w:tabs>
          <w:tab w:val="clear" w:pos="1021"/>
        </w:tabs>
        <w:ind w:left="993" w:hanging="426"/>
      </w:pPr>
      <w:r w:rsidRPr="009A0408">
        <w:rPr>
          <w:lang w:eastAsia="ko-KR"/>
        </w:rPr>
        <w:t xml:space="preserve">1. </w:t>
      </w:r>
      <w:r w:rsidRPr="009A0408">
        <w:rPr>
          <w:lang w:eastAsia="ko-KR"/>
        </w:rPr>
        <w:tab/>
      </w:r>
      <w:r w:rsidRPr="009A0408">
        <w:t xml:space="preserve">Выбрать подсистему «Подсистема управления расходами в части развития АУ БУ» и перейти в пункт меню «Компонент ведения операций со средствами АУ/БУ – Уточнение кассовых операций – Запрос на выяснение принадлежности платежа в статусе «Зарегистрирован». </w:t>
      </w:r>
      <w:r w:rsidR="00CF02E7" w:rsidRPr="009A0408">
        <w:t xml:space="preserve">Номер Запроса на выяснение должен начинаться на 03420.  </w:t>
      </w:r>
      <w:r w:rsidRPr="009A0408">
        <w:t>Нажать кнопку «Создать уведомление об уточнении»</w:t>
      </w:r>
      <w:r w:rsidR="00E755C9" w:rsidRPr="009A0408">
        <w:t xml:space="preserve"> (рис.</w:t>
      </w:r>
      <w:r w:rsidR="00C50F01" w:rsidRPr="009A0408">
        <w:t xml:space="preserve"> </w:t>
      </w:r>
      <w:r w:rsidR="00E755C9" w:rsidRPr="009A0408">
        <w:fldChar w:fldCharType="begin"/>
      </w:r>
      <w:r w:rsidR="00E755C9" w:rsidRPr="009A0408">
        <w:instrText xml:space="preserve"> REF _Ref89064904 \h </w:instrText>
      </w:r>
      <w:r w:rsidR="009A0408">
        <w:instrText xml:space="preserve"> \* MERGEFORMAT </w:instrText>
      </w:r>
      <w:r w:rsidR="00E755C9" w:rsidRPr="009A0408">
        <w:fldChar w:fldCharType="separate"/>
      </w:r>
      <w:r w:rsidR="009A0408">
        <w:rPr>
          <w:noProof/>
        </w:rPr>
        <w:t>94</w:t>
      </w:r>
      <w:r w:rsidR="00E755C9" w:rsidRPr="009A0408">
        <w:fldChar w:fldCharType="end"/>
      </w:r>
      <w:r w:rsidR="00F82955" w:rsidRPr="009A0408">
        <w:t>).</w:t>
      </w:r>
    </w:p>
    <w:p w14:paraId="6C19F5ED" w14:textId="2608092E" w:rsidR="00743970" w:rsidRPr="009A0408" w:rsidRDefault="00CF02E7" w:rsidP="001D1B3F">
      <w:pPr>
        <w:pStyle w:val="GOSTFigure"/>
      </w:pPr>
      <w:r w:rsidRPr="009A0408">
        <w:rPr>
          <w:noProof/>
        </w:rPr>
        <w:lastRenderedPageBreak/>
        <w:drawing>
          <wp:inline distT="0" distB="0" distL="0" distR="0" wp14:anchorId="224D38ED" wp14:editId="078D9BF1">
            <wp:extent cx="6117894" cy="1389380"/>
            <wp:effectExtent l="0" t="0" r="0" b="127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76914" cy="1402783"/>
                    </a:xfrm>
                    <a:prstGeom prst="rect">
                      <a:avLst/>
                    </a:prstGeom>
                    <a:noFill/>
                    <a:ln>
                      <a:noFill/>
                    </a:ln>
                  </pic:spPr>
                </pic:pic>
              </a:graphicData>
            </a:graphic>
          </wp:inline>
        </w:drawing>
      </w:r>
    </w:p>
    <w:p w14:paraId="009EDA3F" w14:textId="03110DFD" w:rsidR="00743970" w:rsidRPr="009A0408" w:rsidRDefault="00C51EEF" w:rsidP="001D1B3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75" w:name="_Ref89064904"/>
      <w:bookmarkStart w:id="1176" w:name="_Toc137816755"/>
      <w:r w:rsidR="009A0408">
        <w:rPr>
          <w:noProof/>
        </w:rPr>
        <w:t>94</w:t>
      </w:r>
      <w:bookmarkEnd w:id="1175"/>
      <w:r w:rsidRPr="009A0408">
        <w:rPr>
          <w:noProof/>
        </w:rPr>
        <w:fldChar w:fldCharType="end"/>
      </w:r>
      <w:r w:rsidR="001D1B3F" w:rsidRPr="009A0408">
        <w:t xml:space="preserve">. </w:t>
      </w:r>
      <w:r w:rsidR="00743970" w:rsidRPr="009A0408">
        <w:t xml:space="preserve">Формирование документа из документа </w:t>
      </w:r>
      <w:r w:rsidR="001D1B3F" w:rsidRPr="009A0408">
        <w:t>«</w:t>
      </w:r>
      <w:r w:rsidR="00743970" w:rsidRPr="009A0408">
        <w:t>Запрос на выяснение принадлежности платежа</w:t>
      </w:r>
      <w:r w:rsidR="001D1B3F" w:rsidRPr="009A0408">
        <w:t>»</w:t>
      </w:r>
      <w:bookmarkEnd w:id="1176"/>
    </w:p>
    <w:p w14:paraId="4F24E2F9" w14:textId="057A5EF4" w:rsidR="00E11A40" w:rsidRPr="009A0408" w:rsidRDefault="00743970" w:rsidP="00E11A40">
      <w:pPr>
        <w:pStyle w:val="GOSTListnum1"/>
        <w:tabs>
          <w:tab w:val="clear" w:pos="992"/>
          <w:tab w:val="clear" w:pos="1021"/>
          <w:tab w:val="left" w:pos="851"/>
        </w:tabs>
        <w:ind w:left="992" w:hanging="425"/>
      </w:pPr>
      <w:r w:rsidRPr="009A0408">
        <w:t xml:space="preserve">2. </w:t>
      </w:r>
      <w:r w:rsidRPr="009A0408">
        <w:tab/>
      </w:r>
      <w:r w:rsidRPr="009A0408">
        <w:tab/>
        <w:t>В созданном документе на визуальной форме необходимо проверить данные раздела «Уточняемые реквизиты»</w:t>
      </w:r>
      <w:r w:rsidR="009D5E35" w:rsidRPr="009A0408">
        <w:t xml:space="preserve">, где </w:t>
      </w:r>
      <w:r w:rsidR="009D5E35" w:rsidRPr="009A0408">
        <w:rPr>
          <w:sz w:val="22"/>
          <w:szCs w:val="22"/>
        </w:rPr>
        <w:t>вид уточняемой операции =</w:t>
      </w:r>
      <w:r w:rsidR="00DD43FE" w:rsidRPr="009A0408">
        <w:rPr>
          <w:sz w:val="22"/>
          <w:szCs w:val="22"/>
        </w:rPr>
        <w:t xml:space="preserve"> «Средства</w:t>
      </w:r>
      <w:r w:rsidR="009D5E35" w:rsidRPr="009A0408">
        <w:rPr>
          <w:sz w:val="22"/>
          <w:szCs w:val="22"/>
        </w:rPr>
        <w:t xml:space="preserve"> ДВС»</w:t>
      </w:r>
      <w:r w:rsidRPr="009A0408">
        <w:t>, заполнить раздел «Уточненные реквизиты» и нажать на кнопку «Сохранить».</w:t>
      </w:r>
    </w:p>
    <w:p w14:paraId="2697FED0" w14:textId="25B5EFE2" w:rsidR="00E11A40" w:rsidRPr="009A0408" w:rsidRDefault="00E11A40" w:rsidP="00140719">
      <w:pPr>
        <w:pStyle w:val="GOSTListnum1"/>
        <w:tabs>
          <w:tab w:val="clear" w:pos="1021"/>
        </w:tabs>
        <w:ind w:left="992" w:firstLine="0"/>
        <w:rPr>
          <w:lang w:val="en-US"/>
        </w:rPr>
      </w:pPr>
      <w:r w:rsidRPr="009A0408">
        <w:t>В случае, если уточнение на несколько строк, то по уточненным строкам необходимо проставить номер уточняемой строки 1 (рис.</w:t>
      </w:r>
      <w:r w:rsidR="009A2019" w:rsidRPr="009A0408">
        <w:t xml:space="preserve"> </w:t>
      </w:r>
      <w:r w:rsidR="00140719" w:rsidRPr="009A0408">
        <w:fldChar w:fldCharType="begin"/>
      </w:r>
      <w:r w:rsidR="00140719" w:rsidRPr="009A0408">
        <w:instrText xml:space="preserve"> REF _Ref89066021 \h \#\0</w:instrText>
      </w:r>
      <w:r w:rsidR="009A0408">
        <w:instrText xml:space="preserve"> \* MERGEFORMAT </w:instrText>
      </w:r>
      <w:r w:rsidR="00140719" w:rsidRPr="009A0408">
        <w:fldChar w:fldCharType="separate"/>
      </w:r>
      <w:r w:rsidR="009A0408">
        <w:t>95</w:t>
      </w:r>
      <w:r w:rsidR="00140719" w:rsidRPr="009A0408">
        <w:fldChar w:fldCharType="end"/>
      </w:r>
      <w:r w:rsidRPr="009A0408">
        <w:t xml:space="preserve">). </w:t>
      </w:r>
    </w:p>
    <w:p w14:paraId="0065EE3D" w14:textId="243ABD15" w:rsidR="00E11A40" w:rsidRPr="009A0408" w:rsidRDefault="00E11A40" w:rsidP="00743970">
      <w:pPr>
        <w:pStyle w:val="GOSTListnum1"/>
        <w:tabs>
          <w:tab w:val="clear" w:pos="992"/>
          <w:tab w:val="clear" w:pos="1021"/>
          <w:tab w:val="left" w:pos="851"/>
        </w:tabs>
        <w:ind w:left="992" w:hanging="425"/>
      </w:pPr>
    </w:p>
    <w:p w14:paraId="2FABCB45" w14:textId="77777777" w:rsidR="00E11A40" w:rsidRPr="009A0408" w:rsidRDefault="00E11A40" w:rsidP="005E4EF4">
      <w:pPr>
        <w:pStyle w:val="GOSTFigure"/>
      </w:pPr>
      <w:r w:rsidRPr="009A0408">
        <w:rPr>
          <w:noProof/>
        </w:rPr>
        <w:drawing>
          <wp:inline distT="0" distB="0" distL="0" distR="0" wp14:anchorId="0E24FAFC" wp14:editId="2FBECC90">
            <wp:extent cx="5765165" cy="2486025"/>
            <wp:effectExtent l="0" t="0" r="698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5165" cy="2486025"/>
                    </a:xfrm>
                    <a:prstGeom prst="rect">
                      <a:avLst/>
                    </a:prstGeom>
                    <a:noFill/>
                    <a:ln>
                      <a:noFill/>
                    </a:ln>
                  </pic:spPr>
                </pic:pic>
              </a:graphicData>
            </a:graphic>
          </wp:inline>
        </w:drawing>
      </w:r>
    </w:p>
    <w:bookmarkStart w:id="1177" w:name="_Ref89066021"/>
    <w:p w14:paraId="7EB2E1AC" w14:textId="4AAD5EE4" w:rsidR="00140719" w:rsidRPr="009A0408" w:rsidRDefault="00E11A40" w:rsidP="00005240">
      <w:pPr>
        <w:pStyle w:val="GOSTFigName"/>
        <w:rPr>
          <w:bCs/>
        </w:rPr>
      </w:pPr>
      <w:r w:rsidRPr="009A0408">
        <w:rPr>
          <w:bCs/>
        </w:rPr>
        <w:fldChar w:fldCharType="begin"/>
      </w:r>
      <w:r w:rsidRPr="009A0408">
        <w:instrText xml:space="preserve"> SEQ Рисунок \* ARABIC </w:instrText>
      </w:r>
      <w:r w:rsidRPr="009A0408">
        <w:rPr>
          <w:bCs/>
        </w:rPr>
        <w:fldChar w:fldCharType="separate"/>
      </w:r>
      <w:bookmarkStart w:id="1178" w:name="_Toc137816756"/>
      <w:r w:rsidR="009A0408">
        <w:rPr>
          <w:noProof/>
        </w:rPr>
        <w:t>95</w:t>
      </w:r>
      <w:r w:rsidRPr="009A0408">
        <w:rPr>
          <w:bCs/>
        </w:rPr>
        <w:fldChar w:fldCharType="end"/>
      </w:r>
      <w:bookmarkEnd w:id="1177"/>
      <w:r w:rsidR="00005240" w:rsidRPr="009A0408">
        <w:rPr>
          <w:bCs/>
        </w:rPr>
        <w:t>.</w:t>
      </w:r>
      <w:r w:rsidR="00140719" w:rsidRPr="009A0408">
        <w:t xml:space="preserve"> Формирование документа «Уведомление об уточнении операций клиента»</w:t>
      </w:r>
      <w:bookmarkEnd w:id="1178"/>
    </w:p>
    <w:p w14:paraId="057856CE" w14:textId="24F24E4F" w:rsidR="009D5E35" w:rsidRPr="009A0408" w:rsidRDefault="009D5E35" w:rsidP="009D5E35">
      <w:pPr>
        <w:pStyle w:val="GOSTListnum1"/>
        <w:tabs>
          <w:tab w:val="clear" w:pos="1021"/>
        </w:tabs>
        <w:ind w:left="992" w:hanging="425"/>
      </w:pPr>
      <w:r w:rsidRPr="009A0408">
        <w:t>3.</w:t>
      </w:r>
      <w:r w:rsidRPr="009A0408">
        <w:tab/>
      </w:r>
      <w:r w:rsidRPr="009A0408">
        <w:tab/>
        <w:t xml:space="preserve">После успешного прохождения контролей документ отображается на списковой форме в статусе «Новый». </w:t>
      </w:r>
    </w:p>
    <w:p w14:paraId="74A6BD21" w14:textId="748EDA1F" w:rsidR="009D5E35" w:rsidRPr="009A0408" w:rsidRDefault="009D5E35" w:rsidP="009D5E35">
      <w:pPr>
        <w:pStyle w:val="GOSTListnum"/>
        <w:numPr>
          <w:ilvl w:val="0"/>
          <w:numId w:val="2"/>
        </w:numPr>
      </w:pPr>
      <w:r w:rsidRPr="009A0408">
        <w:t>Далее по</w:t>
      </w:r>
      <w:r w:rsidRPr="009A0408">
        <w:rPr>
          <w:szCs w:val="22"/>
        </w:rPr>
        <w:t xml:space="preserve"> итогам успешного завершения</w:t>
      </w:r>
      <w:r w:rsidRPr="009A0408">
        <w:t xml:space="preserve"> многоуровневого утверждения в соответствии с п. </w:t>
      </w:r>
      <w:r w:rsidR="009A2019" w:rsidRPr="009A0408">
        <w:fldChar w:fldCharType="begin"/>
      </w:r>
      <w:r w:rsidR="009A2019" w:rsidRPr="009A0408">
        <w:instrText xml:space="preserve"> REF _Ref89165022 \n \h </w:instrText>
      </w:r>
      <w:r w:rsidR="009A0408">
        <w:instrText xml:space="preserve"> \* MERGEFORMAT </w:instrText>
      </w:r>
      <w:r w:rsidR="009A2019" w:rsidRPr="009A0408">
        <w:fldChar w:fldCharType="separate"/>
      </w:r>
      <w:r w:rsidR="009A0408">
        <w:t>5.4.3</w:t>
      </w:r>
      <w:r w:rsidR="009A2019" w:rsidRPr="009A0408">
        <w:fldChar w:fldCharType="end"/>
      </w:r>
      <w:r w:rsidRPr="009A0408">
        <w:t xml:space="preserve"> и п. </w:t>
      </w:r>
      <w:r w:rsidR="009A2019" w:rsidRPr="009A0408">
        <w:fldChar w:fldCharType="begin"/>
      </w:r>
      <w:r w:rsidR="009A2019" w:rsidRPr="009A0408">
        <w:instrText xml:space="preserve"> REF _Ref89165031 \n \h </w:instrText>
      </w:r>
      <w:r w:rsidR="009A0408">
        <w:instrText xml:space="preserve"> \* MERGEFORMAT </w:instrText>
      </w:r>
      <w:r w:rsidR="009A2019" w:rsidRPr="009A0408">
        <w:fldChar w:fldCharType="separate"/>
      </w:r>
      <w:r w:rsidR="009A0408">
        <w:t>5.4.4</w:t>
      </w:r>
      <w:r w:rsidR="009A2019" w:rsidRPr="009A0408">
        <w:fldChar w:fldCharType="end"/>
      </w:r>
      <w:r w:rsidRPr="009A0408">
        <w:t xml:space="preserve"> </w:t>
      </w:r>
      <w:r w:rsidRPr="009A0408">
        <w:rPr>
          <w:szCs w:val="22"/>
        </w:rPr>
        <w:t>документ переводится в статус «Проверен ФК» и становится доступным в ЛК ТОФК</w:t>
      </w:r>
    </w:p>
    <w:p w14:paraId="35ACB77E" w14:textId="4D1BFCA6" w:rsidR="00E14464" w:rsidRPr="009A0408" w:rsidRDefault="009D5E35" w:rsidP="00E14464">
      <w:pPr>
        <w:pStyle w:val="GOSTListnum1"/>
        <w:numPr>
          <w:ilvl w:val="0"/>
          <w:numId w:val="86"/>
        </w:numPr>
        <w:ind w:left="993" w:hanging="426"/>
      </w:pPr>
      <w:r w:rsidRPr="009A0408">
        <w:t>По</w:t>
      </w:r>
      <w:r w:rsidRPr="009A0408">
        <w:rPr>
          <w:szCs w:val="22"/>
        </w:rPr>
        <w:t xml:space="preserve"> итогам успешного завершения</w:t>
      </w:r>
      <w:r w:rsidRPr="009A0408">
        <w:t xml:space="preserve"> многоуровневого утверждения в ЛК ТОФК в соответствии с п. </w:t>
      </w:r>
      <w:r w:rsidR="009A2019" w:rsidRPr="009A0408">
        <w:fldChar w:fldCharType="begin"/>
      </w:r>
      <w:r w:rsidR="009A2019" w:rsidRPr="009A0408">
        <w:instrText xml:space="preserve"> REF _Ref89165043 \n \h </w:instrText>
      </w:r>
      <w:r w:rsidR="009A0408">
        <w:instrText xml:space="preserve"> \* MERGEFORMAT </w:instrText>
      </w:r>
      <w:r w:rsidR="009A2019" w:rsidRPr="009A0408">
        <w:fldChar w:fldCharType="separate"/>
      </w:r>
      <w:r w:rsidR="009A0408">
        <w:t>5.4.3</w:t>
      </w:r>
      <w:r w:rsidR="009A2019" w:rsidRPr="009A0408">
        <w:fldChar w:fldCharType="end"/>
      </w:r>
      <w:r w:rsidRPr="009A0408">
        <w:t xml:space="preserve"> и п. </w:t>
      </w:r>
      <w:r w:rsidR="009A2019" w:rsidRPr="009A0408">
        <w:fldChar w:fldCharType="begin"/>
      </w:r>
      <w:r w:rsidR="009A2019" w:rsidRPr="009A0408">
        <w:instrText xml:space="preserve"> REF _Ref89165051 \n \h </w:instrText>
      </w:r>
      <w:r w:rsidR="009A0408">
        <w:instrText xml:space="preserve"> \* MERGEFORMAT </w:instrText>
      </w:r>
      <w:r w:rsidR="009A2019" w:rsidRPr="009A0408">
        <w:fldChar w:fldCharType="separate"/>
      </w:r>
      <w:r w:rsidR="009A0408">
        <w:t>5.4.4</w:t>
      </w:r>
      <w:r w:rsidR="009A2019" w:rsidRPr="009A0408">
        <w:fldChar w:fldCharType="end"/>
      </w:r>
      <w:r w:rsidRPr="009A0408">
        <w:t xml:space="preserve">. Уведомление автоматически переводится на статус </w:t>
      </w:r>
      <w:r w:rsidR="00DD43FE" w:rsidRPr="009A0408">
        <w:t>«На исполнении ФК</w:t>
      </w:r>
      <w:r w:rsidRPr="009A0408">
        <w:t>», Запрос на выяснение в статусе «</w:t>
      </w:r>
      <w:r w:rsidR="00DD43FE" w:rsidRPr="009A0408">
        <w:t xml:space="preserve">На исполнении ФК». </w:t>
      </w:r>
    </w:p>
    <w:p w14:paraId="59DDB019" w14:textId="56A9C9A7" w:rsidR="00E14464" w:rsidRPr="009A0408" w:rsidRDefault="00E14464" w:rsidP="009A5BC1">
      <w:pPr>
        <w:pStyle w:val="GOSTListnum1"/>
        <w:numPr>
          <w:ilvl w:val="0"/>
          <w:numId w:val="86"/>
        </w:numPr>
        <w:ind w:left="993" w:hanging="426"/>
      </w:pPr>
      <w:r w:rsidRPr="009A0408">
        <w:t>В адрес системы отправителя Запроса ППО АСФК или ПУДС ЭБ направляется квитанция «На исполнении», в которой передаются реквизиты для учета поступления</w:t>
      </w:r>
      <w:r w:rsidR="009A5BC1" w:rsidRPr="009A0408">
        <w:t>.</w:t>
      </w:r>
    </w:p>
    <w:p w14:paraId="11693E47" w14:textId="1913D37B" w:rsidR="00E14464" w:rsidRPr="009A0408" w:rsidRDefault="003342C4" w:rsidP="00005240">
      <w:pPr>
        <w:pStyle w:val="GOSTListnum1"/>
        <w:numPr>
          <w:ilvl w:val="0"/>
          <w:numId w:val="86"/>
        </w:numPr>
        <w:ind w:left="993" w:hanging="426"/>
      </w:pPr>
      <w:r w:rsidRPr="009A0408">
        <w:t xml:space="preserve">В ЛК ТОФК осуществляется прием документа «Расчетный документ» из ПУДС ЭБ, сформированного на основании уточненных реквизитов. Расчетный документ сохраняется в статусе «Исполнен». Уведомление автоматически переводится на статус «Исполнен», Запрос на выяснение в статусе «Исполнен», ФГ «ФК» – зеленый, ФГ «Передача в учет» </w:t>
      </w:r>
      <w:r w:rsidR="009A2019" w:rsidRPr="009A0408">
        <w:t>–</w:t>
      </w:r>
      <w:r w:rsidRPr="009A0408">
        <w:t xml:space="preserve"> зеленый.</w:t>
      </w:r>
    </w:p>
    <w:p w14:paraId="621A1D4F" w14:textId="29777EA4" w:rsidR="005652DE" w:rsidRPr="009A0408" w:rsidRDefault="005652DE" w:rsidP="005652DE">
      <w:pPr>
        <w:pStyle w:val="41"/>
        <w:tabs>
          <w:tab w:val="clear" w:pos="1134"/>
          <w:tab w:val="num" w:pos="864"/>
        </w:tabs>
      </w:pPr>
      <w:r w:rsidRPr="009A0408">
        <w:lastRenderedPageBreak/>
        <w:t>Печать экземпляра формуляра «</w:t>
      </w:r>
      <w:r w:rsidR="00A74AD3" w:rsidRPr="009A0408">
        <w:t>Уведомление об уточнении операций клиента</w:t>
      </w:r>
    </w:p>
    <w:p w14:paraId="59F723E2" w14:textId="4BC09015" w:rsidR="00B43EF0" w:rsidRPr="009A0408" w:rsidRDefault="00A74AD3" w:rsidP="001D1B3F">
      <w:pPr>
        <w:pStyle w:val="GOSTNormal"/>
      </w:pPr>
      <w:r w:rsidRPr="009A0408">
        <w:rPr>
          <w:lang w:eastAsia="zh-CN"/>
        </w:rPr>
        <w:t>Для вывода на печать формуляра необходимо выполнить действия согласно</w:t>
      </w:r>
      <w:r w:rsidR="00A472A5" w:rsidRPr="009A0408">
        <w:rPr>
          <w:lang w:eastAsia="zh-CN"/>
        </w:rPr>
        <w:t xml:space="preserve"> п.</w:t>
      </w:r>
      <w:r w:rsidRPr="009A0408">
        <w:rPr>
          <w:lang w:eastAsia="zh-CN"/>
        </w:rPr>
        <w:t xml:space="preserve"> </w:t>
      </w:r>
      <w:r w:rsidR="00A472A5" w:rsidRPr="009A0408">
        <w:rPr>
          <w:lang w:eastAsia="zh-CN"/>
        </w:rPr>
        <w:fldChar w:fldCharType="begin"/>
      </w:r>
      <w:r w:rsidR="00A472A5" w:rsidRPr="009A0408">
        <w:rPr>
          <w:lang w:eastAsia="zh-CN"/>
        </w:rPr>
        <w:instrText xml:space="preserve"> REF _Ref85732213 \r \h </w:instrText>
      </w:r>
      <w:r w:rsidR="009A0408">
        <w:rPr>
          <w:lang w:eastAsia="zh-CN"/>
        </w:rPr>
        <w:instrText xml:space="preserve"> \* MERGEFORMAT </w:instrText>
      </w:r>
      <w:r w:rsidR="00A472A5" w:rsidRPr="009A0408">
        <w:rPr>
          <w:lang w:eastAsia="zh-CN"/>
        </w:rPr>
      </w:r>
      <w:r w:rsidR="00A472A5" w:rsidRPr="009A0408">
        <w:rPr>
          <w:lang w:eastAsia="zh-CN"/>
        </w:rPr>
        <w:fldChar w:fldCharType="separate"/>
      </w:r>
      <w:r w:rsidR="009A0408">
        <w:rPr>
          <w:lang w:eastAsia="zh-CN"/>
        </w:rPr>
        <w:t>5.4.5</w:t>
      </w:r>
      <w:r w:rsidR="00A472A5" w:rsidRPr="009A0408">
        <w:rPr>
          <w:lang w:eastAsia="zh-CN"/>
        </w:rPr>
        <w:fldChar w:fldCharType="end"/>
      </w:r>
      <w:r w:rsidR="001D1B3F" w:rsidRPr="009A0408">
        <w:t>.</w:t>
      </w:r>
    </w:p>
    <w:p w14:paraId="605BEF90" w14:textId="4353B365" w:rsidR="00CC797E" w:rsidRPr="009A0408" w:rsidRDefault="00CC797E" w:rsidP="00286905">
      <w:pPr>
        <w:pStyle w:val="41"/>
      </w:pPr>
      <w:r w:rsidRPr="009A0408">
        <w:t>Формирование документа «Уведомление об уточнении операций клиента» с признаком «Отказной»</w:t>
      </w:r>
    </w:p>
    <w:p w14:paraId="4C8F0D4B" w14:textId="677E70F5" w:rsidR="00CC797E" w:rsidRPr="009A0408" w:rsidRDefault="00CC797E" w:rsidP="00286905">
      <w:pPr>
        <w:pStyle w:val="51"/>
      </w:pPr>
      <w:r w:rsidRPr="009A0408">
        <w:t>Условия выполнения операции</w:t>
      </w:r>
    </w:p>
    <w:p w14:paraId="33E06B10" w14:textId="14B8301C" w:rsidR="00CC797E" w:rsidRPr="009A0408" w:rsidRDefault="00335E35" w:rsidP="00286905">
      <w:pPr>
        <w:pStyle w:val="GOSTListmark1"/>
      </w:pPr>
      <w:r w:rsidRPr="009A0408">
        <w:t>В системе имеется Расчетный документ в статусе «Исполнен» с типом поступления «Неклассифицированное», у которого статус поступления имеет значение «На уточнении».</w:t>
      </w:r>
    </w:p>
    <w:p w14:paraId="4AF0F3DC" w14:textId="4B013C77" w:rsidR="00335E35" w:rsidRPr="009A0408" w:rsidRDefault="00335E35" w:rsidP="00286905">
      <w:pPr>
        <w:pStyle w:val="GOSTListmark1"/>
      </w:pPr>
      <w:r w:rsidRPr="009A0408">
        <w:t>В системе имеется связанный с РД документ «Запрос на выяснение принадлежности платежа (ф. 0531808)» на статусе «Зарегистрирован».</w:t>
      </w:r>
    </w:p>
    <w:p w14:paraId="6A13098F" w14:textId="70052923" w:rsidR="00CC797E" w:rsidRPr="009A0408" w:rsidRDefault="00CC797E" w:rsidP="00286905">
      <w:pPr>
        <w:pStyle w:val="51"/>
      </w:pPr>
      <w:r w:rsidRPr="009A0408">
        <w:t>Последовательность действий</w:t>
      </w:r>
    </w:p>
    <w:p w14:paraId="4D6958A2" w14:textId="1EFAB0DD" w:rsidR="00CC797E" w:rsidRPr="009A0408" w:rsidRDefault="00CC797E" w:rsidP="00286905">
      <w:pPr>
        <w:pStyle w:val="GOSTNormal"/>
      </w:pPr>
      <w:r w:rsidRPr="009A0408">
        <w:t>Роль:</w:t>
      </w:r>
      <w:r w:rsidR="00335E35" w:rsidRPr="009A0408">
        <w:t xml:space="preserve"> АУ_БУ Клиент_001. Ввод данных.</w:t>
      </w:r>
    </w:p>
    <w:p w14:paraId="5C5CA1E0" w14:textId="207F777E" w:rsidR="00CC797E" w:rsidRPr="009A0408" w:rsidRDefault="00CC797E" w:rsidP="00286905">
      <w:pPr>
        <w:pStyle w:val="GOSTNormalWithout"/>
      </w:pPr>
      <w:r w:rsidRPr="009A0408">
        <w:t>Порядок выполнения операций:</w:t>
      </w:r>
    </w:p>
    <w:p w14:paraId="5517EAEC" w14:textId="4DDE4725" w:rsidR="00CC797E" w:rsidRPr="009A0408" w:rsidRDefault="00CC797E" w:rsidP="00286905">
      <w:pPr>
        <w:pStyle w:val="GOSTListnum"/>
        <w:numPr>
          <w:ilvl w:val="0"/>
          <w:numId w:val="235"/>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w:t>
      </w:r>
      <w:r w:rsidR="00335E35" w:rsidRPr="009A0408">
        <w:t>Уточнение кассовых операций</w:t>
      </w:r>
      <w:r w:rsidRPr="009A0408">
        <w:t xml:space="preserve"> – </w:t>
      </w:r>
      <w:r w:rsidR="00335E35" w:rsidRPr="009A0408">
        <w:t>Уведомление об уточнении операций клиента (ф. 0531852)</w:t>
      </w:r>
      <w:r w:rsidRPr="009A0408">
        <w:t xml:space="preserve"> – Все документы (Клиент)». Откроется СФ </w:t>
      </w:r>
      <w:r w:rsidR="00335E35" w:rsidRPr="009A0408">
        <w:t>документа «Уведомление об уточнении операций клиента (ф. 0531852)»</w:t>
      </w:r>
      <w:r w:rsidRPr="009A0408">
        <w:t>.</w:t>
      </w:r>
    </w:p>
    <w:p w14:paraId="635C4303" w14:textId="4FC05A7B" w:rsidR="00335E35" w:rsidRPr="009A0408" w:rsidRDefault="00335E35" w:rsidP="00286905">
      <w:pPr>
        <w:pStyle w:val="GOSTListnum"/>
      </w:pPr>
      <w:r w:rsidRPr="009A0408">
        <w:t>На панели инструментов нажать кнопку «Создать». Выбрать «Номер лицевого счета». Откроется ВФ документа «Уведомление об уточнении операций клиента (ф. 0531852)». Заполнены поля вкладки «Основная информация».</w:t>
      </w:r>
    </w:p>
    <w:p w14:paraId="23109F6A" w14:textId="5AF3522D" w:rsidR="00335E35" w:rsidRPr="009A0408" w:rsidRDefault="00335E35" w:rsidP="00286905">
      <w:pPr>
        <w:pStyle w:val="GOSTListnum"/>
      </w:pPr>
      <w:r w:rsidRPr="009A0408">
        <w:t xml:space="preserve">Нажать на кнопку рядом с полем «Номер запроса на выяснение». Выбрать документ. Заполнены поля «Номер запроса на выяснение», «Дата запроса на выяснение», а также строка в </w:t>
      </w:r>
      <w:r w:rsidR="00286905" w:rsidRPr="009A0408">
        <w:t>т</w:t>
      </w:r>
      <w:r w:rsidRPr="009A0408">
        <w:t>аблице 1 «Уточняемые реквизиты». Поле «КБК» заполнено значением «10000000000000000180».</w:t>
      </w:r>
    </w:p>
    <w:p w14:paraId="4357CB60" w14:textId="3881B576" w:rsidR="00335E35" w:rsidRPr="009A0408" w:rsidRDefault="00BE25A7" w:rsidP="00BE25A7">
      <w:pPr>
        <w:pStyle w:val="GOSTListnum"/>
      </w:pPr>
      <w:r w:rsidRPr="009A0408">
        <w:t>В таблице 2. Уточненные реквизиты не добавлять строк ИЛИ добавить строку в таблицу 2 и указать только сумму (остальные реквизиты пустые по строке) ИЛИ добавить строку в таблицу 2 и указать КБК НВС 10000000000000000180 (кнопка КБК НВС) и сумму, остальные реквизиты пустые</w:t>
      </w:r>
      <w:r w:rsidRPr="009A0408">
        <w:rPr>
          <w:rStyle w:val="afc"/>
        </w:rPr>
        <w:footnoteReference w:id="6"/>
      </w:r>
      <w:r w:rsidRPr="009A0408">
        <w:t>. Нажать на кнопку «Сохранить изменения и закрыть окно»</w:t>
      </w:r>
      <w:r w:rsidR="00335E35" w:rsidRPr="009A0408">
        <w:t>. Сработал предупреждающий контроль «НВС не уточнено. Текущий документ будет принят как отказ от НВС».</w:t>
      </w:r>
    </w:p>
    <w:p w14:paraId="26F94F6B" w14:textId="729D6186" w:rsidR="00335E35" w:rsidRPr="009A0408" w:rsidRDefault="00335E35" w:rsidP="00BE25A7">
      <w:pPr>
        <w:pStyle w:val="GOSTListnum"/>
      </w:pPr>
      <w:r w:rsidRPr="009A0408">
        <w:t>Нажать на кнопку «Сохранить». Откроется СФ документа «Уведомление об уточнении операций клиента (ф. 0531852)». Документ сохранен на статусе «Новый»</w:t>
      </w:r>
      <w:r w:rsidR="00BE25A7" w:rsidRPr="009A0408">
        <w:t>.</w:t>
      </w:r>
    </w:p>
    <w:p w14:paraId="5E5A6433" w14:textId="23473A3D" w:rsidR="00335E35" w:rsidRPr="009A0408" w:rsidRDefault="00335E35" w:rsidP="00BE25A7">
      <w:pPr>
        <w:pStyle w:val="GOSTListnum"/>
      </w:pPr>
      <w:r w:rsidRPr="009A0408">
        <w:t>Выбрать документ «Уведомление об уточнении операций клиента (ф. 0531852)» на статусе «Новый». Нажать на кнопку «Направить на согласование», заполнить лист согласования, нажать на кнопку «ОК». Нажать на кнопку «Направить». В окне выбрать сертификат, нажать на кнопку «Подписать». Статус документа изменился на статус «На согласовании».</w:t>
      </w:r>
    </w:p>
    <w:p w14:paraId="518CD7FF" w14:textId="4C832501" w:rsidR="00335E35" w:rsidRPr="009A0408" w:rsidRDefault="00335E35" w:rsidP="00286905">
      <w:pPr>
        <w:pStyle w:val="GOSTNormal"/>
        <w:rPr>
          <w:sz w:val="22"/>
        </w:rPr>
      </w:pPr>
      <w:r w:rsidRPr="009A0408">
        <w:t>Роль: АУ_БУ_002 Клиент. Согласование данных</w:t>
      </w:r>
      <w:r w:rsidRPr="009A0408">
        <w:rPr>
          <w:sz w:val="22"/>
        </w:rPr>
        <w:t>.</w:t>
      </w:r>
    </w:p>
    <w:p w14:paraId="5E2F6836" w14:textId="6FA17948" w:rsidR="00335E35" w:rsidRPr="009A0408" w:rsidRDefault="00335E35" w:rsidP="00286905">
      <w:pPr>
        <w:pStyle w:val="GOSTNormalWithout"/>
      </w:pPr>
      <w:r w:rsidRPr="009A0408">
        <w:lastRenderedPageBreak/>
        <w:t>Порядок выполнения операций:</w:t>
      </w:r>
    </w:p>
    <w:p w14:paraId="64B0DDCA" w14:textId="48E52D03" w:rsidR="00335E35" w:rsidRPr="009A0408" w:rsidRDefault="00335E35" w:rsidP="00286905">
      <w:pPr>
        <w:pStyle w:val="GOSTListnum"/>
        <w:numPr>
          <w:ilvl w:val="0"/>
          <w:numId w:val="236"/>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уточнении операций клиента (ф. 0531852) – На согласование (Мое) (Клиент)». Откроется СФ документа «Уведомление об уточнении операций клиента (ф. 0531852)».</w:t>
      </w:r>
    </w:p>
    <w:p w14:paraId="00256871" w14:textId="57224068" w:rsidR="00335E35" w:rsidRPr="009A0408" w:rsidRDefault="00335E35" w:rsidP="00286905">
      <w:pPr>
        <w:pStyle w:val="GOSTListnum"/>
      </w:pPr>
      <w:r w:rsidRPr="009A0408">
        <w:t>Выбрать документ «Уведомление об уточнении операций клиента (ф. 0531852)» на статусе «На согласовании». Нажать на кнопку «Согласование». Статус документа изменился на статус «На утверждении».</w:t>
      </w:r>
    </w:p>
    <w:p w14:paraId="2C3A6430" w14:textId="3F17C856" w:rsidR="00335E35" w:rsidRPr="009A0408" w:rsidRDefault="00335E35" w:rsidP="00286905">
      <w:pPr>
        <w:pStyle w:val="GOSTNormal"/>
      </w:pPr>
      <w:r w:rsidRPr="009A0408">
        <w:t>Роль: АУ_БУ_003 Клиент. Утверждение данных.</w:t>
      </w:r>
    </w:p>
    <w:p w14:paraId="4FA9C5D8" w14:textId="1C26CF82" w:rsidR="00335E35" w:rsidRPr="009A0408" w:rsidRDefault="00335E35" w:rsidP="00286905">
      <w:pPr>
        <w:pStyle w:val="GOSTNormalWithout"/>
      </w:pPr>
      <w:r w:rsidRPr="009A0408">
        <w:t>Порядок выполнения операций:</w:t>
      </w:r>
    </w:p>
    <w:p w14:paraId="17F38166" w14:textId="22B10334" w:rsidR="00335E35" w:rsidRPr="009A0408" w:rsidRDefault="00335E35" w:rsidP="00286905">
      <w:pPr>
        <w:pStyle w:val="GOSTListnum"/>
        <w:numPr>
          <w:ilvl w:val="0"/>
          <w:numId w:val="237"/>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уточнении операций клиента (ф. 0531852) – На утверждении (Мое) (Клиент)». Откроется СФ документа «Уведомление об уточнении операций клиента (ф. 0531852)».</w:t>
      </w:r>
    </w:p>
    <w:p w14:paraId="478782A9" w14:textId="41A2477A" w:rsidR="00335E35" w:rsidRPr="009A0408" w:rsidRDefault="00286905" w:rsidP="00286905">
      <w:pPr>
        <w:pStyle w:val="GOSTListnum"/>
      </w:pPr>
      <w:r w:rsidRPr="009A0408">
        <w:t>Выбрать документ «Уведомление об уточнении операций клиента (ф. 0531852)» на статусе «На утверждении». Нажать на кнопку «Утверждение руководителем». Нажать на кнопку «Утвердить». В окне выбрать сертификат, нажать на кнопку «Подписать». Статус документа изменился на статус «Утвержден». Запрос в ПУиО на формирование записей учета не отправляется.</w:t>
      </w:r>
    </w:p>
    <w:p w14:paraId="43A46BED" w14:textId="38B72601" w:rsidR="00286905" w:rsidRPr="009A0408" w:rsidRDefault="00286905" w:rsidP="00286905">
      <w:pPr>
        <w:pStyle w:val="41"/>
      </w:pPr>
      <w:r w:rsidRPr="009A0408">
        <w:t>Проверка контроля на невозможность частичного уточнения НВС документом «Уведомление об уточнении операций клиента»</w:t>
      </w:r>
    </w:p>
    <w:p w14:paraId="15CD4C4D" w14:textId="7B8DE5A4" w:rsidR="00286905" w:rsidRPr="009A0408" w:rsidRDefault="00286905" w:rsidP="00286905">
      <w:pPr>
        <w:pStyle w:val="51"/>
      </w:pPr>
      <w:r w:rsidRPr="009A0408">
        <w:t>Условия выполнения операции</w:t>
      </w:r>
    </w:p>
    <w:p w14:paraId="0DAFB559" w14:textId="69DF02CD" w:rsidR="00286905" w:rsidRPr="009A0408" w:rsidRDefault="00286905" w:rsidP="00286905">
      <w:pPr>
        <w:pStyle w:val="GOSTNormal"/>
      </w:pPr>
      <w:r w:rsidRPr="009A0408">
        <w:t>В системе имеется документ «Уведомление об уточнении операций клиента» с признаком «Отказной» = «Да», где в таблице 2 «Уточненные реквизиты» имеются строка с КБК НВС 10000000000000000180, а также строка с КБК отличным от КБК НВС, например, 00000000000000000130.</w:t>
      </w:r>
    </w:p>
    <w:p w14:paraId="2B7B62F1" w14:textId="0D2AD667" w:rsidR="00286905" w:rsidRPr="009A0408" w:rsidRDefault="00286905" w:rsidP="00286905">
      <w:pPr>
        <w:pStyle w:val="51"/>
      </w:pPr>
      <w:r w:rsidRPr="009A0408">
        <w:t>Последовательность действий</w:t>
      </w:r>
    </w:p>
    <w:p w14:paraId="3F6FDD73" w14:textId="79BB675F" w:rsidR="00286905" w:rsidRPr="009A0408" w:rsidRDefault="00286905" w:rsidP="00286905">
      <w:pPr>
        <w:pStyle w:val="GOSTNormalWithout"/>
      </w:pPr>
      <w:r w:rsidRPr="009A0408">
        <w:rPr>
          <w:lang w:eastAsia="ko-KR"/>
        </w:rPr>
        <w:t xml:space="preserve">Роль: </w:t>
      </w:r>
      <w:r w:rsidRPr="009A0408">
        <w:t>АУ_БУ Клиент_001. Ввод данных.</w:t>
      </w:r>
    </w:p>
    <w:p w14:paraId="3F5D4F63" w14:textId="2FFB98EB" w:rsidR="00286905" w:rsidRPr="009A0408" w:rsidRDefault="00286905" w:rsidP="00286905">
      <w:pPr>
        <w:pStyle w:val="GOSTListnum"/>
        <w:numPr>
          <w:ilvl w:val="0"/>
          <w:numId w:val="238"/>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уточнении операций клиента (ф. 0531852) – Все документы (Клиент)». Откроется СФ документа «Уведомление об уточнении операций клиента (ф. 0531852)».</w:t>
      </w:r>
    </w:p>
    <w:p w14:paraId="5468A8C7" w14:textId="2805BBAD" w:rsidR="00286905" w:rsidRPr="009A0408" w:rsidRDefault="00286905" w:rsidP="00286905">
      <w:pPr>
        <w:pStyle w:val="GOSTListnum"/>
      </w:pPr>
      <w:r w:rsidRPr="009A0408">
        <w:t>Выбрать документ «Уведомление об уточнении операций клиента (ф. 0531852)» на статусе «Новый». Нажать на кнопку «Проверить документ». Сработал контроль «Частичное уточнение НВС на лицевой счет &lt;номер лицевого счета&gt; невозможно».</w:t>
      </w:r>
    </w:p>
    <w:p w14:paraId="4F3D0E88" w14:textId="57E87E38" w:rsidR="00E82587" w:rsidRPr="009A0408" w:rsidRDefault="00E82587" w:rsidP="00E82587">
      <w:pPr>
        <w:pStyle w:val="41"/>
      </w:pPr>
      <w:r w:rsidRPr="009A0408">
        <w:lastRenderedPageBreak/>
        <w:t xml:space="preserve">Формирование документа «Уведомление об уточнении операций клиента» при уточнении поступлений </w:t>
      </w:r>
      <w:r w:rsidR="0012675C" w:rsidRPr="009A0408">
        <w:t>с «</w:t>
      </w:r>
      <w:r w:rsidRPr="009A0408">
        <w:t>без права расходования</w:t>
      </w:r>
      <w:r w:rsidR="0012675C" w:rsidRPr="009A0408">
        <w:t>»</w:t>
      </w:r>
      <w:r w:rsidRPr="009A0408">
        <w:t xml:space="preserve"> на </w:t>
      </w:r>
      <w:r w:rsidR="0012675C" w:rsidRPr="009A0408">
        <w:t>«</w:t>
      </w:r>
      <w:r w:rsidRPr="009A0408">
        <w:t>с правом расходования</w:t>
      </w:r>
      <w:r w:rsidR="0012675C" w:rsidRPr="009A0408">
        <w:t>»</w:t>
      </w:r>
    </w:p>
    <w:p w14:paraId="4DE724EE" w14:textId="5CEB7922" w:rsidR="00E82587" w:rsidRPr="009A0408" w:rsidRDefault="00E82587" w:rsidP="00E82587">
      <w:pPr>
        <w:pStyle w:val="51"/>
      </w:pPr>
      <w:r w:rsidRPr="009A0408">
        <w:t>Условия выполнения операции</w:t>
      </w:r>
    </w:p>
    <w:p w14:paraId="0CB1481B" w14:textId="69AFC16A" w:rsidR="0012675C" w:rsidRPr="009A0408" w:rsidRDefault="0012675C" w:rsidP="0012675C">
      <w:pPr>
        <w:pStyle w:val="GOSTListmark1"/>
      </w:pPr>
      <w:r w:rsidRPr="009A0408">
        <w:t>В системе имеется документ «Платежное поручение (входящее)» для 21 ЛС на статусе «Исполнен» с признаком «БПР».</w:t>
      </w:r>
    </w:p>
    <w:p w14:paraId="370AB0FF" w14:textId="74A034FC" w:rsidR="00E82587" w:rsidRPr="009A0408" w:rsidRDefault="0012675C" w:rsidP="0012675C">
      <w:pPr>
        <w:pStyle w:val="GOSTListmark1"/>
      </w:pPr>
      <w:r w:rsidRPr="009A0408">
        <w:t>В системе отсутствует документ «Сведения об операциях с целевыми средствами (ф. 0501016)» в статусе «Зарегистрирован» на текущий год по данному ЛС</w:t>
      </w:r>
      <w:r w:rsidR="00E82587" w:rsidRPr="009A0408">
        <w:t>.</w:t>
      </w:r>
    </w:p>
    <w:p w14:paraId="25DC532C" w14:textId="10E4E68A" w:rsidR="00E82587" w:rsidRPr="009A0408" w:rsidRDefault="00E82587" w:rsidP="00E82587">
      <w:pPr>
        <w:pStyle w:val="51"/>
      </w:pPr>
      <w:r w:rsidRPr="009A0408">
        <w:t>Последовательность действий</w:t>
      </w:r>
    </w:p>
    <w:p w14:paraId="386CE8CA" w14:textId="6D9CCC0E" w:rsidR="00E82587" w:rsidRPr="009A0408" w:rsidRDefault="00E82587" w:rsidP="00E82587">
      <w:pPr>
        <w:pStyle w:val="GOSTNormalWithout"/>
      </w:pPr>
      <w:r w:rsidRPr="009A0408">
        <w:t>Роль: АУ_БУ Клиент_001. Ввод данных.</w:t>
      </w:r>
    </w:p>
    <w:p w14:paraId="0BFF227B" w14:textId="5CEF65EE" w:rsidR="00E82587" w:rsidRPr="009A0408" w:rsidRDefault="00E82587" w:rsidP="00E82587">
      <w:pPr>
        <w:pStyle w:val="GOSTListnum"/>
        <w:numPr>
          <w:ilvl w:val="0"/>
          <w:numId w:val="239"/>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уточнении операций клиента (ф. 0531852) – Все документы (Клиент)». Откроется СФ документа «Уведомление об уточнении операций клиента (ф. 0531852)».</w:t>
      </w:r>
    </w:p>
    <w:p w14:paraId="5D8A2BAC" w14:textId="38F59EC5" w:rsidR="00E82587" w:rsidRPr="009A0408" w:rsidRDefault="00E82587" w:rsidP="00E82587">
      <w:pPr>
        <w:pStyle w:val="GOSTListnum"/>
      </w:pPr>
      <w:r w:rsidRPr="009A0408">
        <w:t>На панели инструментов нажать кнопку «Создать». Выбрать «Номер лицевого счета» с видом лицевого счета 21. Откроется ВФ документа «Уведомление об уточнении операций клиента (ф. 0531852)». Заполнены реквизиты вкладки «Основная информация».</w:t>
      </w:r>
    </w:p>
    <w:p w14:paraId="49D9D030" w14:textId="41D8BE70" w:rsidR="00E82587" w:rsidRPr="009A0408" w:rsidRDefault="00E82587" w:rsidP="00E82587">
      <w:pPr>
        <w:pStyle w:val="GOSTListnum"/>
      </w:pPr>
      <w:r w:rsidRPr="009A0408">
        <w:t>В таблице 1 «Уточняемые реквизиты» добавить строку по кнопке. В колонке «Наименование уточняемого документа» выбрать значение «Платежное поручение (входящее)» и выбрать документ «Платежное поручение (входящее)» на статусе «Исполнен» с признаком «БПР». В таблице 1 «Уточняемые реквизиты» автоматически заполнены реквизиты в соответствии с выбранным уточняемым документом. Чек-бокс «БПР» заполнен в соответствии с уточняемым документом.</w:t>
      </w:r>
    </w:p>
    <w:p w14:paraId="4D0F4B85" w14:textId="64B7A728" w:rsidR="00E82587" w:rsidRPr="009A0408" w:rsidRDefault="0012675C" w:rsidP="0012675C">
      <w:pPr>
        <w:pStyle w:val="GOSTListnum"/>
      </w:pPr>
      <w:r w:rsidRPr="009A0408">
        <w:t>В таблице 2 «Уточненные реквизиты» добавить строку по кнопке. Заполнить реквизиты «№ п/п» выбором значения «1», «КБК» выбором значения из справочника «Аналитические коды доходов и источников» (например, «00000000000000000130»), «Код субсидии» выбором значения из справочника «Коды субсидий НУБП» или остав</w:t>
      </w:r>
      <w:r w:rsidR="00A15D42" w:rsidRPr="009A0408">
        <w:t>ить</w:t>
      </w:r>
      <w:r w:rsidRPr="009A0408">
        <w:t xml:space="preserve"> пусто (если есть значение в строке таблицы 1 «Уточняемые реквизиты»), «Сумма» значением из строки таблицы 1 «Уточняемые реквизиты». Нажать на кнопку «Сохранить изменения и закрыть окно». Заполнена таблица 2 «Уточненные реквизиты». Чек-бокс «БПР» не заполнен. Документ сохранен на статусе «Новый»</w:t>
      </w:r>
      <w:r w:rsidR="00E82587" w:rsidRPr="009A0408">
        <w:t>.</w:t>
      </w:r>
    </w:p>
    <w:p w14:paraId="2CCE3E3A" w14:textId="31187D9C" w:rsidR="00201F05" w:rsidRPr="009A0408" w:rsidRDefault="00201F05" w:rsidP="00126044">
      <w:pPr>
        <w:pStyle w:val="41"/>
      </w:pPr>
      <w:r w:rsidRPr="009A0408">
        <w:t>Проверка корректности вычисления КС правопреемника в документе «Уведомление об уточнении операций клиента»</w:t>
      </w:r>
    </w:p>
    <w:p w14:paraId="13978565" w14:textId="6B04D3A5" w:rsidR="00201F05" w:rsidRPr="009A0408" w:rsidRDefault="00201F05" w:rsidP="00126044">
      <w:pPr>
        <w:pStyle w:val="51"/>
      </w:pPr>
      <w:r w:rsidRPr="009A0408">
        <w:t>Условия выполнения операции</w:t>
      </w:r>
    </w:p>
    <w:p w14:paraId="33384F50" w14:textId="15629546" w:rsidR="00201F05" w:rsidRPr="009A0408" w:rsidRDefault="00201F05" w:rsidP="00126044">
      <w:pPr>
        <w:pStyle w:val="GOSTListmark1"/>
      </w:pPr>
      <w:r w:rsidRPr="009A0408">
        <w:t>В системе имеется документ «Платежное поручение (входящее)» с типом поступления «Неклассифицированное» в статусе «Исполнен» и на данный документ в системе имеется документ «Запрос на выяснение принадлежности платежа (ф. 0531808)» в статусе «Зарегистрирован».</w:t>
      </w:r>
    </w:p>
    <w:p w14:paraId="7F35F568" w14:textId="52BCE209" w:rsidR="00201F05" w:rsidRPr="009A0408" w:rsidRDefault="00201F05" w:rsidP="00126044">
      <w:pPr>
        <w:pStyle w:val="GOSTListmark1"/>
      </w:pPr>
      <w:r w:rsidRPr="009A0408">
        <w:lastRenderedPageBreak/>
        <w:t>В записи справочника «Книга регистрации казначейских счетов», в которой значение реквизита «Номер КС» равно значению реквизита «Расчетный счет получателя» уточняемого расчетного документа, заполнен реквизит «Счет правопреемника» вкладки «Основные сведения».</w:t>
      </w:r>
    </w:p>
    <w:p w14:paraId="02055668" w14:textId="6CC5778A" w:rsidR="00201F05" w:rsidRPr="009A0408" w:rsidRDefault="00201F05" w:rsidP="00126044">
      <w:pPr>
        <w:pStyle w:val="51"/>
      </w:pPr>
      <w:r w:rsidRPr="009A0408">
        <w:t>Последовательность действий</w:t>
      </w:r>
    </w:p>
    <w:p w14:paraId="21D07B32" w14:textId="7B4F4B01" w:rsidR="00201F05" w:rsidRPr="009A0408" w:rsidRDefault="00201F05" w:rsidP="00126044">
      <w:pPr>
        <w:pStyle w:val="GOSTNormal"/>
        <w:rPr>
          <w:lang w:eastAsia="ko-KR"/>
        </w:rPr>
      </w:pPr>
      <w:r w:rsidRPr="009A0408">
        <w:rPr>
          <w:lang w:eastAsia="ko-KR"/>
        </w:rPr>
        <w:t xml:space="preserve">Роль: </w:t>
      </w:r>
      <w:r w:rsidR="00126044" w:rsidRPr="009A0408">
        <w:t>АУ_БУ Клиент_001. Ввод данных</w:t>
      </w:r>
      <w:r w:rsidRPr="009A0408">
        <w:rPr>
          <w:lang w:eastAsia="ko-KR"/>
        </w:rPr>
        <w:t>.</w:t>
      </w:r>
    </w:p>
    <w:p w14:paraId="09BA611F" w14:textId="4E2CA3AC" w:rsidR="00126044" w:rsidRPr="009A0408" w:rsidRDefault="00126044" w:rsidP="00126044">
      <w:pPr>
        <w:pStyle w:val="GOSTNormalWithout"/>
      </w:pPr>
      <w:r w:rsidRPr="009A0408">
        <w:t>Порядок выполнения операций:</w:t>
      </w:r>
    </w:p>
    <w:p w14:paraId="4F382B0D" w14:textId="614D08DD" w:rsidR="00201F05" w:rsidRPr="009A0408" w:rsidRDefault="00201F05" w:rsidP="00126044">
      <w:pPr>
        <w:pStyle w:val="GOSTListnum"/>
        <w:numPr>
          <w:ilvl w:val="0"/>
          <w:numId w:val="242"/>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уточнении операций клиента (ф. 0531852) – Все документы (Клиент)». Откроется СФ документа «Уведомление об уточнении операций клиента (ф. 0531852)».</w:t>
      </w:r>
    </w:p>
    <w:p w14:paraId="68E8249F" w14:textId="103B098C" w:rsidR="00201F05" w:rsidRPr="009A0408" w:rsidRDefault="00201F05" w:rsidP="00126044">
      <w:pPr>
        <w:pStyle w:val="GOSTListnum"/>
      </w:pPr>
      <w:r w:rsidRPr="009A0408">
        <w:t>На панели инструментов нажать кнопку «Создать». Выбрать «Номер лицевого счета». Откроется ВФ документа «Уведомление об уточнении операций клиента (ф. 0531852)». Заполнены поля вкладки «Основная информация».</w:t>
      </w:r>
    </w:p>
    <w:p w14:paraId="43E9EA7E" w14:textId="639168F1" w:rsidR="00201F05" w:rsidRPr="009A0408" w:rsidRDefault="00201F05" w:rsidP="00126044">
      <w:pPr>
        <w:pStyle w:val="GOSTListnum"/>
      </w:pPr>
      <w:r w:rsidRPr="009A0408">
        <w:t xml:space="preserve">Нажать на кнопку рядом с полем «Номер запроса на выяснение». Выбрать документ. Заполнены поля «Номер запроса на выяснение», «Дата запроса на выяснение», а также строка в </w:t>
      </w:r>
      <w:r w:rsidR="00126044" w:rsidRPr="009A0408">
        <w:t>т</w:t>
      </w:r>
      <w:r w:rsidRPr="009A0408">
        <w:t>аблице 1 «Уточняемые реквизиты».</w:t>
      </w:r>
    </w:p>
    <w:p w14:paraId="6FCC9CD7" w14:textId="607F259E" w:rsidR="00201F05" w:rsidRPr="009A0408" w:rsidRDefault="00201F05" w:rsidP="00126044">
      <w:pPr>
        <w:pStyle w:val="GOSTListnum"/>
      </w:pPr>
      <w:r w:rsidRPr="009A0408">
        <w:t>В таблице 2 «Уточненные реквизиты» добавить строку по кнопке. Заполнить реквизиты «№ п/п» выбором значения «1», «КБК» выбором значения из справочника «Аналитические коды доходов и источников» - «00000000000000000130», «Сумма» значением из строки таблицы 1 «Уточняемые реквизиты». Нажать на кнопку «Сохранить изменения и закрыть окно». Откр</w:t>
      </w:r>
      <w:r w:rsidR="00126044" w:rsidRPr="009A0408">
        <w:t>оется</w:t>
      </w:r>
      <w:r w:rsidRPr="009A0408">
        <w:t xml:space="preserve"> СФ документа «Уведомление об уточнении операций клиента (ф. 0531852)». Документ сохранен на статусе «Новый».</w:t>
      </w:r>
    </w:p>
    <w:p w14:paraId="3EBA2733" w14:textId="507D329A" w:rsidR="00201F05" w:rsidRPr="009A0408" w:rsidRDefault="00201F05" w:rsidP="00126044">
      <w:pPr>
        <w:pStyle w:val="GOSTListnum"/>
      </w:pPr>
      <w:r w:rsidRPr="009A0408">
        <w:t>Выбрать документ «Уведомление об уточнении операций клиента (ф. 0531852)» на статусе «Новый». Нажать на кнопку «Направить на согласование», заполнить лист согласования, нажать на кнопку «ОК». Нажать на кнопку «Направить». В окне выбрать сертификат, нажать на кнопку «Подписать». Статус документа изменился на «На согласовании».</w:t>
      </w:r>
    </w:p>
    <w:p w14:paraId="73F31BC4" w14:textId="5C34C2A8" w:rsidR="00201F05" w:rsidRPr="009A0408" w:rsidRDefault="00126044" w:rsidP="00126044">
      <w:pPr>
        <w:pStyle w:val="GOSTNormal"/>
        <w:rPr>
          <w:lang w:eastAsia="ko-KR"/>
        </w:rPr>
      </w:pPr>
      <w:r w:rsidRPr="009A0408">
        <w:rPr>
          <w:lang w:eastAsia="ko-KR"/>
        </w:rPr>
        <w:t xml:space="preserve">Роль: </w:t>
      </w:r>
      <w:r w:rsidRPr="009A0408">
        <w:t>АУ_БУ_002 Клиент. Согласование данных</w:t>
      </w:r>
      <w:r w:rsidRPr="009A0408">
        <w:rPr>
          <w:lang w:eastAsia="ko-KR"/>
        </w:rPr>
        <w:t>.</w:t>
      </w:r>
    </w:p>
    <w:p w14:paraId="729ED3CF" w14:textId="52309459" w:rsidR="00126044" w:rsidRPr="009A0408" w:rsidRDefault="00126044" w:rsidP="00126044">
      <w:pPr>
        <w:pStyle w:val="GOSTNormalWithout"/>
        <w:rPr>
          <w:lang w:eastAsia="ko-KR"/>
        </w:rPr>
      </w:pPr>
      <w:r w:rsidRPr="009A0408">
        <w:t>Порядок выполнения операций:</w:t>
      </w:r>
    </w:p>
    <w:p w14:paraId="6F1C90E7" w14:textId="74368824" w:rsidR="00126044" w:rsidRPr="009A0408" w:rsidRDefault="00126044" w:rsidP="00126044">
      <w:pPr>
        <w:pStyle w:val="GOSTListnum"/>
        <w:numPr>
          <w:ilvl w:val="0"/>
          <w:numId w:val="243"/>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уточнении операций клиента (ф. 0531852) – На согласование (Мое) (Клиент)». Откроется СФ документа «Уведомление об уточнении операций клиента (ф. 0531852)».</w:t>
      </w:r>
    </w:p>
    <w:p w14:paraId="6B11C376" w14:textId="08CD246B" w:rsidR="00126044" w:rsidRPr="009A0408" w:rsidRDefault="00126044" w:rsidP="00126044">
      <w:pPr>
        <w:pStyle w:val="GOSTListnum"/>
      </w:pPr>
      <w:r w:rsidRPr="009A0408">
        <w:t>Выбрать документ «Уведомление об уточнении операций клиента (ф. 0531852)» на статусе «На согласовании». Нажать на кнопку «Согласование». Статус документа изменился на статус «На утверждении».</w:t>
      </w:r>
    </w:p>
    <w:p w14:paraId="082EDC7C" w14:textId="181CEC23" w:rsidR="00126044" w:rsidRPr="009A0408" w:rsidRDefault="00126044" w:rsidP="00126044">
      <w:pPr>
        <w:pStyle w:val="GOSTNormal"/>
      </w:pPr>
      <w:r w:rsidRPr="009A0408">
        <w:rPr>
          <w:lang w:eastAsia="ko-KR"/>
        </w:rPr>
        <w:t xml:space="preserve">Роль: </w:t>
      </w:r>
      <w:r w:rsidRPr="009A0408">
        <w:t>АУ_БУ_003 Клиент. Утверждение данных</w:t>
      </w:r>
      <w:r w:rsidRPr="009A0408">
        <w:rPr>
          <w:lang w:eastAsia="ko-KR"/>
        </w:rPr>
        <w:t>.</w:t>
      </w:r>
    </w:p>
    <w:p w14:paraId="21FDB02D" w14:textId="1C5C7EE6" w:rsidR="00126044" w:rsidRPr="009A0408" w:rsidRDefault="00126044" w:rsidP="00126044">
      <w:pPr>
        <w:pStyle w:val="GOSTNormalWithout"/>
      </w:pPr>
      <w:r w:rsidRPr="009A0408">
        <w:t>Порядок выполнения операций:</w:t>
      </w:r>
    </w:p>
    <w:p w14:paraId="289BB589" w14:textId="707B1B7E" w:rsidR="00126044" w:rsidRPr="009A0408" w:rsidRDefault="00126044" w:rsidP="00126044">
      <w:pPr>
        <w:pStyle w:val="GOSTListnum"/>
        <w:numPr>
          <w:ilvl w:val="0"/>
          <w:numId w:val="244"/>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Уточнение кассовых операций – Уведомление об </w:t>
      </w:r>
      <w:r w:rsidRPr="009A0408">
        <w:lastRenderedPageBreak/>
        <w:t>уточнении операций клиента (ф. 0531852) – На утверждении (Мое) (Клиент)». Откроется СФ документа «Уведомление об уточнении операций клиента (ф. 0531852)».</w:t>
      </w:r>
    </w:p>
    <w:p w14:paraId="3DDAB70C" w14:textId="78388A34" w:rsidR="00126044" w:rsidRPr="009A0408" w:rsidRDefault="00126044" w:rsidP="00126044">
      <w:pPr>
        <w:pStyle w:val="GOSTListnum"/>
      </w:pPr>
      <w:r w:rsidRPr="009A0408">
        <w:t>Выбрать документ «Уведомление об уточнении операций клиента (ф. 0531852)» на статусе «На утверждении». Нажать на кнопку «Утверждение руководителем». Нажать на кнопку «Утвердить». В окне выбрать сертификат, нажать на кнопку «Подписать». Статус документа изменился на статус «Утвержден».</w:t>
      </w:r>
    </w:p>
    <w:p w14:paraId="6081BA08" w14:textId="01A04D59" w:rsidR="00C21245" w:rsidRPr="009A0408" w:rsidRDefault="00C21245" w:rsidP="0059677A">
      <w:pPr>
        <w:pStyle w:val="41"/>
      </w:pPr>
      <w:bookmarkStart w:id="1179" w:name="_Ref137222008"/>
      <w:r w:rsidRPr="009A0408">
        <w:t>Формирование документа «Уведомление об уточнении операций клиента» при уточнении документа «Платежное поручение (СБП)»</w:t>
      </w:r>
      <w:bookmarkEnd w:id="1179"/>
    </w:p>
    <w:p w14:paraId="055E5282" w14:textId="7BEC33C8" w:rsidR="00C21245" w:rsidRPr="009A0408" w:rsidRDefault="00C21245" w:rsidP="0059677A">
      <w:pPr>
        <w:pStyle w:val="51"/>
      </w:pPr>
      <w:bookmarkStart w:id="1180" w:name="_Ref137215204"/>
      <w:r w:rsidRPr="009A0408">
        <w:t>Условия выполнения операции</w:t>
      </w:r>
      <w:bookmarkEnd w:id="1180"/>
    </w:p>
    <w:p w14:paraId="1FFDBA6D" w14:textId="3EB5EE09" w:rsidR="00C21245" w:rsidRPr="009A0408" w:rsidRDefault="0059677A" w:rsidP="0059677A">
      <w:pPr>
        <w:pStyle w:val="GOSTNormal"/>
        <w:rPr>
          <w:lang w:eastAsia="ko-KR"/>
        </w:rPr>
      </w:pPr>
      <w:r w:rsidRPr="009A0408">
        <w:t>В системе имеется документ «Расчетный документ» с видом документа «Платежное поручение (СБП)» на статусе «Исполнен».</w:t>
      </w:r>
    </w:p>
    <w:p w14:paraId="63E5AEA1" w14:textId="538E07BD" w:rsidR="00C21245" w:rsidRPr="009A0408" w:rsidRDefault="00C21245" w:rsidP="0059677A">
      <w:pPr>
        <w:pStyle w:val="51"/>
      </w:pPr>
      <w:r w:rsidRPr="009A0408">
        <w:t>Последовательность действий</w:t>
      </w:r>
    </w:p>
    <w:p w14:paraId="3811D5EE" w14:textId="1CE94BC1" w:rsidR="00C21245" w:rsidRPr="009A0408" w:rsidRDefault="00C21245" w:rsidP="0059677A">
      <w:pPr>
        <w:pStyle w:val="GOSTNormal"/>
        <w:rPr>
          <w:lang w:eastAsia="ko-KR"/>
        </w:rPr>
      </w:pPr>
      <w:r w:rsidRPr="009A0408">
        <w:rPr>
          <w:lang w:eastAsia="ko-KR"/>
        </w:rPr>
        <w:t>Роль:</w:t>
      </w:r>
      <w:r w:rsidR="0059677A" w:rsidRPr="009A0408">
        <w:t xml:space="preserve"> АУ_БУ Клиент_001. Ввод данных.</w:t>
      </w:r>
    </w:p>
    <w:p w14:paraId="6D18C856" w14:textId="77777777" w:rsidR="00C21245" w:rsidRPr="009A0408" w:rsidRDefault="00C21245" w:rsidP="0059677A">
      <w:pPr>
        <w:pStyle w:val="GOSTNormalWithout"/>
      </w:pPr>
      <w:r w:rsidRPr="009A0408">
        <w:t>Порядок выполнения операций:</w:t>
      </w:r>
    </w:p>
    <w:p w14:paraId="1F48E2C1" w14:textId="379998AA" w:rsidR="00C21245" w:rsidRPr="009A0408" w:rsidRDefault="00C21245" w:rsidP="0059677A">
      <w:pPr>
        <w:pStyle w:val="GOSTListnum"/>
        <w:numPr>
          <w:ilvl w:val="0"/>
          <w:numId w:val="261"/>
        </w:numPr>
      </w:pPr>
      <w:r w:rsidRPr="009A0408">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w:t>
      </w:r>
      <w:r w:rsidR="0059677A" w:rsidRPr="009A0408">
        <w:t>Уточнение кассовых операций – Уведомление об уточнении операций клиента (ф. 0531852)</w:t>
      </w:r>
      <w:r w:rsidRPr="009A0408">
        <w:t xml:space="preserve"> – Все документы</w:t>
      </w:r>
      <w:r w:rsidR="0059677A" w:rsidRPr="009A0408">
        <w:t xml:space="preserve"> (Клиент)</w:t>
      </w:r>
      <w:r w:rsidRPr="009A0408">
        <w:t>».</w:t>
      </w:r>
      <w:r w:rsidR="003D38F9" w:rsidRPr="009A0408">
        <w:t xml:space="preserve"> Откроется списковая форма формуляра</w:t>
      </w:r>
    </w:p>
    <w:p w14:paraId="42D6DEF6" w14:textId="6AF01B9A" w:rsidR="0059677A" w:rsidRPr="009A0408" w:rsidRDefault="0059677A" w:rsidP="0059677A">
      <w:pPr>
        <w:pStyle w:val="GOSTListnum"/>
      </w:pPr>
      <w:r w:rsidRPr="009A0408">
        <w:t>На панели инструментов нажать кнопку «Создать».</w:t>
      </w:r>
      <w:r w:rsidR="003D38F9" w:rsidRPr="009A0408">
        <w:t xml:space="preserve"> </w:t>
      </w:r>
      <w:r w:rsidRPr="009A0408">
        <w:t>Откроется ВФ документа «Уведомление об уточнении операций клиента (ф. 0531852)».</w:t>
      </w:r>
    </w:p>
    <w:p w14:paraId="32DE25D2" w14:textId="675FFCB3" w:rsidR="00C21245" w:rsidRPr="009A0408" w:rsidRDefault="0059677A" w:rsidP="0059677A">
      <w:pPr>
        <w:pStyle w:val="GOSTListnum"/>
      </w:pPr>
      <w:r w:rsidRPr="009A0408">
        <w:t xml:space="preserve">В таблице 1 «Уточняемые реквизиты» добавить строку по кнопке. В колонке «Наименование уточняемого документа» выбрать значение «Платежное поручение (СБП)» и выбрать документ из условий выполнения </w:t>
      </w:r>
      <w:r w:rsidR="003D38F9" w:rsidRPr="009A0408">
        <w:t xml:space="preserve">п. </w:t>
      </w:r>
      <w:r w:rsidR="003D38F9" w:rsidRPr="009A0408">
        <w:fldChar w:fldCharType="begin"/>
      </w:r>
      <w:r w:rsidR="003D38F9" w:rsidRPr="009A0408">
        <w:instrText xml:space="preserve"> REF _Ref137215204 \r \h  \* MERGEFORMAT </w:instrText>
      </w:r>
      <w:r w:rsidR="003D38F9" w:rsidRPr="009A0408">
        <w:fldChar w:fldCharType="separate"/>
      </w:r>
      <w:r w:rsidR="009A0408">
        <w:t>5.9.1.9.1</w:t>
      </w:r>
      <w:r w:rsidR="003D38F9" w:rsidRPr="009A0408">
        <w:fldChar w:fldCharType="end"/>
      </w:r>
      <w:r w:rsidRPr="009A0408">
        <w:t>. Заполнить остальные необходимые для заполнения реквизиты. Нажать на кнопку «Сохранить изменения и закрыть окно».</w:t>
      </w:r>
      <w:r w:rsidR="003D38F9" w:rsidRPr="009A0408">
        <w:t xml:space="preserve"> </w:t>
      </w:r>
      <w:r w:rsidRPr="009A0408">
        <w:t>Документ сохранен на статусе «Новый».</w:t>
      </w:r>
    </w:p>
    <w:p w14:paraId="29BA310D" w14:textId="5B20CC0D" w:rsidR="00947B10" w:rsidRPr="009A0408" w:rsidRDefault="00947B10" w:rsidP="00947B10">
      <w:pPr>
        <w:pStyle w:val="31"/>
      </w:pPr>
      <w:bookmarkStart w:id="1181" w:name="_Toc137816650"/>
      <w:r w:rsidRPr="009A0408">
        <w:t>Документ «</w:t>
      </w:r>
      <w:r w:rsidR="00C97840" w:rsidRPr="009A0408">
        <w:t>Ответ на запрос информации по ЭПС участника</w:t>
      </w:r>
      <w:r w:rsidRPr="009A0408">
        <w:t>»</w:t>
      </w:r>
      <w:bookmarkEnd w:id="1181"/>
      <w:r w:rsidRPr="009A0408">
        <w:t xml:space="preserve"> </w:t>
      </w:r>
    </w:p>
    <w:p w14:paraId="4E85D3B2" w14:textId="6F66DD38" w:rsidR="00C97840" w:rsidRPr="009A0408" w:rsidRDefault="00C97840" w:rsidP="00C97840">
      <w:pPr>
        <w:pStyle w:val="41"/>
        <w:tabs>
          <w:tab w:val="clear" w:pos="1134"/>
          <w:tab w:val="num" w:pos="864"/>
        </w:tabs>
      </w:pPr>
      <w:r w:rsidRPr="009A0408">
        <w:t>Формирование документа «Ответ на запрос информации по ЭПС участника»</w:t>
      </w:r>
    </w:p>
    <w:p w14:paraId="2EC15E5F" w14:textId="19153AF0" w:rsidR="00A744AF" w:rsidRPr="009A0408" w:rsidRDefault="00A744AF" w:rsidP="00790AB2">
      <w:pPr>
        <w:pStyle w:val="GOSTListnum1"/>
        <w:numPr>
          <w:ilvl w:val="0"/>
          <w:numId w:val="87"/>
        </w:numPr>
        <w:rPr>
          <w:lang w:eastAsia="ko-KR"/>
        </w:rPr>
      </w:pPr>
      <w:r w:rsidRPr="009A0408">
        <w:t xml:space="preserve">Для создания/импорта документа из списковой формы Ответа на запрос по ЭПС участника необходимо: </w:t>
      </w:r>
    </w:p>
    <w:p w14:paraId="7F173332" w14:textId="6A1AB0B4" w:rsidR="00C97840" w:rsidRPr="009A0408" w:rsidRDefault="00C97840" w:rsidP="00A744AF">
      <w:pPr>
        <w:pStyle w:val="GOSTListnum1"/>
        <w:tabs>
          <w:tab w:val="clear" w:pos="1021"/>
        </w:tabs>
        <w:ind w:left="992" w:firstLine="0"/>
        <w:rPr>
          <w:lang w:eastAsia="ko-KR"/>
        </w:rPr>
      </w:pPr>
      <w:r w:rsidRPr="009A0408">
        <w:t>Выбрать подсистему «Подсистема управления расходами в части развития АУ БУ» и перейти в пункт меню «Компонент ведения операций со средствами АУ/БУ – Уточнение кассовых операций – Ответ на запрос по ЭПС участника – Все документы (Клиент)». Откроется списковая форма формуляра</w:t>
      </w:r>
      <w:r w:rsidRPr="009A0408">
        <w:rPr>
          <w:lang w:eastAsia="ko-KR"/>
        </w:rPr>
        <w:t xml:space="preserve">, где с помощью кнопок «Создать» или «Импортировать документы» (подробнее см. п. </w:t>
      </w:r>
      <w:r w:rsidR="009A2019" w:rsidRPr="009A0408">
        <w:rPr>
          <w:lang w:eastAsia="ko-KR"/>
        </w:rPr>
        <w:fldChar w:fldCharType="begin"/>
      </w:r>
      <w:r w:rsidR="009A2019" w:rsidRPr="009A0408">
        <w:rPr>
          <w:lang w:eastAsia="ko-KR"/>
        </w:rPr>
        <w:instrText xml:space="preserve"> REF _Ref89165111 \n \h </w:instrText>
      </w:r>
      <w:r w:rsidR="009A0408">
        <w:rPr>
          <w:lang w:eastAsia="ko-KR"/>
        </w:rPr>
        <w:instrText xml:space="preserve"> \* MERGEFORMAT </w:instrText>
      </w:r>
      <w:r w:rsidR="009A2019" w:rsidRPr="009A0408">
        <w:rPr>
          <w:lang w:eastAsia="ko-KR"/>
        </w:rPr>
      </w:r>
      <w:r w:rsidR="009A2019" w:rsidRPr="009A0408">
        <w:rPr>
          <w:lang w:eastAsia="ko-KR"/>
        </w:rPr>
        <w:fldChar w:fldCharType="separate"/>
      </w:r>
      <w:r w:rsidR="009A0408">
        <w:rPr>
          <w:lang w:eastAsia="ko-KR"/>
        </w:rPr>
        <w:t>5.4.1</w:t>
      </w:r>
      <w:r w:rsidR="009A2019" w:rsidRPr="009A0408">
        <w:rPr>
          <w:lang w:eastAsia="ko-KR"/>
        </w:rPr>
        <w:fldChar w:fldCharType="end"/>
      </w:r>
      <w:r w:rsidRPr="009A0408">
        <w:rPr>
          <w:lang w:eastAsia="ko-KR"/>
        </w:rPr>
        <w:t>) на панели инструментов пользователь формирует/создает новый документ.</w:t>
      </w:r>
    </w:p>
    <w:p w14:paraId="127C1FFE" w14:textId="5AF06C99" w:rsidR="00C97840" w:rsidRPr="009A0408" w:rsidRDefault="002C1899" w:rsidP="002A03FB">
      <w:pPr>
        <w:pStyle w:val="GOSTListnum1"/>
        <w:tabs>
          <w:tab w:val="clear" w:pos="1021"/>
        </w:tabs>
        <w:ind w:left="992" w:firstLine="0"/>
        <w:rPr>
          <w:lang w:eastAsia="ko-KR"/>
        </w:rPr>
      </w:pPr>
      <w:r w:rsidRPr="009A0408">
        <w:rPr>
          <w:szCs w:val="22"/>
        </w:rPr>
        <w:t>Открывается визуальная форма документа для заполнения реквизитов. Выполняется сохранение документа в базе данных. При сохранении документа выполняются контроли и документ переходит на статус «Новый»</w:t>
      </w:r>
      <w:r w:rsidR="002A03FB" w:rsidRPr="009A0408">
        <w:rPr>
          <w:szCs w:val="22"/>
        </w:rPr>
        <w:t>.</w:t>
      </w:r>
    </w:p>
    <w:p w14:paraId="17581E23" w14:textId="1B16C92E" w:rsidR="00A744AF" w:rsidRPr="009A0408" w:rsidRDefault="00A744AF" w:rsidP="00C97840">
      <w:pPr>
        <w:pStyle w:val="GOSTListnum"/>
        <w:numPr>
          <w:ilvl w:val="0"/>
          <w:numId w:val="2"/>
        </w:numPr>
      </w:pPr>
      <w:r w:rsidRPr="009A0408">
        <w:t xml:space="preserve">Для формирования документа из списковой формы документа «Запрос о получении информации по ЭПС участника» или </w:t>
      </w:r>
      <w:r w:rsidRPr="009A0408">
        <w:rPr>
          <w:szCs w:val="22"/>
        </w:rPr>
        <w:t xml:space="preserve">«Платежное поручение (исходящее)» </w:t>
      </w:r>
      <w:r w:rsidRPr="009A0408">
        <w:t>необходимо:</w:t>
      </w:r>
    </w:p>
    <w:p w14:paraId="309BCE45" w14:textId="77777777" w:rsidR="00A744AF" w:rsidRPr="009A0408" w:rsidRDefault="00A744AF" w:rsidP="00243E49">
      <w:pPr>
        <w:pStyle w:val="GOSTListmark3"/>
      </w:pPr>
      <w:r w:rsidRPr="009A0408">
        <w:lastRenderedPageBreak/>
        <w:t xml:space="preserve">Выбрать подсистему «Подсистема управления расходами в части развития АУ БУ» и перейти в пункт меню «Компонент ведения операций со средствами АУ/БУ – Уточнение кассовых операций – Запрос по ЭПС участника – Все документы (Клиент)». </w:t>
      </w:r>
    </w:p>
    <w:p w14:paraId="36FCE449" w14:textId="7C715272" w:rsidR="00A744AF" w:rsidRPr="009A0408" w:rsidRDefault="00A744AF" w:rsidP="00243E49">
      <w:pPr>
        <w:pStyle w:val="GOSTListmark3"/>
      </w:pPr>
      <w:r w:rsidRPr="009A0408">
        <w:t xml:space="preserve">Выбрать подсистему «Подсистема управления расходами в части развития АУ БУ» и перейти в пункт меню «Компонент ведения операций со средствами АУ/БУ – </w:t>
      </w:r>
      <w:r w:rsidR="00013FE7" w:rsidRPr="009A0408">
        <w:t>Расчетные документы</w:t>
      </w:r>
      <w:r w:rsidRPr="009A0408">
        <w:t xml:space="preserve"> – </w:t>
      </w:r>
      <w:r w:rsidR="00013FE7" w:rsidRPr="009A0408">
        <w:rPr>
          <w:szCs w:val="22"/>
        </w:rPr>
        <w:t xml:space="preserve">Платежное поручение (исходящее) </w:t>
      </w:r>
      <w:r w:rsidR="00013FE7" w:rsidRPr="009A0408">
        <w:t>– Все документы</w:t>
      </w:r>
      <w:r w:rsidRPr="009A0408">
        <w:t>».</w:t>
      </w:r>
    </w:p>
    <w:p w14:paraId="66F7C116" w14:textId="0D9F67D3" w:rsidR="00A744AF" w:rsidRPr="009A0408" w:rsidRDefault="00A744AF" w:rsidP="00243E49">
      <w:pPr>
        <w:pStyle w:val="GOSTListnum1"/>
        <w:rPr>
          <w:lang w:eastAsia="ko-KR"/>
        </w:rPr>
      </w:pPr>
      <w:r w:rsidRPr="009A0408">
        <w:t>Откроется списковая форма формуляра</w:t>
      </w:r>
      <w:r w:rsidRPr="009A0408">
        <w:rPr>
          <w:lang w:eastAsia="ko-KR"/>
        </w:rPr>
        <w:t>, где с помощью кнопок «Создать</w:t>
      </w:r>
      <w:r w:rsidR="00013FE7" w:rsidRPr="009A0408">
        <w:rPr>
          <w:lang w:eastAsia="ko-KR"/>
        </w:rPr>
        <w:t xml:space="preserve"> ответ</w:t>
      </w:r>
      <w:r w:rsidRPr="009A0408">
        <w:rPr>
          <w:lang w:eastAsia="ko-KR"/>
        </w:rPr>
        <w:t>» на панели инструментов польз</w:t>
      </w:r>
      <w:r w:rsidR="00140719" w:rsidRPr="009A0408">
        <w:rPr>
          <w:lang w:eastAsia="ko-KR"/>
        </w:rPr>
        <w:t>ователь создает новый документ (рис.</w:t>
      </w:r>
      <w:r w:rsidR="009A2019" w:rsidRPr="009A0408">
        <w:rPr>
          <w:lang w:eastAsia="ko-KR"/>
        </w:rPr>
        <w:t xml:space="preserve"> </w:t>
      </w:r>
      <w:r w:rsidR="00140719" w:rsidRPr="009A0408">
        <w:rPr>
          <w:lang w:eastAsia="ko-KR"/>
        </w:rPr>
        <w:fldChar w:fldCharType="begin"/>
      </w:r>
      <w:r w:rsidR="00140719" w:rsidRPr="009A0408">
        <w:rPr>
          <w:lang w:eastAsia="ko-KR"/>
        </w:rPr>
        <w:instrText xml:space="preserve"> REF _Ref89066194 \h </w:instrText>
      </w:r>
      <w:r w:rsidR="009A0408">
        <w:rPr>
          <w:lang w:eastAsia="ko-KR"/>
        </w:rPr>
        <w:instrText xml:space="preserve"> \* MERGEFORMAT </w:instrText>
      </w:r>
      <w:r w:rsidR="00140719" w:rsidRPr="009A0408">
        <w:rPr>
          <w:lang w:eastAsia="ko-KR"/>
        </w:rPr>
      </w:r>
      <w:r w:rsidR="00140719" w:rsidRPr="009A0408">
        <w:rPr>
          <w:lang w:eastAsia="ko-KR"/>
        </w:rPr>
        <w:fldChar w:fldCharType="separate"/>
      </w:r>
      <w:r w:rsidR="009A0408">
        <w:rPr>
          <w:noProof/>
        </w:rPr>
        <w:t>96</w:t>
      </w:r>
      <w:r w:rsidR="00140719" w:rsidRPr="009A0408">
        <w:rPr>
          <w:lang w:eastAsia="ko-KR"/>
        </w:rPr>
        <w:fldChar w:fldCharType="end"/>
      </w:r>
      <w:r w:rsidR="00140719" w:rsidRPr="009A0408">
        <w:rPr>
          <w:lang w:eastAsia="ko-KR"/>
        </w:rPr>
        <w:t xml:space="preserve"> и рис.</w:t>
      </w:r>
      <w:r w:rsidR="009A2019" w:rsidRPr="009A0408">
        <w:rPr>
          <w:lang w:eastAsia="ko-KR"/>
        </w:rPr>
        <w:t xml:space="preserve"> </w:t>
      </w:r>
      <w:r w:rsidR="00140719" w:rsidRPr="009A0408">
        <w:rPr>
          <w:lang w:eastAsia="ko-KR"/>
        </w:rPr>
        <w:fldChar w:fldCharType="begin"/>
      </w:r>
      <w:r w:rsidR="00140719" w:rsidRPr="009A0408">
        <w:rPr>
          <w:lang w:eastAsia="ko-KR"/>
        </w:rPr>
        <w:instrText xml:space="preserve"> REF _Ref89066215 \h </w:instrText>
      </w:r>
      <w:r w:rsidR="009A0408">
        <w:rPr>
          <w:lang w:eastAsia="ko-KR"/>
        </w:rPr>
        <w:instrText xml:space="preserve"> \* MERGEFORMAT </w:instrText>
      </w:r>
      <w:r w:rsidR="00140719" w:rsidRPr="009A0408">
        <w:rPr>
          <w:lang w:eastAsia="ko-KR"/>
        </w:rPr>
      </w:r>
      <w:r w:rsidR="00140719" w:rsidRPr="009A0408">
        <w:rPr>
          <w:lang w:eastAsia="ko-KR"/>
        </w:rPr>
        <w:fldChar w:fldCharType="separate"/>
      </w:r>
      <w:r w:rsidR="009A0408">
        <w:rPr>
          <w:noProof/>
        </w:rPr>
        <w:t>97</w:t>
      </w:r>
      <w:r w:rsidR="00140719" w:rsidRPr="009A0408">
        <w:rPr>
          <w:lang w:eastAsia="ko-KR"/>
        </w:rPr>
        <w:fldChar w:fldCharType="end"/>
      </w:r>
      <w:r w:rsidR="00140719" w:rsidRPr="009A0408">
        <w:rPr>
          <w:lang w:eastAsia="ko-KR"/>
        </w:rPr>
        <w:t>)</w:t>
      </w:r>
      <w:r w:rsidR="009A2019" w:rsidRPr="009A0408">
        <w:rPr>
          <w:lang w:eastAsia="ko-KR"/>
        </w:rPr>
        <w:t>.</w:t>
      </w:r>
    </w:p>
    <w:p w14:paraId="65F599DC" w14:textId="77777777" w:rsidR="00013FE7" w:rsidRPr="009A0408" w:rsidRDefault="00A744AF" w:rsidP="00185DC0">
      <w:pPr>
        <w:pStyle w:val="GOSTFigure"/>
      </w:pPr>
      <w:r w:rsidRPr="009A0408">
        <w:rPr>
          <w:noProof/>
        </w:rPr>
        <w:drawing>
          <wp:inline distT="0" distB="0" distL="0" distR="0" wp14:anchorId="5AF1B88F" wp14:editId="54C5D24E">
            <wp:extent cx="6120130" cy="241173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20130" cy="2411730"/>
                    </a:xfrm>
                    <a:prstGeom prst="rect">
                      <a:avLst/>
                    </a:prstGeom>
                  </pic:spPr>
                </pic:pic>
              </a:graphicData>
            </a:graphic>
          </wp:inline>
        </w:drawing>
      </w:r>
    </w:p>
    <w:p w14:paraId="38CBD3A7" w14:textId="6AF866A0" w:rsidR="00A744AF" w:rsidRPr="009A0408" w:rsidRDefault="00C51EEF" w:rsidP="00185DC0">
      <w:pPr>
        <w:pStyle w:val="GOSTFigName"/>
        <w:rPr>
          <w:lang w:eastAsia="ko-KR"/>
        </w:rPr>
      </w:pPr>
      <w:r w:rsidRPr="009A0408">
        <w:rPr>
          <w:noProof/>
        </w:rPr>
        <w:fldChar w:fldCharType="begin"/>
      </w:r>
      <w:r w:rsidRPr="009A0408">
        <w:rPr>
          <w:noProof/>
        </w:rPr>
        <w:instrText xml:space="preserve"> SEQ Рисунок \* ARABIC </w:instrText>
      </w:r>
      <w:r w:rsidRPr="009A0408">
        <w:rPr>
          <w:noProof/>
        </w:rPr>
        <w:fldChar w:fldCharType="separate"/>
      </w:r>
      <w:bookmarkStart w:id="1182" w:name="_Ref89066194"/>
      <w:bookmarkStart w:id="1183" w:name="_Toc137816757"/>
      <w:r w:rsidR="009A0408">
        <w:rPr>
          <w:noProof/>
        </w:rPr>
        <w:t>96</w:t>
      </w:r>
      <w:bookmarkEnd w:id="1182"/>
      <w:r w:rsidRPr="009A0408">
        <w:rPr>
          <w:noProof/>
        </w:rPr>
        <w:fldChar w:fldCharType="end"/>
      </w:r>
      <w:r w:rsidR="00185DC0" w:rsidRPr="009A0408">
        <w:t xml:space="preserve">. </w:t>
      </w:r>
      <w:r w:rsidR="00013FE7" w:rsidRPr="009A0408">
        <w:t>Формирование документа из списковой формы документа "Запрос о получении информации по ЭПС участника"</w:t>
      </w:r>
      <w:bookmarkEnd w:id="1183"/>
    </w:p>
    <w:p w14:paraId="189CF469" w14:textId="77777777" w:rsidR="00013FE7" w:rsidRPr="009A0408" w:rsidRDefault="00013FE7" w:rsidP="00185DC0">
      <w:pPr>
        <w:pStyle w:val="GOSTFigure"/>
      </w:pPr>
      <w:r w:rsidRPr="009A0408">
        <w:rPr>
          <w:noProof/>
        </w:rPr>
        <w:drawing>
          <wp:inline distT="0" distB="0" distL="0" distR="0" wp14:anchorId="0F34150C" wp14:editId="7ED94E2C">
            <wp:extent cx="6120130" cy="24409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20130" cy="2440940"/>
                    </a:xfrm>
                    <a:prstGeom prst="rect">
                      <a:avLst/>
                    </a:prstGeom>
                  </pic:spPr>
                </pic:pic>
              </a:graphicData>
            </a:graphic>
          </wp:inline>
        </w:drawing>
      </w:r>
    </w:p>
    <w:p w14:paraId="375F7809" w14:textId="5426E811" w:rsidR="00A744AF" w:rsidRPr="009A0408" w:rsidRDefault="00C51EEF" w:rsidP="00185DC0">
      <w:pPr>
        <w:pStyle w:val="GOSTFigName"/>
        <w:rPr>
          <w:lang w:eastAsia="ko-KR"/>
        </w:rPr>
      </w:pPr>
      <w:r w:rsidRPr="009A0408">
        <w:rPr>
          <w:noProof/>
        </w:rPr>
        <w:fldChar w:fldCharType="begin"/>
      </w:r>
      <w:r w:rsidRPr="009A0408">
        <w:rPr>
          <w:noProof/>
        </w:rPr>
        <w:instrText xml:space="preserve"> SEQ Рисунок \* ARABIC </w:instrText>
      </w:r>
      <w:r w:rsidRPr="009A0408">
        <w:rPr>
          <w:noProof/>
        </w:rPr>
        <w:fldChar w:fldCharType="separate"/>
      </w:r>
      <w:bookmarkStart w:id="1184" w:name="_Ref89066215"/>
      <w:bookmarkStart w:id="1185" w:name="_Toc137816758"/>
      <w:r w:rsidR="009A0408">
        <w:rPr>
          <w:noProof/>
        </w:rPr>
        <w:t>97</w:t>
      </w:r>
      <w:bookmarkEnd w:id="1184"/>
      <w:r w:rsidRPr="009A0408">
        <w:rPr>
          <w:noProof/>
        </w:rPr>
        <w:fldChar w:fldCharType="end"/>
      </w:r>
      <w:r w:rsidR="00185DC0" w:rsidRPr="009A0408">
        <w:t xml:space="preserve">. </w:t>
      </w:r>
      <w:r w:rsidR="00013FE7" w:rsidRPr="009A0408">
        <w:t xml:space="preserve">Формирование документа из списковой формы документа </w:t>
      </w:r>
      <w:r w:rsidR="00185DC0" w:rsidRPr="009A0408">
        <w:t>«</w:t>
      </w:r>
      <w:r w:rsidR="00013FE7" w:rsidRPr="009A0408">
        <w:t>Платежное поруче</w:t>
      </w:r>
      <w:r w:rsidR="00185DC0" w:rsidRPr="009A0408">
        <w:t>н</w:t>
      </w:r>
      <w:r w:rsidR="00013FE7" w:rsidRPr="009A0408">
        <w:t>ие</w:t>
      </w:r>
      <w:r w:rsidR="00185DC0" w:rsidRPr="009A0408">
        <w:t xml:space="preserve"> </w:t>
      </w:r>
      <w:r w:rsidR="00013FE7" w:rsidRPr="009A0408">
        <w:t>(исходящее)</w:t>
      </w:r>
      <w:r w:rsidR="00185DC0" w:rsidRPr="009A0408">
        <w:t>»</w:t>
      </w:r>
      <w:bookmarkEnd w:id="1185"/>
    </w:p>
    <w:p w14:paraId="4E0EB7F9" w14:textId="58CA6B25" w:rsidR="00C97840" w:rsidRPr="009A0408" w:rsidRDefault="00013FE7" w:rsidP="00243E49">
      <w:pPr>
        <w:pStyle w:val="GOSTListnum1"/>
      </w:pPr>
      <w:r w:rsidRPr="009A0408">
        <w:t>Открывается визуальная форма документа для заполнения реквизитов. Выполняется сохранение документа в базе данных. При сохранении документа выполняются контроли и документ переходит на статус «Сформирован»</w:t>
      </w:r>
      <w:r w:rsidR="00C97840" w:rsidRPr="009A0408">
        <w:t xml:space="preserve"> </w:t>
      </w:r>
    </w:p>
    <w:p w14:paraId="25B49E41" w14:textId="311C00A0" w:rsidR="00C97840" w:rsidRPr="009A0408" w:rsidRDefault="00C97840" w:rsidP="00C97840">
      <w:pPr>
        <w:pStyle w:val="GOSTListnum"/>
        <w:numPr>
          <w:ilvl w:val="0"/>
          <w:numId w:val="2"/>
        </w:numPr>
      </w:pPr>
      <w:r w:rsidRPr="009A0408">
        <w:lastRenderedPageBreak/>
        <w:t>Далее по</w:t>
      </w:r>
      <w:r w:rsidRPr="009A0408">
        <w:rPr>
          <w:szCs w:val="22"/>
        </w:rPr>
        <w:t xml:space="preserve"> итогам успешного завершения</w:t>
      </w:r>
      <w:r w:rsidRPr="009A0408">
        <w:t xml:space="preserve"> многоуровневого утверждения в соо</w:t>
      </w:r>
      <w:r w:rsidR="009A2019" w:rsidRPr="009A0408">
        <w:t xml:space="preserve">тветствии с п. </w:t>
      </w:r>
      <w:r w:rsidR="009A2019" w:rsidRPr="009A0408">
        <w:fldChar w:fldCharType="begin"/>
      </w:r>
      <w:r w:rsidR="009A2019" w:rsidRPr="009A0408">
        <w:instrText xml:space="preserve"> REF _Ref89165165 \n \h </w:instrText>
      </w:r>
      <w:r w:rsidR="009A0408">
        <w:instrText xml:space="preserve"> \* MERGEFORMAT </w:instrText>
      </w:r>
      <w:r w:rsidR="009A2019" w:rsidRPr="009A0408">
        <w:fldChar w:fldCharType="separate"/>
      </w:r>
      <w:r w:rsidR="009A0408">
        <w:t>5.4.3</w:t>
      </w:r>
      <w:r w:rsidR="009A2019" w:rsidRPr="009A0408">
        <w:fldChar w:fldCharType="end"/>
      </w:r>
      <w:r w:rsidR="009A2019" w:rsidRPr="009A0408">
        <w:t xml:space="preserve"> и п. </w:t>
      </w:r>
      <w:r w:rsidR="009A2019" w:rsidRPr="009A0408">
        <w:fldChar w:fldCharType="begin"/>
      </w:r>
      <w:r w:rsidR="009A2019" w:rsidRPr="009A0408">
        <w:instrText xml:space="preserve"> REF _Ref89165172 \n \h </w:instrText>
      </w:r>
      <w:r w:rsidR="009A0408">
        <w:instrText xml:space="preserve"> \* MERGEFORMAT </w:instrText>
      </w:r>
      <w:r w:rsidR="009A2019" w:rsidRPr="009A0408">
        <w:fldChar w:fldCharType="separate"/>
      </w:r>
      <w:r w:rsidR="009A0408">
        <w:t>5.4.4</w:t>
      </w:r>
      <w:r w:rsidR="009A2019" w:rsidRPr="009A0408">
        <w:fldChar w:fldCharType="end"/>
      </w:r>
      <w:r w:rsidRPr="009A0408">
        <w:t xml:space="preserve"> </w:t>
      </w:r>
      <w:r w:rsidRPr="009A0408">
        <w:rPr>
          <w:szCs w:val="22"/>
        </w:rPr>
        <w:t>документ переводится в статус «</w:t>
      </w:r>
      <w:r w:rsidR="002C1899" w:rsidRPr="009A0408">
        <w:rPr>
          <w:szCs w:val="22"/>
        </w:rPr>
        <w:t>Утвержден</w:t>
      </w:r>
      <w:r w:rsidRPr="009A0408">
        <w:rPr>
          <w:szCs w:val="22"/>
        </w:rPr>
        <w:t>» и становится доступным в ЛК ТОФК</w:t>
      </w:r>
    </w:p>
    <w:p w14:paraId="4A8D8604" w14:textId="4BF95971" w:rsidR="00947B10" w:rsidRPr="009A0408" w:rsidRDefault="00C97840" w:rsidP="00185DC0">
      <w:pPr>
        <w:pStyle w:val="GOSTListnum1"/>
        <w:numPr>
          <w:ilvl w:val="0"/>
          <w:numId w:val="86"/>
        </w:numPr>
      </w:pPr>
      <w:r w:rsidRPr="009A0408">
        <w:t>По</w:t>
      </w:r>
      <w:r w:rsidRPr="009A0408">
        <w:rPr>
          <w:szCs w:val="22"/>
        </w:rPr>
        <w:t xml:space="preserve"> итогам успешного завершения</w:t>
      </w:r>
      <w:r w:rsidRPr="009A0408">
        <w:t xml:space="preserve"> многоуровневого утверждения в ЛК ТОФК в соот</w:t>
      </w:r>
      <w:r w:rsidR="00B01403" w:rsidRPr="009A0408">
        <w:t xml:space="preserve">ветствии с п. </w:t>
      </w:r>
      <w:r w:rsidR="009A2019" w:rsidRPr="009A0408">
        <w:fldChar w:fldCharType="begin"/>
      </w:r>
      <w:r w:rsidR="009A2019" w:rsidRPr="009A0408">
        <w:instrText xml:space="preserve"> REF _Ref89165180 \n \h </w:instrText>
      </w:r>
      <w:r w:rsidR="009A0408">
        <w:instrText xml:space="preserve"> \* MERGEFORMAT </w:instrText>
      </w:r>
      <w:r w:rsidR="009A2019" w:rsidRPr="009A0408">
        <w:fldChar w:fldCharType="separate"/>
      </w:r>
      <w:r w:rsidR="009A0408">
        <w:t>5.4.3</w:t>
      </w:r>
      <w:r w:rsidR="009A2019" w:rsidRPr="009A0408">
        <w:fldChar w:fldCharType="end"/>
      </w:r>
      <w:r w:rsidR="00B01403" w:rsidRPr="009A0408">
        <w:t xml:space="preserve"> и п. </w:t>
      </w:r>
      <w:r w:rsidR="009A2019" w:rsidRPr="009A0408">
        <w:fldChar w:fldCharType="begin"/>
      </w:r>
      <w:r w:rsidR="009A2019" w:rsidRPr="009A0408">
        <w:instrText xml:space="preserve"> REF _Ref89165187 \n \h </w:instrText>
      </w:r>
      <w:r w:rsidR="009A0408">
        <w:instrText xml:space="preserve"> \* MERGEFORMAT </w:instrText>
      </w:r>
      <w:r w:rsidR="009A2019" w:rsidRPr="009A0408">
        <w:fldChar w:fldCharType="separate"/>
      </w:r>
      <w:r w:rsidR="009A0408">
        <w:t>5.4.4</w:t>
      </w:r>
      <w:r w:rsidR="009A2019" w:rsidRPr="009A0408">
        <w:fldChar w:fldCharType="end"/>
      </w:r>
      <w:r w:rsidR="00B01403" w:rsidRPr="009A0408">
        <w:t>. Документ автоматически переводится на статус «Исполнен». ФГ «ФК» – зеленый. ФГ «ПУДС»</w:t>
      </w:r>
      <w:r w:rsidR="004E5B92" w:rsidRPr="009A0408">
        <w:t xml:space="preserve"> – </w:t>
      </w:r>
      <w:r w:rsidR="00B01403" w:rsidRPr="009A0408">
        <w:t>зеленый. ФГ «Банк»</w:t>
      </w:r>
      <w:r w:rsidR="004E5B92" w:rsidRPr="009A0408">
        <w:t xml:space="preserve"> – </w:t>
      </w:r>
      <w:r w:rsidR="00B01403" w:rsidRPr="009A0408">
        <w:t>зеленый. В случае отсутствия у клиента ЛК в ПУР АУ/БУ в адрес подсистемы клиента выгружается квитанция содержащая статус «3-Исполнен».</w:t>
      </w:r>
    </w:p>
    <w:p w14:paraId="59D33757" w14:textId="6C5057C5" w:rsidR="0080799C" w:rsidRPr="009A0408" w:rsidRDefault="0080799C" w:rsidP="007519E0">
      <w:pPr>
        <w:pStyle w:val="23"/>
      </w:pPr>
      <w:bookmarkStart w:id="1186" w:name="_Toc82536747"/>
      <w:bookmarkStart w:id="1187" w:name="_Toc137816651"/>
      <w:r w:rsidRPr="009A0408">
        <w:t>Перечисления денежных средств на банковские карты «Мир»</w:t>
      </w:r>
      <w:bookmarkEnd w:id="1187"/>
    </w:p>
    <w:p w14:paraId="3034C08D" w14:textId="3C08A5CD" w:rsidR="00F0744C" w:rsidRPr="009A0408" w:rsidRDefault="00F0744C" w:rsidP="007519E0">
      <w:pPr>
        <w:pStyle w:val="31"/>
      </w:pPr>
      <w:bookmarkStart w:id="1188" w:name="_Ref101517419"/>
      <w:bookmarkStart w:id="1189" w:name="_Toc137816652"/>
      <w:r w:rsidRPr="009A0408">
        <w:t>Документ «Распоряжение о перечислении денежных средств на банковские карты «Мир» физических лиц»</w:t>
      </w:r>
      <w:bookmarkEnd w:id="1186"/>
      <w:bookmarkEnd w:id="1188"/>
      <w:bookmarkEnd w:id="1189"/>
    </w:p>
    <w:p w14:paraId="233B09C7" w14:textId="1D80CCA0" w:rsidR="00F0744C" w:rsidRPr="009A0408" w:rsidRDefault="00F0744C" w:rsidP="007519E0">
      <w:pPr>
        <w:pStyle w:val="GOSTNormalWithout"/>
      </w:pPr>
      <w:r w:rsidRPr="009A0408">
        <w:t xml:space="preserve">Для ручного формирования </w:t>
      </w:r>
      <w:r w:rsidR="007519E0" w:rsidRPr="009A0408">
        <w:t xml:space="preserve">документа </w:t>
      </w:r>
      <w:r w:rsidR="006E1906" w:rsidRPr="009A0408">
        <w:t>«Распоряжение о перечислении денежных средств на банковские карты «Мир» физических лиц»</w:t>
      </w:r>
      <w:r w:rsidR="00A161DB" w:rsidRPr="009A0408">
        <w:t xml:space="preserve"> </w:t>
      </w:r>
      <w:r w:rsidRPr="009A0408">
        <w:t>требуется выполнить следующие действия:</w:t>
      </w:r>
    </w:p>
    <w:p w14:paraId="2AF2CFA4" w14:textId="4368B791" w:rsidR="00F0744C" w:rsidRPr="009A0408" w:rsidRDefault="00F0744C" w:rsidP="007519E0">
      <w:pPr>
        <w:pStyle w:val="GOSTListnum"/>
        <w:numPr>
          <w:ilvl w:val="0"/>
          <w:numId w:val="77"/>
        </w:numPr>
      </w:pPr>
      <w:r w:rsidRPr="009A0408">
        <w:t>Выбрать необходимую подсистему «</w:t>
      </w:r>
      <w:r w:rsidR="005E4EF4" w:rsidRPr="009A0408">
        <w:t>Подсистема управления расходами автономных и бюджетных учреждений</w:t>
      </w:r>
      <w:r w:rsidRPr="009A0408">
        <w:t>», перейти в пункт меню «Компонент ведения операций со средствами АУ/БУ – Перечисления денежных средств на банковские карты «Мир» – Распоряжение о перечислении денежных средств на банковские карты «Мир» физических лиц – Все документы</w:t>
      </w:r>
      <w:r w:rsidR="005E4EF4" w:rsidRPr="009A0408">
        <w:t xml:space="preserve"> (Клиент)</w:t>
      </w:r>
      <w:r w:rsidRPr="009A0408">
        <w:t xml:space="preserve">». Откроется </w:t>
      </w:r>
      <w:r w:rsidR="00A161DB" w:rsidRPr="009A0408">
        <w:t>списковая форма</w:t>
      </w:r>
      <w:r w:rsidRPr="009A0408">
        <w:t xml:space="preserve"> </w:t>
      </w:r>
      <w:r w:rsidR="00A161DB" w:rsidRPr="009A0408">
        <w:t>формуляра</w:t>
      </w:r>
      <w:r w:rsidRPr="009A0408">
        <w:t>.</w:t>
      </w:r>
    </w:p>
    <w:p w14:paraId="59E8C99B" w14:textId="3D262EF5" w:rsidR="00014C9F" w:rsidRPr="009A0408" w:rsidRDefault="00014C9F" w:rsidP="007519E0">
      <w:pPr>
        <w:pStyle w:val="GOSTListnum"/>
      </w:pPr>
      <w:r w:rsidRPr="009A0408">
        <w:t xml:space="preserve">В списковой форме нажать кнопку «Создать» (рис. </w:t>
      </w:r>
      <w:r w:rsidR="00EB484C" w:rsidRPr="009A0408">
        <w:fldChar w:fldCharType="begin"/>
      </w:r>
      <w:r w:rsidR="00EB484C" w:rsidRPr="009A0408">
        <w:instrText xml:space="preserve"> REF _Ref136637560 \h </w:instrText>
      </w:r>
      <w:r w:rsidR="007519E0" w:rsidRPr="009A0408">
        <w:instrText xml:space="preserve"> \* MERGEFORMAT </w:instrText>
      </w:r>
      <w:r w:rsidR="00EB484C" w:rsidRPr="009A0408">
        <w:fldChar w:fldCharType="separate"/>
      </w:r>
      <w:r w:rsidR="009A0408">
        <w:t>98</w:t>
      </w:r>
      <w:r w:rsidR="00EB484C" w:rsidRPr="009A0408">
        <w:fldChar w:fldCharType="end"/>
      </w:r>
      <w:r w:rsidRPr="009A0408">
        <w:t>).</w:t>
      </w:r>
    </w:p>
    <w:p w14:paraId="40FC8E30" w14:textId="1A192BB8" w:rsidR="00014C9F" w:rsidRPr="009A0408" w:rsidRDefault="00014C9F" w:rsidP="007519E0">
      <w:pPr>
        <w:pStyle w:val="GOSTFigure"/>
      </w:pPr>
      <w:r w:rsidRPr="009A0408">
        <w:rPr>
          <w:noProof/>
        </w:rPr>
        <w:drawing>
          <wp:inline distT="0" distB="0" distL="0" distR="0" wp14:anchorId="68521FE7" wp14:editId="2C1331F2">
            <wp:extent cx="6120130" cy="795049"/>
            <wp:effectExtent l="0" t="0" r="0" b="5080"/>
            <wp:docPr id="689" name="Рисунок 689" descr="C:\Users\martynova.tatyana\Desktop\сая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nova.tatyana\Desktop\саяна.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20130" cy="795049"/>
                    </a:xfrm>
                    <a:prstGeom prst="rect">
                      <a:avLst/>
                    </a:prstGeom>
                    <a:noFill/>
                    <a:ln>
                      <a:noFill/>
                    </a:ln>
                  </pic:spPr>
                </pic:pic>
              </a:graphicData>
            </a:graphic>
          </wp:inline>
        </w:drawing>
      </w:r>
    </w:p>
    <w:p w14:paraId="1D585EEB" w14:textId="1AA22CB7" w:rsidR="00014C9F" w:rsidRPr="009A0408" w:rsidRDefault="005D1AAC" w:rsidP="00014C9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90" w:name="_Ref136637560"/>
      <w:bookmarkStart w:id="1191" w:name="_Toc137816759"/>
      <w:r w:rsidR="009A0408">
        <w:rPr>
          <w:noProof/>
        </w:rPr>
        <w:t>98</w:t>
      </w:r>
      <w:bookmarkEnd w:id="1190"/>
      <w:r w:rsidRPr="009A0408">
        <w:rPr>
          <w:noProof/>
        </w:rPr>
        <w:fldChar w:fldCharType="end"/>
      </w:r>
      <w:r w:rsidR="00014C9F" w:rsidRPr="009A0408">
        <w:t>. Порядок формирования документа «Распоряжение о перечислении денежных средств на банковские карты «Мир» физических лиц»</w:t>
      </w:r>
      <w:bookmarkEnd w:id="1191"/>
    </w:p>
    <w:p w14:paraId="15AFBD22" w14:textId="43CE3AFC" w:rsidR="006E1906" w:rsidRPr="009A0408" w:rsidRDefault="006E1906" w:rsidP="007519E0">
      <w:pPr>
        <w:pStyle w:val="GOSTListnum"/>
      </w:pPr>
      <w:r w:rsidRPr="009A0408">
        <w:t>Откроется визуальная форма документа «Распоряжение о перечислении денежных средств на банковские карты «Мир» физических лиц» с окном выбора ЛС из справочника «Сводный реестр» (рис</w:t>
      </w:r>
      <w:r w:rsidR="00EB484C" w:rsidRPr="009A0408">
        <w:t xml:space="preserve">. </w:t>
      </w:r>
      <w:r w:rsidR="00EB484C" w:rsidRPr="009A0408">
        <w:fldChar w:fldCharType="begin"/>
      </w:r>
      <w:r w:rsidR="00EB484C" w:rsidRPr="009A0408">
        <w:instrText xml:space="preserve"> REF _Ref136637583 \h </w:instrText>
      </w:r>
      <w:r w:rsidR="009A0408">
        <w:instrText xml:space="preserve"> \* MERGEFORMAT </w:instrText>
      </w:r>
      <w:r w:rsidR="00EB484C" w:rsidRPr="009A0408">
        <w:fldChar w:fldCharType="separate"/>
      </w:r>
      <w:r w:rsidR="009A0408">
        <w:rPr>
          <w:noProof/>
        </w:rPr>
        <w:t>99</w:t>
      </w:r>
      <w:r w:rsidR="00EB484C" w:rsidRPr="009A0408">
        <w:fldChar w:fldCharType="end"/>
      </w:r>
      <w:r w:rsidRPr="009A0408">
        <w:t>). Вкладки с индивидуальным набором полей для заполнения «Основная информация» и «</w:t>
      </w:r>
      <w:r w:rsidR="00EB484C" w:rsidRPr="009A0408">
        <w:t>Информация о выплатах</w:t>
      </w:r>
      <w:r w:rsidRPr="009A0408">
        <w:t>» приведены на рисунках </w:t>
      </w:r>
      <w:r w:rsidR="00EB484C" w:rsidRPr="009A0408">
        <w:fldChar w:fldCharType="begin"/>
      </w:r>
      <w:r w:rsidR="00EB484C" w:rsidRPr="009A0408">
        <w:instrText xml:space="preserve"> REF _Ref58497423 \h </w:instrText>
      </w:r>
      <w:r w:rsidR="009A0408">
        <w:instrText xml:space="preserve"> \* MERGEFORMAT </w:instrText>
      </w:r>
      <w:r w:rsidR="00EB484C" w:rsidRPr="009A0408">
        <w:fldChar w:fldCharType="separate"/>
      </w:r>
      <w:r w:rsidR="009A0408">
        <w:rPr>
          <w:noProof/>
        </w:rPr>
        <w:t>100</w:t>
      </w:r>
      <w:r w:rsidR="00EB484C" w:rsidRPr="009A0408">
        <w:fldChar w:fldCharType="end"/>
      </w:r>
      <w:r w:rsidR="00EB484C" w:rsidRPr="009A0408">
        <w:t xml:space="preserve">, </w:t>
      </w:r>
      <w:r w:rsidR="00EB484C" w:rsidRPr="009A0408">
        <w:fldChar w:fldCharType="begin"/>
      </w:r>
      <w:r w:rsidR="00EB484C" w:rsidRPr="009A0408">
        <w:instrText xml:space="preserve"> REF _Ref58497430 \h </w:instrText>
      </w:r>
      <w:r w:rsidR="009A0408">
        <w:instrText xml:space="preserve"> \* MERGEFORMAT </w:instrText>
      </w:r>
      <w:r w:rsidR="00EB484C" w:rsidRPr="009A0408">
        <w:fldChar w:fldCharType="separate"/>
      </w:r>
      <w:r w:rsidR="009A0408">
        <w:rPr>
          <w:noProof/>
        </w:rPr>
        <w:t>101</w:t>
      </w:r>
      <w:r w:rsidR="00EB484C" w:rsidRPr="009A0408">
        <w:fldChar w:fldCharType="end"/>
      </w:r>
      <w:r w:rsidRPr="009A0408">
        <w:t>.</w:t>
      </w:r>
    </w:p>
    <w:p w14:paraId="0605AA18" w14:textId="2573DE32" w:rsidR="006E1906" w:rsidRPr="009A0408" w:rsidRDefault="006E1906" w:rsidP="007519E0">
      <w:pPr>
        <w:pStyle w:val="GOSTFigure"/>
      </w:pPr>
      <w:r w:rsidRPr="009A0408">
        <w:rPr>
          <w:noProof/>
        </w:rPr>
        <w:lastRenderedPageBreak/>
        <w:drawing>
          <wp:inline distT="0" distB="0" distL="0" distR="0" wp14:anchorId="7E8D4022" wp14:editId="646A2479">
            <wp:extent cx="6120130" cy="2736775"/>
            <wp:effectExtent l="0" t="0" r="0" b="6985"/>
            <wp:docPr id="703" name="Рисунок 703" descr="C:\Users\martynova.tatyana\Desktop\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ynova.tatyana\Desktop\25.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0130" cy="2736775"/>
                    </a:xfrm>
                    <a:prstGeom prst="rect">
                      <a:avLst/>
                    </a:prstGeom>
                    <a:noFill/>
                    <a:ln>
                      <a:noFill/>
                    </a:ln>
                  </pic:spPr>
                </pic:pic>
              </a:graphicData>
            </a:graphic>
          </wp:inline>
        </w:drawing>
      </w:r>
    </w:p>
    <w:p w14:paraId="225B14DE" w14:textId="64F1290C" w:rsidR="006E1906" w:rsidRPr="009A0408" w:rsidRDefault="005D1AAC" w:rsidP="006E1906">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92" w:name="_Ref136637583"/>
      <w:bookmarkStart w:id="1193" w:name="_Toc137816760"/>
      <w:r w:rsidR="009A0408">
        <w:rPr>
          <w:noProof/>
        </w:rPr>
        <w:t>99</w:t>
      </w:r>
      <w:bookmarkEnd w:id="1192"/>
      <w:r w:rsidRPr="009A0408">
        <w:rPr>
          <w:noProof/>
        </w:rPr>
        <w:fldChar w:fldCharType="end"/>
      </w:r>
      <w:r w:rsidR="006E1906" w:rsidRPr="009A0408">
        <w:t>. ВФ «Распоряжение о перечислении денежных средств на банковские карты «Мир» физических лиц»</w:t>
      </w:r>
      <w:r w:rsidR="006E1906" w:rsidRPr="009A0408">
        <w:rPr>
          <w:lang w:eastAsia="zh-CN"/>
        </w:rPr>
        <w:t>, выбор из справочника «Сводный реестр»</w:t>
      </w:r>
      <w:bookmarkEnd w:id="1193"/>
    </w:p>
    <w:p w14:paraId="70051571" w14:textId="7A5DC53D" w:rsidR="00F0744C" w:rsidRPr="009A0408" w:rsidRDefault="006E1906" w:rsidP="007519E0">
      <w:pPr>
        <w:pStyle w:val="GOSTFigure"/>
      </w:pPr>
      <w:r w:rsidRPr="009A0408">
        <w:rPr>
          <w:noProof/>
        </w:rPr>
        <w:drawing>
          <wp:inline distT="0" distB="0" distL="0" distR="0" wp14:anchorId="45207C05" wp14:editId="44968DBD">
            <wp:extent cx="6120130" cy="2141364"/>
            <wp:effectExtent l="0" t="0" r="0" b="0"/>
            <wp:docPr id="56" name="Рисунок 56" descr="C:\Users\martynova.tatyana\Desktop\л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ynova.tatyana\Desktop\лева.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20130" cy="2141364"/>
                    </a:xfrm>
                    <a:prstGeom prst="rect">
                      <a:avLst/>
                    </a:prstGeom>
                    <a:noFill/>
                    <a:ln>
                      <a:noFill/>
                    </a:ln>
                  </pic:spPr>
                </pic:pic>
              </a:graphicData>
            </a:graphic>
          </wp:inline>
        </w:drawing>
      </w:r>
    </w:p>
    <w:p w14:paraId="0E1476A2" w14:textId="41A01022" w:rsidR="00F0744C" w:rsidRPr="009A0408" w:rsidRDefault="00C51EEF" w:rsidP="00F0744C">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94" w:name="_Ref58497423"/>
      <w:bookmarkStart w:id="1195" w:name="_Toc82536884"/>
      <w:bookmarkStart w:id="1196" w:name="_Toc137816761"/>
      <w:r w:rsidR="009A0408">
        <w:rPr>
          <w:noProof/>
        </w:rPr>
        <w:t>100</w:t>
      </w:r>
      <w:bookmarkEnd w:id="1194"/>
      <w:r w:rsidRPr="009A0408">
        <w:rPr>
          <w:noProof/>
        </w:rPr>
        <w:fldChar w:fldCharType="end"/>
      </w:r>
      <w:r w:rsidR="00F0744C" w:rsidRPr="009A0408">
        <w:t xml:space="preserve">. Визуальная форма экземпляра формуляра </w:t>
      </w:r>
      <w:r w:rsidR="00A161DB" w:rsidRPr="009A0408">
        <w:t>«Распоряжение о перечислении денежных средств на банковские карты «Мир» физических лиц»</w:t>
      </w:r>
      <w:r w:rsidR="00F0744C" w:rsidRPr="009A0408">
        <w:t>, вкладка «</w:t>
      </w:r>
      <w:r w:rsidR="00002959" w:rsidRPr="009A0408">
        <w:t>О</w:t>
      </w:r>
      <w:r w:rsidR="00A161DB" w:rsidRPr="009A0408">
        <w:t>сновная информация</w:t>
      </w:r>
      <w:r w:rsidR="00F0744C" w:rsidRPr="009A0408">
        <w:t>»</w:t>
      </w:r>
      <w:bookmarkEnd w:id="1195"/>
      <w:bookmarkEnd w:id="1196"/>
    </w:p>
    <w:p w14:paraId="4217CB97" w14:textId="27F85132" w:rsidR="00F0744C" w:rsidRPr="009A0408" w:rsidRDefault="006E1906" w:rsidP="007519E0">
      <w:pPr>
        <w:pStyle w:val="GOSTFigure"/>
      </w:pPr>
      <w:r w:rsidRPr="009A0408">
        <w:rPr>
          <w:noProof/>
        </w:rPr>
        <w:drawing>
          <wp:inline distT="0" distB="0" distL="0" distR="0" wp14:anchorId="7333D02F" wp14:editId="18E75F3D">
            <wp:extent cx="6120130" cy="1604568"/>
            <wp:effectExtent l="0" t="0" r="0" b="0"/>
            <wp:docPr id="63" name="Рисунок 63" descr="C:\Users\martynova.tatyana\Desktop\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tynova.tatyana\Desktop\66.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20130" cy="1604568"/>
                    </a:xfrm>
                    <a:prstGeom prst="rect">
                      <a:avLst/>
                    </a:prstGeom>
                    <a:noFill/>
                    <a:ln>
                      <a:noFill/>
                    </a:ln>
                  </pic:spPr>
                </pic:pic>
              </a:graphicData>
            </a:graphic>
          </wp:inline>
        </w:drawing>
      </w:r>
    </w:p>
    <w:p w14:paraId="14DC82BB" w14:textId="106DE9C9" w:rsidR="00F0744C" w:rsidRPr="009A0408" w:rsidRDefault="00C51EEF" w:rsidP="00A161DB">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197" w:name="_Ref58497430"/>
      <w:bookmarkStart w:id="1198" w:name="_Toc82536885"/>
      <w:bookmarkStart w:id="1199" w:name="_Toc137816762"/>
      <w:r w:rsidR="009A0408">
        <w:rPr>
          <w:noProof/>
        </w:rPr>
        <w:t>101</w:t>
      </w:r>
      <w:bookmarkEnd w:id="1197"/>
      <w:r w:rsidRPr="009A0408">
        <w:rPr>
          <w:noProof/>
        </w:rPr>
        <w:fldChar w:fldCharType="end"/>
      </w:r>
      <w:r w:rsidR="00F0744C" w:rsidRPr="009A0408">
        <w:t xml:space="preserve">. Визуальная форма экземпляра формуляра </w:t>
      </w:r>
      <w:r w:rsidR="00A161DB" w:rsidRPr="009A0408">
        <w:t>«Распоряжение о перечислении денежных средств на банковские карты «Мир» физических лиц»</w:t>
      </w:r>
      <w:r w:rsidR="00F0744C" w:rsidRPr="009A0408">
        <w:t>, вкладка «Информация о выплатах»</w:t>
      </w:r>
      <w:bookmarkEnd w:id="1198"/>
      <w:bookmarkEnd w:id="1199"/>
    </w:p>
    <w:p w14:paraId="74105A56" w14:textId="1EB369FB" w:rsidR="00F0744C" w:rsidRPr="009A0408" w:rsidRDefault="00F0744C" w:rsidP="007519E0">
      <w:pPr>
        <w:pStyle w:val="GOSTListnum"/>
      </w:pPr>
      <w:r w:rsidRPr="009A0408">
        <w:rPr>
          <w:lang w:eastAsia="zh-CN"/>
        </w:rPr>
        <w:t>Проверить заполнение всех обязательных полей формуляра и при</w:t>
      </w:r>
      <w:r w:rsidR="00EB484C" w:rsidRPr="009A0408">
        <w:rPr>
          <w:lang w:eastAsia="zh-CN"/>
        </w:rPr>
        <w:t xml:space="preserve"> необходимости отредактировать:</w:t>
      </w:r>
    </w:p>
    <w:p w14:paraId="63F593DB" w14:textId="77777777" w:rsidR="00EB484C" w:rsidRPr="009A0408" w:rsidRDefault="00EB484C" w:rsidP="007519E0">
      <w:pPr>
        <w:pStyle w:val="GOSTListmark2"/>
      </w:pPr>
      <w:r w:rsidRPr="009A0408">
        <w:lastRenderedPageBreak/>
        <w:t>Номер документа – заполняется автоматически;</w:t>
      </w:r>
    </w:p>
    <w:p w14:paraId="5F3611F2" w14:textId="77777777" w:rsidR="00EB484C" w:rsidRPr="009A0408" w:rsidRDefault="00EB484C" w:rsidP="007519E0">
      <w:pPr>
        <w:pStyle w:val="GOSTListmark2"/>
      </w:pPr>
      <w:r w:rsidRPr="009A0408">
        <w:t>Дата документа – заполняется автоматически текущей датой, изменение выбором из календаря;</w:t>
      </w:r>
    </w:p>
    <w:p w14:paraId="7136EA57" w14:textId="67F1A180" w:rsidR="007519E0" w:rsidRPr="009A0408" w:rsidRDefault="007519E0" w:rsidP="007519E0">
      <w:pPr>
        <w:pStyle w:val="GOSTListmark2"/>
      </w:pPr>
      <w:r w:rsidRPr="009A0408">
        <w:t>Сумма документ</w:t>
      </w:r>
      <w:r w:rsidR="00FE2C9A" w:rsidRPr="009A0408">
        <w:t>а</w:t>
      </w:r>
      <w:r w:rsidRPr="009A0408">
        <w:t xml:space="preserve"> – заполняется автоматически</w:t>
      </w:r>
      <w:r w:rsidR="00FE2C9A" w:rsidRPr="009A0408">
        <w:t xml:space="preserve"> после заполнения поля «Сумма выплаты» на вкладке «</w:t>
      </w:r>
      <w:r w:rsidR="00FE2C9A" w:rsidRPr="009A0408">
        <w:rPr>
          <w:rStyle w:val="z-tab-text"/>
        </w:rPr>
        <w:t>Информация о выплатах»</w:t>
      </w:r>
      <w:r w:rsidR="00FE2C9A" w:rsidRPr="009A0408">
        <w:t xml:space="preserve"> (блок «</w:t>
      </w:r>
      <w:r w:rsidR="00FE2C9A" w:rsidRPr="009A0408">
        <w:rPr>
          <w:rStyle w:val="z-tab-text"/>
        </w:rPr>
        <w:t>Информация о выплатах»)</w:t>
      </w:r>
      <w:r w:rsidRPr="009A0408">
        <w:t>;</w:t>
      </w:r>
    </w:p>
    <w:p w14:paraId="247B0675" w14:textId="385B6581" w:rsidR="00EB484C" w:rsidRPr="009A0408" w:rsidRDefault="00EB484C" w:rsidP="007519E0">
      <w:pPr>
        <w:pStyle w:val="GOSTListmark2"/>
      </w:pPr>
      <w:r w:rsidRPr="009A0408">
        <w:t>Уровень конфиденциальности – заполняется значением из выпадающего списка: «Несекретно», «Для служебного пользования». По умолчанию указывается значение «Несекретно».</w:t>
      </w:r>
    </w:p>
    <w:p w14:paraId="44980792" w14:textId="2BDF1BA5" w:rsidR="00EB484C" w:rsidRPr="009A0408" w:rsidRDefault="00EB484C" w:rsidP="00EB484C">
      <w:pPr>
        <w:pStyle w:val="GOSTNormalWithout"/>
      </w:pPr>
      <w:r w:rsidRPr="009A0408">
        <w:t>На вкладке «</w:t>
      </w:r>
      <w:r w:rsidRPr="009A0408">
        <w:rPr>
          <w:rStyle w:val="z-tab-text"/>
        </w:rPr>
        <w:t>Основная информация»</w:t>
      </w:r>
      <w:r w:rsidR="007519E0" w:rsidRPr="009A0408">
        <w:rPr>
          <w:rStyle w:val="z-tab-text"/>
        </w:rPr>
        <w:t>, блок «Информация о клиенте»</w:t>
      </w:r>
      <w:r w:rsidRPr="009A0408">
        <w:t>:</w:t>
      </w:r>
    </w:p>
    <w:p w14:paraId="176757DD" w14:textId="5408B327" w:rsidR="00EB484C" w:rsidRPr="009A0408" w:rsidRDefault="007519E0" w:rsidP="007519E0">
      <w:pPr>
        <w:pStyle w:val="GOSTListmark1"/>
      </w:pPr>
      <w:r w:rsidRPr="009A0408">
        <w:t>Код по С</w:t>
      </w:r>
      <w:r w:rsidR="00EB484C" w:rsidRPr="009A0408">
        <w:t>Р – заполняется автоматически;</w:t>
      </w:r>
    </w:p>
    <w:p w14:paraId="72A27B5F" w14:textId="3A4AC280" w:rsidR="00EB484C" w:rsidRPr="009A0408" w:rsidRDefault="00EB484C" w:rsidP="007519E0">
      <w:pPr>
        <w:pStyle w:val="GOSTListmark1"/>
      </w:pPr>
      <w:r w:rsidRPr="009A0408">
        <w:t>Номер ЛС – заполняется автоматически. Также возможен выбор значения из справочника «Сводный реестр»;</w:t>
      </w:r>
    </w:p>
    <w:p w14:paraId="5E63CD4B" w14:textId="6380C482" w:rsidR="00EB484C" w:rsidRPr="009A0408" w:rsidRDefault="00EB484C" w:rsidP="007519E0">
      <w:pPr>
        <w:pStyle w:val="GOSTListmark1"/>
      </w:pPr>
      <w:r w:rsidRPr="009A0408">
        <w:t>Наименование – заполняется автоматически;</w:t>
      </w:r>
    </w:p>
    <w:p w14:paraId="4D5C05BE" w14:textId="77777777" w:rsidR="00EB484C" w:rsidRPr="009A0408" w:rsidRDefault="00EB484C" w:rsidP="007519E0">
      <w:pPr>
        <w:pStyle w:val="GOSTListmark1"/>
      </w:pPr>
      <w:r w:rsidRPr="009A0408">
        <w:t>Код по КОФК – заполняется автоматически;</w:t>
      </w:r>
    </w:p>
    <w:p w14:paraId="5E55207D" w14:textId="2E8F645C" w:rsidR="00EB484C" w:rsidRPr="009A0408" w:rsidRDefault="00EB484C" w:rsidP="007519E0">
      <w:pPr>
        <w:pStyle w:val="GOSTListmark1"/>
      </w:pPr>
      <w:r w:rsidRPr="009A0408">
        <w:t>Наименование ТОФК – заполняется автоматически.</w:t>
      </w:r>
    </w:p>
    <w:p w14:paraId="70D9FE61" w14:textId="4AE87AE8" w:rsidR="007519E0" w:rsidRPr="009A0408" w:rsidRDefault="00EB484C" w:rsidP="007519E0">
      <w:pPr>
        <w:pStyle w:val="GOSTNormalWithout"/>
      </w:pPr>
      <w:r w:rsidRPr="009A0408">
        <w:t>На вкладке «</w:t>
      </w:r>
      <w:r w:rsidRPr="009A0408">
        <w:rPr>
          <w:rStyle w:val="z-tab-text"/>
        </w:rPr>
        <w:t>Информация о выплатах»</w:t>
      </w:r>
      <w:r w:rsidR="007519E0" w:rsidRPr="009A0408">
        <w:rPr>
          <w:rStyle w:val="z-tab-text"/>
        </w:rPr>
        <w:t xml:space="preserve">, </w:t>
      </w:r>
      <w:r w:rsidR="007519E0" w:rsidRPr="009A0408">
        <w:t>в блоке «</w:t>
      </w:r>
      <w:r w:rsidR="007519E0" w:rsidRPr="009A0408">
        <w:rPr>
          <w:rStyle w:val="z-tab-text"/>
        </w:rPr>
        <w:t xml:space="preserve">Информация о выплатах» </w:t>
      </w:r>
      <w:r w:rsidR="007519E0" w:rsidRPr="009A0408">
        <w:t xml:space="preserve">необходимо нажать кнопку </w:t>
      </w:r>
      <w:r w:rsidR="007519E0" w:rsidRPr="009A0408">
        <w:rPr>
          <w:noProof/>
        </w:rPr>
        <w:drawing>
          <wp:inline distT="0" distB="0" distL="0" distR="0" wp14:anchorId="2A758946" wp14:editId="7A1FF9A6">
            <wp:extent cx="276190" cy="285714"/>
            <wp:effectExtent l="0" t="0" r="0" b="635"/>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190" cy="285714"/>
                    </a:xfrm>
                    <a:prstGeom prst="rect">
                      <a:avLst/>
                    </a:prstGeom>
                  </pic:spPr>
                </pic:pic>
              </a:graphicData>
            </a:graphic>
          </wp:inline>
        </w:drawing>
      </w:r>
      <w:r w:rsidR="007519E0" w:rsidRPr="009A0408">
        <w:t xml:space="preserve"> (Добавить новую строку) и заполнить обязательные поля:</w:t>
      </w:r>
    </w:p>
    <w:p w14:paraId="7600BF7A" w14:textId="77777777" w:rsidR="007519E0" w:rsidRPr="009A0408" w:rsidRDefault="007519E0" w:rsidP="007519E0">
      <w:pPr>
        <w:pStyle w:val="GOSTListmark1"/>
      </w:pPr>
      <w:r w:rsidRPr="009A0408">
        <w:t>Номер банковской карты «Мир» – заполняется вручную;</w:t>
      </w:r>
    </w:p>
    <w:p w14:paraId="15BEAF6C" w14:textId="77777777" w:rsidR="007519E0" w:rsidRPr="009A0408" w:rsidRDefault="007519E0" w:rsidP="007519E0">
      <w:pPr>
        <w:pStyle w:val="GOSTListmark1"/>
      </w:pPr>
      <w:r w:rsidRPr="009A0408">
        <w:t>Код вида выплаты – заполняется выбором из списка справочника «Справочник соответствия кодов видов расходов кодам видов выплат на банковские карты «Мир» физических лиц»;</w:t>
      </w:r>
    </w:p>
    <w:p w14:paraId="32E8F86E" w14:textId="37B9507D" w:rsidR="00EB484C" w:rsidRPr="009A0408" w:rsidRDefault="007519E0" w:rsidP="007519E0">
      <w:pPr>
        <w:pStyle w:val="GOSTListmark1"/>
      </w:pPr>
      <w:r w:rsidRPr="009A0408">
        <w:t>Сумма выплаты – заполняется вручную.</w:t>
      </w:r>
    </w:p>
    <w:p w14:paraId="683157C4" w14:textId="57951FDC" w:rsidR="007519E0" w:rsidRPr="009A0408" w:rsidRDefault="007519E0" w:rsidP="007519E0">
      <w:pPr>
        <w:pStyle w:val="GOSTNormalWithout"/>
      </w:pPr>
      <w:r w:rsidRPr="009A0408">
        <w:t xml:space="preserve">В блоке «Сумма выплат по КБК» необходимо нажать кнопку </w:t>
      </w:r>
      <w:r w:rsidRPr="009A0408">
        <w:rPr>
          <w:noProof/>
        </w:rPr>
        <w:drawing>
          <wp:inline distT="0" distB="0" distL="0" distR="0" wp14:anchorId="70B3DB36" wp14:editId="3EEDA0D3">
            <wp:extent cx="263525" cy="226695"/>
            <wp:effectExtent l="0" t="0" r="0" b="0"/>
            <wp:docPr id="275" name="Рисунок 275" descr="C:\Users\martynova.tatyana\Desktop\ан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descr="C:\Users\martynova.tatyana\Desktop\аня.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3525" cy="226695"/>
                    </a:xfrm>
                    <a:prstGeom prst="rect">
                      <a:avLst/>
                    </a:prstGeom>
                    <a:noFill/>
                    <a:ln>
                      <a:noFill/>
                    </a:ln>
                  </pic:spPr>
                </pic:pic>
              </a:graphicData>
            </a:graphic>
          </wp:inline>
        </w:drawing>
      </w:r>
      <w:r w:rsidR="00FE2C9A" w:rsidRPr="009A0408">
        <w:t xml:space="preserve"> </w:t>
      </w:r>
      <w:r w:rsidRPr="009A0408">
        <w:t>и заполнить обязательные поля:</w:t>
      </w:r>
    </w:p>
    <w:p w14:paraId="4800D76A" w14:textId="760DC5DE" w:rsidR="007519E0" w:rsidRPr="009A0408" w:rsidRDefault="007519E0" w:rsidP="007519E0">
      <w:pPr>
        <w:pStyle w:val="GOSTListmark1"/>
      </w:pPr>
      <w:r w:rsidRPr="009A0408">
        <w:t xml:space="preserve">Сумма по КБК – </w:t>
      </w:r>
      <w:r w:rsidR="00FE2C9A" w:rsidRPr="009A0408">
        <w:t>заполняется автоматически после заполнения поля «Сумма выплаты» на вкладке «</w:t>
      </w:r>
      <w:r w:rsidR="00FE2C9A" w:rsidRPr="009A0408">
        <w:rPr>
          <w:rStyle w:val="z-tab-text"/>
        </w:rPr>
        <w:t>Информация о выплатах»</w:t>
      </w:r>
      <w:r w:rsidR="00FE2C9A" w:rsidRPr="009A0408">
        <w:t xml:space="preserve"> (блок «</w:t>
      </w:r>
      <w:r w:rsidR="00FE2C9A" w:rsidRPr="009A0408">
        <w:rPr>
          <w:rStyle w:val="z-tab-text"/>
        </w:rPr>
        <w:t>Информация о выплатах»)</w:t>
      </w:r>
      <w:r w:rsidRPr="009A0408">
        <w:t>;</w:t>
      </w:r>
    </w:p>
    <w:p w14:paraId="6354E43C" w14:textId="77777777" w:rsidR="007519E0" w:rsidRPr="009A0408" w:rsidRDefault="007519E0" w:rsidP="007519E0">
      <w:pPr>
        <w:pStyle w:val="GOSTListmark1"/>
      </w:pPr>
      <w:r w:rsidRPr="009A0408">
        <w:t>Вид средств – заполняется автоматически.</w:t>
      </w:r>
    </w:p>
    <w:p w14:paraId="492EBE0E" w14:textId="48F78775" w:rsidR="007519E0" w:rsidRPr="009A0408" w:rsidRDefault="007519E0" w:rsidP="00FE2C9A">
      <w:pPr>
        <w:pStyle w:val="GOSTNormal"/>
      </w:pPr>
      <w:r w:rsidRPr="009A0408">
        <w:t xml:space="preserve">В блоке «Итоговые суммы выплат» </w:t>
      </w:r>
      <w:r w:rsidR="00FE2C9A" w:rsidRPr="009A0408">
        <w:t xml:space="preserve">проверить </w:t>
      </w:r>
      <w:r w:rsidRPr="009A0408">
        <w:t>заполн</w:t>
      </w:r>
      <w:r w:rsidR="00FE2C9A" w:rsidRPr="009A0408">
        <w:t>ение</w:t>
      </w:r>
      <w:r w:rsidRPr="009A0408">
        <w:t xml:space="preserve"> обязательн</w:t>
      </w:r>
      <w:r w:rsidR="00FE2C9A" w:rsidRPr="009A0408">
        <w:t>ого</w:t>
      </w:r>
      <w:r w:rsidRPr="009A0408">
        <w:t xml:space="preserve"> поля</w:t>
      </w:r>
      <w:r w:rsidR="00FE2C9A" w:rsidRPr="009A0408">
        <w:t xml:space="preserve"> «</w:t>
      </w:r>
      <w:r w:rsidRPr="009A0408">
        <w:t>Сумма по КБК</w:t>
      </w:r>
      <w:r w:rsidR="00FE2C9A" w:rsidRPr="009A0408">
        <w:t>»</w:t>
      </w:r>
      <w:r w:rsidRPr="009A0408">
        <w:t xml:space="preserve"> </w:t>
      </w:r>
      <w:r w:rsidR="00FE2C9A" w:rsidRPr="009A0408">
        <w:t>(</w:t>
      </w:r>
      <w:r w:rsidRPr="009A0408">
        <w:t>заполняется автоматически значением из поля «Сумма по КБК» из блока «Сумма выплат по КБК»</w:t>
      </w:r>
      <w:r w:rsidR="00FE2C9A" w:rsidRPr="009A0408">
        <w:t>)</w:t>
      </w:r>
      <w:r w:rsidRPr="009A0408">
        <w:t>.</w:t>
      </w:r>
    </w:p>
    <w:p w14:paraId="55FB1A54" w14:textId="12BB3DB9" w:rsidR="00F0744C" w:rsidRPr="009A0408" w:rsidRDefault="00F0744C" w:rsidP="00B5338C">
      <w:pPr>
        <w:pStyle w:val="GOSTListnum"/>
      </w:pPr>
      <w:bookmarkStart w:id="1200" w:name="_Toc82536889"/>
      <w:r w:rsidRPr="009A0408">
        <w:t>Нажать кнопк</w:t>
      </w:r>
      <w:r w:rsidR="00EB484C" w:rsidRPr="009A0408">
        <w:t>у «Сохранить</w:t>
      </w:r>
      <w:r w:rsidRPr="009A0408">
        <w:t xml:space="preserve"> и закрыть».</w:t>
      </w:r>
      <w:bookmarkEnd w:id="1200"/>
      <w:r w:rsidRPr="009A0408">
        <w:t xml:space="preserve"> </w:t>
      </w:r>
    </w:p>
    <w:p w14:paraId="56A044CE" w14:textId="09C6DCBD" w:rsidR="000635CF" w:rsidRPr="009A0408" w:rsidRDefault="000635CF" w:rsidP="0059677A">
      <w:pPr>
        <w:pStyle w:val="41"/>
      </w:pPr>
      <w:r w:rsidRPr="009A0408">
        <w:t>Создание документа «Распоряжение о перечислении денежных средств на банковские карты «Мир» физических лиц» с помощью импорта</w:t>
      </w:r>
    </w:p>
    <w:p w14:paraId="5D7C74FE" w14:textId="737DF871" w:rsidR="000635CF" w:rsidRPr="009A0408" w:rsidRDefault="000635CF" w:rsidP="000635CF">
      <w:pPr>
        <w:pStyle w:val="GOSTNormal"/>
        <w:spacing w:after="120"/>
        <w:contextualSpacing w:val="0"/>
      </w:pPr>
      <w:r w:rsidRPr="009A0408">
        <w:t>Для импорта документа пользователь нажимает на кнопку «Импорт», после чего открывается модальное окно для загрузки файла или архива (рис</w:t>
      </w:r>
      <w:r w:rsidR="009A2019" w:rsidRPr="009A0408">
        <w:t xml:space="preserve">. </w:t>
      </w:r>
      <w:r w:rsidR="00140719" w:rsidRPr="009A0408">
        <w:fldChar w:fldCharType="begin"/>
      </w:r>
      <w:r w:rsidR="00140719" w:rsidRPr="009A0408">
        <w:instrText xml:space="preserve"> REF _Ref88821963 \h </w:instrText>
      </w:r>
      <w:r w:rsidR="009A0408">
        <w:instrText xml:space="preserve"> \* MERGEFORMAT </w:instrText>
      </w:r>
      <w:r w:rsidR="00140719" w:rsidRPr="009A0408">
        <w:fldChar w:fldCharType="separate"/>
      </w:r>
      <w:r w:rsidR="009A0408">
        <w:rPr>
          <w:noProof/>
        </w:rPr>
        <w:t>102</w:t>
      </w:r>
      <w:r w:rsidR="00140719" w:rsidRPr="009A0408">
        <w:fldChar w:fldCharType="end"/>
      </w:r>
      <w:r w:rsidRPr="009A0408">
        <w:t>)</w:t>
      </w:r>
      <w:r w:rsidR="009A2019" w:rsidRPr="009A0408">
        <w:t>.</w:t>
      </w:r>
    </w:p>
    <w:p w14:paraId="0AA10C2B" w14:textId="77777777" w:rsidR="000635CF" w:rsidRPr="009A0408" w:rsidRDefault="000635CF" w:rsidP="000635CF">
      <w:pPr>
        <w:pStyle w:val="GOSTNormal"/>
        <w:jc w:val="center"/>
      </w:pPr>
      <w:r w:rsidRPr="009A0408">
        <w:rPr>
          <w:noProof/>
        </w:rPr>
        <w:lastRenderedPageBreak/>
        <w:drawing>
          <wp:inline distT="0" distB="0" distL="0" distR="0" wp14:anchorId="4B4A0553" wp14:editId="71BB23AE">
            <wp:extent cx="5209524" cy="383809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09524" cy="3838095"/>
                    </a:xfrm>
                    <a:prstGeom prst="rect">
                      <a:avLst/>
                    </a:prstGeom>
                  </pic:spPr>
                </pic:pic>
              </a:graphicData>
            </a:graphic>
          </wp:inline>
        </w:drawing>
      </w:r>
    </w:p>
    <w:p w14:paraId="5F5C8391" w14:textId="2D797121" w:rsidR="000635CF" w:rsidRPr="009A0408" w:rsidRDefault="00C51EEF" w:rsidP="000635C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201" w:name="_Ref88821963"/>
      <w:bookmarkStart w:id="1202" w:name="_Toc137816763"/>
      <w:r w:rsidR="009A0408">
        <w:rPr>
          <w:noProof/>
        </w:rPr>
        <w:t>102</w:t>
      </w:r>
      <w:bookmarkEnd w:id="1201"/>
      <w:r w:rsidRPr="009A0408">
        <w:rPr>
          <w:noProof/>
        </w:rPr>
        <w:fldChar w:fldCharType="end"/>
      </w:r>
      <w:r w:rsidR="000635CF" w:rsidRPr="009A0408">
        <w:t>. Модальное окно для импорта документа «Распоряжение о перечислении денежных средств на банковские карты «Мир» физических лиц»</w:t>
      </w:r>
      <w:bookmarkEnd w:id="1202"/>
    </w:p>
    <w:p w14:paraId="7B30497C" w14:textId="77777777" w:rsidR="000635CF" w:rsidRPr="009A0408" w:rsidRDefault="000635CF" w:rsidP="000635CF">
      <w:pPr>
        <w:pStyle w:val="GOSTNormal"/>
        <w:spacing w:after="120"/>
        <w:contextualSpacing w:val="0"/>
      </w:pPr>
      <w:r w:rsidRPr="009A0408">
        <w:t>Импортировать файл можно с помощью кнопок «Файлы» и «Каталоги», при этом откроется «Проводник» для выбора файла на локальном компьютере, либо с помощью перемещения нужного файла в область с надписью: «Поместите файл сюда для загрузки».</w:t>
      </w:r>
    </w:p>
    <w:p w14:paraId="068004E6" w14:textId="77777777" w:rsidR="000635CF" w:rsidRPr="009A0408" w:rsidRDefault="000635CF" w:rsidP="000635CF">
      <w:pPr>
        <w:pStyle w:val="GOSTNormalWithout"/>
      </w:pPr>
      <w:r w:rsidRPr="009A0408">
        <w:t>Для перемещения нужного файла требуется:</w:t>
      </w:r>
    </w:p>
    <w:p w14:paraId="78489FED" w14:textId="11B129F1" w:rsidR="000635CF" w:rsidRPr="009A0408" w:rsidRDefault="001E1C9F" w:rsidP="00B12F1E">
      <w:pPr>
        <w:pStyle w:val="GOSTListmark1"/>
      </w:pPr>
      <w:r w:rsidRPr="009A0408">
        <w:t xml:space="preserve">открыть </w:t>
      </w:r>
      <w:r w:rsidR="000635CF" w:rsidRPr="009A0408">
        <w:t>папку где находится файл или архив для импорта;</w:t>
      </w:r>
    </w:p>
    <w:p w14:paraId="152C4607" w14:textId="098841D1" w:rsidR="000635CF" w:rsidRPr="009A0408" w:rsidRDefault="001E1C9F" w:rsidP="00B12F1E">
      <w:pPr>
        <w:pStyle w:val="GOSTListmark1"/>
      </w:pPr>
      <w:r w:rsidRPr="009A0408">
        <w:t xml:space="preserve">выбрать </w:t>
      </w:r>
      <w:r w:rsidR="000635CF" w:rsidRPr="009A0408">
        <w:t>файл или архив нажав на него левой кнопкой мыши;</w:t>
      </w:r>
    </w:p>
    <w:p w14:paraId="5E8748FE" w14:textId="4B4EB8AE" w:rsidR="000635CF" w:rsidRPr="009A0408" w:rsidRDefault="001E1C9F" w:rsidP="00B12F1E">
      <w:pPr>
        <w:pStyle w:val="GOSTListmark1"/>
      </w:pPr>
      <w:r w:rsidRPr="009A0408">
        <w:t xml:space="preserve">повторно </w:t>
      </w:r>
      <w:r w:rsidR="000635CF" w:rsidRPr="009A0408">
        <w:t>нажать на файле или архиве левой кнопкой мыши и удерживая ее переместить файл в область модального окна.</w:t>
      </w:r>
    </w:p>
    <w:p w14:paraId="070818EF" w14:textId="06F1EFCD" w:rsidR="000635CF" w:rsidRPr="009A0408" w:rsidRDefault="000635CF" w:rsidP="000635CF">
      <w:pPr>
        <w:pStyle w:val="GOSTNormal"/>
        <w:spacing w:after="120"/>
        <w:contextualSpacing w:val="0"/>
      </w:pPr>
      <w:r w:rsidRPr="009A0408">
        <w:t>После добавления файла или архива он отображается в списке «Файлы» модального окна (рис.</w:t>
      </w:r>
      <w:r w:rsidR="009A2019" w:rsidRPr="009A0408">
        <w:t xml:space="preserve"> </w:t>
      </w:r>
      <w:r w:rsidR="00140719" w:rsidRPr="009A0408">
        <w:fldChar w:fldCharType="begin"/>
      </w:r>
      <w:r w:rsidR="00140719" w:rsidRPr="009A0408">
        <w:instrText xml:space="preserve"> REF _Ref88822200 \h </w:instrText>
      </w:r>
      <w:r w:rsidR="009A0408">
        <w:instrText xml:space="preserve"> \* MERGEFORMAT </w:instrText>
      </w:r>
      <w:r w:rsidR="00140719" w:rsidRPr="009A0408">
        <w:fldChar w:fldCharType="separate"/>
      </w:r>
      <w:r w:rsidR="009A0408">
        <w:rPr>
          <w:noProof/>
        </w:rPr>
        <w:t>103</w:t>
      </w:r>
      <w:r w:rsidR="00140719" w:rsidRPr="009A0408">
        <w:fldChar w:fldCharType="end"/>
      </w:r>
      <w:r w:rsidRPr="009A0408">
        <w:t>)</w:t>
      </w:r>
      <w:r w:rsidR="009A2019" w:rsidRPr="009A0408">
        <w:t>.</w:t>
      </w:r>
    </w:p>
    <w:p w14:paraId="5CB14870" w14:textId="77777777" w:rsidR="000635CF" w:rsidRPr="009A0408" w:rsidRDefault="000635CF" w:rsidP="000635CF">
      <w:pPr>
        <w:pStyle w:val="GOSTFigure"/>
      </w:pPr>
      <w:r w:rsidRPr="009A0408">
        <w:rPr>
          <w:noProof/>
        </w:rPr>
        <w:lastRenderedPageBreak/>
        <w:drawing>
          <wp:inline distT="0" distB="0" distL="0" distR="0" wp14:anchorId="3354C4F2" wp14:editId="56143FC5">
            <wp:extent cx="5247619" cy="4171429"/>
            <wp:effectExtent l="0" t="0" r="0" b="63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247619" cy="4171429"/>
                    </a:xfrm>
                    <a:prstGeom prst="rect">
                      <a:avLst/>
                    </a:prstGeom>
                  </pic:spPr>
                </pic:pic>
              </a:graphicData>
            </a:graphic>
          </wp:inline>
        </w:drawing>
      </w:r>
    </w:p>
    <w:p w14:paraId="1834D2B2" w14:textId="009240FF" w:rsidR="000635CF" w:rsidRPr="009A0408" w:rsidRDefault="00C51EEF" w:rsidP="000635C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203" w:name="_Ref88822200"/>
      <w:bookmarkStart w:id="1204" w:name="_Toc137816764"/>
      <w:r w:rsidR="009A0408">
        <w:rPr>
          <w:noProof/>
        </w:rPr>
        <w:t>103</w:t>
      </w:r>
      <w:bookmarkEnd w:id="1203"/>
      <w:r w:rsidRPr="009A0408">
        <w:rPr>
          <w:noProof/>
        </w:rPr>
        <w:fldChar w:fldCharType="end"/>
      </w:r>
      <w:r w:rsidR="000635CF" w:rsidRPr="009A0408">
        <w:t xml:space="preserve">. Отображение выбранного для загрузки </w:t>
      </w:r>
      <w:r w:rsidR="000635CF" w:rsidRPr="009A0408">
        <w:rPr>
          <w:lang w:val="en-US"/>
        </w:rPr>
        <w:t>xml</w:t>
      </w:r>
      <w:bookmarkEnd w:id="1204"/>
    </w:p>
    <w:p w14:paraId="3D83C09E" w14:textId="77777777" w:rsidR="000635CF" w:rsidRPr="009A0408" w:rsidRDefault="000635CF" w:rsidP="000635CF">
      <w:pPr>
        <w:spacing w:before="120" w:after="120"/>
      </w:pPr>
      <w:r w:rsidRPr="009A0408">
        <w:t>После выбора файла или архива пользователь нажимает на кнопку «Сохранить», после чего окно «Загрузка файлов» закрывается, а в списковой форме документа появляется документ в статусе «Новый» доступный для дальнейшей работы.</w:t>
      </w:r>
    </w:p>
    <w:p w14:paraId="028151F5" w14:textId="7732CA10" w:rsidR="000635CF" w:rsidRPr="009A0408" w:rsidRDefault="000635CF" w:rsidP="0059677A">
      <w:pPr>
        <w:pStyle w:val="41"/>
      </w:pPr>
      <w:r w:rsidRPr="009A0408">
        <w:t>Создание документа «Распоряжение о перечислении денежных средств на банковские карты «Мир» физических лиц» с помощью копирования</w:t>
      </w:r>
    </w:p>
    <w:p w14:paraId="3631CE57" w14:textId="77777777" w:rsidR="000635CF" w:rsidRPr="009A0408" w:rsidRDefault="000635CF" w:rsidP="000635CF">
      <w:pPr>
        <w:pStyle w:val="GOSTNormal"/>
      </w:pPr>
      <w:r w:rsidRPr="009A0408">
        <w:t>Для создания документа на основе другого предусмотрена кнопка «Копия». Для копирования документа нужно выбрать его на списковой форме и нажать на кнопку «Копия».</w:t>
      </w:r>
    </w:p>
    <w:p w14:paraId="2FC5AB23" w14:textId="77777777" w:rsidR="000635CF" w:rsidRPr="009A0408" w:rsidRDefault="000635CF" w:rsidP="000635CF">
      <w:pPr>
        <w:pStyle w:val="GOSTNormal"/>
      </w:pPr>
      <w:r w:rsidRPr="009A0408">
        <w:t>В результате копирования будет создан новый документ в статусе «Новый» с идентичными копируемому документу данными, кроме номера документа.</w:t>
      </w:r>
    </w:p>
    <w:p w14:paraId="4D432BCA" w14:textId="77777777" w:rsidR="000635CF" w:rsidRPr="009A0408" w:rsidRDefault="000635CF" w:rsidP="000635CF">
      <w:pPr>
        <w:pStyle w:val="GOSTNormal"/>
      </w:pPr>
      <w:r w:rsidRPr="009A0408">
        <w:t>Созданный с помощью копирования документ можно редактировать и направлять по жизненному циклу.</w:t>
      </w:r>
    </w:p>
    <w:p w14:paraId="37621088" w14:textId="77777777" w:rsidR="000635CF" w:rsidRPr="009A0408" w:rsidRDefault="000635CF" w:rsidP="0059677A">
      <w:pPr>
        <w:pStyle w:val="41"/>
      </w:pPr>
      <w:r w:rsidRPr="009A0408">
        <w:t>Возврат документа на статусах «На согласовании», «На утверждении»</w:t>
      </w:r>
    </w:p>
    <w:p w14:paraId="4821118A" w14:textId="334194CE" w:rsidR="000635CF" w:rsidRPr="009A0408" w:rsidRDefault="000635CF" w:rsidP="000635CF">
      <w:pPr>
        <w:pStyle w:val="GOSTNormal"/>
        <w:spacing w:after="120"/>
        <w:contextualSpacing w:val="0"/>
      </w:pPr>
      <w:r w:rsidRPr="009A0408">
        <w:t xml:space="preserve">Возврат документа на редактирование возможен со статусов «На согласовании» и «На утверждении». Для возврата пользователь нажимает на кнопку «Согласовать»/«Утверждение главным бухгалтером»/«Утверждение руководителем», после чего открывается модальное окно подтверждения согласования/утверждения (см. рис. </w:t>
      </w:r>
      <w:r w:rsidR="00140719" w:rsidRPr="009A0408">
        <w:fldChar w:fldCharType="begin"/>
      </w:r>
      <w:r w:rsidR="00140719" w:rsidRPr="009A0408">
        <w:instrText xml:space="preserve"> REF _Ref88822229 \h </w:instrText>
      </w:r>
      <w:r w:rsidR="009A0408">
        <w:instrText xml:space="preserve"> \* MERGEFORMAT </w:instrText>
      </w:r>
      <w:r w:rsidR="00140719" w:rsidRPr="009A0408">
        <w:fldChar w:fldCharType="separate"/>
      </w:r>
      <w:r w:rsidR="009A0408">
        <w:rPr>
          <w:noProof/>
        </w:rPr>
        <w:t>104</w:t>
      </w:r>
      <w:r w:rsidR="00140719" w:rsidRPr="009A0408">
        <w:fldChar w:fldCharType="end"/>
      </w:r>
      <w:r w:rsidRPr="009A0408">
        <w:t>).</w:t>
      </w:r>
    </w:p>
    <w:p w14:paraId="37AAB6B2" w14:textId="77777777" w:rsidR="000635CF" w:rsidRPr="009A0408" w:rsidRDefault="000635CF" w:rsidP="000635CF">
      <w:pPr>
        <w:pStyle w:val="GOSTNormal"/>
        <w:ind w:firstLine="0"/>
        <w:jc w:val="center"/>
      </w:pPr>
      <w:r w:rsidRPr="009A0408">
        <w:rPr>
          <w:noProof/>
        </w:rPr>
        <w:lastRenderedPageBreak/>
        <w:drawing>
          <wp:inline distT="0" distB="0" distL="0" distR="0" wp14:anchorId="61DF49D2" wp14:editId="4E1FF4A6">
            <wp:extent cx="3905250" cy="200977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905250" cy="2009775"/>
                    </a:xfrm>
                    <a:prstGeom prst="rect">
                      <a:avLst/>
                    </a:prstGeom>
                  </pic:spPr>
                </pic:pic>
              </a:graphicData>
            </a:graphic>
          </wp:inline>
        </w:drawing>
      </w:r>
    </w:p>
    <w:p w14:paraId="2B2FA328" w14:textId="3FA75630" w:rsidR="000635CF" w:rsidRPr="009A0408" w:rsidRDefault="00C51EEF" w:rsidP="000635C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205" w:name="_Ref88822229"/>
      <w:bookmarkStart w:id="1206" w:name="_Toc137816765"/>
      <w:r w:rsidR="009A0408">
        <w:rPr>
          <w:noProof/>
        </w:rPr>
        <w:t>104</w:t>
      </w:r>
      <w:bookmarkEnd w:id="1205"/>
      <w:r w:rsidRPr="009A0408">
        <w:rPr>
          <w:noProof/>
        </w:rPr>
        <w:fldChar w:fldCharType="end"/>
      </w:r>
      <w:r w:rsidR="000635CF" w:rsidRPr="009A0408">
        <w:t>. Модальное окно подтверждения утверждения</w:t>
      </w:r>
      <w:bookmarkEnd w:id="1206"/>
    </w:p>
    <w:p w14:paraId="5D92FCDD" w14:textId="77777777" w:rsidR="000635CF" w:rsidRPr="009A0408" w:rsidRDefault="000635CF" w:rsidP="009A2019">
      <w:pPr>
        <w:pStyle w:val="GOSTNormal"/>
      </w:pPr>
      <w:r w:rsidRPr="009A0408">
        <w:t>В поле «Примечание» указывается причина возврата документа, после чего пользователь нажимает на кнопку «Вернуть».</w:t>
      </w:r>
    </w:p>
    <w:p w14:paraId="6AFB8120" w14:textId="6CB1E3F0" w:rsidR="000635CF" w:rsidRPr="009A0408" w:rsidRDefault="000635CF" w:rsidP="009A2019">
      <w:pPr>
        <w:pStyle w:val="GOSTNormal"/>
      </w:pPr>
      <w:r w:rsidRPr="009A0408">
        <w:t xml:space="preserve">Статус документа меняется на «Новый» и доступен для редактирования. При открытии документа на редактирование на вкладке «Лист согласования» отображается статус согласования документа как «Отклонено» и указывается введенное в модальном окне примечание (см. рис. </w:t>
      </w:r>
      <w:r w:rsidR="00F33196" w:rsidRPr="009A0408">
        <w:fldChar w:fldCharType="begin"/>
      </w:r>
      <w:r w:rsidR="00F33196" w:rsidRPr="009A0408">
        <w:instrText xml:space="preserve"> REF _Ref88822250 \h </w:instrText>
      </w:r>
      <w:r w:rsidR="009A2019" w:rsidRPr="009A0408">
        <w:instrText xml:space="preserve"> \* MERGEFORMAT </w:instrText>
      </w:r>
      <w:r w:rsidR="00F33196" w:rsidRPr="009A0408">
        <w:fldChar w:fldCharType="separate"/>
      </w:r>
      <w:r w:rsidR="009A0408">
        <w:t>105</w:t>
      </w:r>
      <w:r w:rsidR="00F33196" w:rsidRPr="009A0408">
        <w:fldChar w:fldCharType="end"/>
      </w:r>
      <w:r w:rsidRPr="009A0408">
        <w:t>).</w:t>
      </w:r>
    </w:p>
    <w:p w14:paraId="4D959678" w14:textId="6D348B32" w:rsidR="000635CF" w:rsidRPr="009A0408" w:rsidRDefault="000635CF" w:rsidP="000635CF">
      <w:pPr>
        <w:spacing w:before="120" w:after="120"/>
        <w:ind w:firstLine="0"/>
      </w:pPr>
      <w:r w:rsidRPr="009A0408">
        <w:rPr>
          <w:noProof/>
        </w:rPr>
        <w:drawing>
          <wp:inline distT="0" distB="0" distL="0" distR="0" wp14:anchorId="13CCE518" wp14:editId="0F1BB717">
            <wp:extent cx="6120130" cy="1801495"/>
            <wp:effectExtent l="0" t="0" r="0" b="825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120130" cy="1801495"/>
                    </a:xfrm>
                    <a:prstGeom prst="rect">
                      <a:avLst/>
                    </a:prstGeom>
                  </pic:spPr>
                </pic:pic>
              </a:graphicData>
            </a:graphic>
          </wp:inline>
        </w:drawing>
      </w:r>
    </w:p>
    <w:p w14:paraId="7EBA5E85" w14:textId="620946CA" w:rsidR="000635CF" w:rsidRPr="009A0408" w:rsidRDefault="00C51EEF" w:rsidP="000635CF">
      <w:pPr>
        <w:pStyle w:val="GOSTFigName"/>
      </w:pPr>
      <w:r w:rsidRPr="009A0408">
        <w:rPr>
          <w:noProof/>
        </w:rPr>
        <w:fldChar w:fldCharType="begin"/>
      </w:r>
      <w:r w:rsidRPr="009A0408">
        <w:rPr>
          <w:noProof/>
        </w:rPr>
        <w:instrText xml:space="preserve"> SEQ Рисунок \* ARABIC </w:instrText>
      </w:r>
      <w:r w:rsidRPr="009A0408">
        <w:rPr>
          <w:noProof/>
        </w:rPr>
        <w:fldChar w:fldCharType="separate"/>
      </w:r>
      <w:bookmarkStart w:id="1207" w:name="_Ref88822250"/>
      <w:bookmarkStart w:id="1208" w:name="_Toc137816766"/>
      <w:r w:rsidR="009A0408">
        <w:rPr>
          <w:noProof/>
        </w:rPr>
        <w:t>105</w:t>
      </w:r>
      <w:bookmarkEnd w:id="1207"/>
      <w:r w:rsidRPr="009A0408">
        <w:rPr>
          <w:noProof/>
        </w:rPr>
        <w:fldChar w:fldCharType="end"/>
      </w:r>
      <w:r w:rsidR="000635CF" w:rsidRPr="009A0408">
        <w:t>. Результат согласования на вкладке «Лист согласования» на визуальной форме документа</w:t>
      </w:r>
      <w:bookmarkEnd w:id="1208"/>
    </w:p>
    <w:p w14:paraId="4EC907DB" w14:textId="527E8E1C" w:rsidR="000635CF" w:rsidRPr="009A0408" w:rsidRDefault="000635CF" w:rsidP="0059677A">
      <w:pPr>
        <w:pStyle w:val="41"/>
      </w:pPr>
      <w:r w:rsidRPr="009A0408">
        <w:t>Экспорт документа «Распоряжение о перечислении денежных средств на банковские карты «Мир» физических лиц» из Компонента АУ, БУ ПУР ЭБ</w:t>
      </w:r>
    </w:p>
    <w:p w14:paraId="113F39FF" w14:textId="77777777" w:rsidR="000635CF" w:rsidRPr="009A0408" w:rsidRDefault="000635CF" w:rsidP="000635CF">
      <w:pPr>
        <w:pStyle w:val="GOSTNormal"/>
      </w:pPr>
      <w:r w:rsidRPr="009A0408">
        <w:t>Экспорт документа осуществляется со списковой формы. Можно экспортировать как один документ, так и сразу несколько. Для экспорта документа (документов) требуется выбрать его на списковой форме и нажать на кнопку «Экспорт».</w:t>
      </w:r>
    </w:p>
    <w:p w14:paraId="41A0B285" w14:textId="77777777" w:rsidR="000635CF" w:rsidRPr="009A0408" w:rsidRDefault="000635CF" w:rsidP="000635CF">
      <w:pPr>
        <w:pStyle w:val="GOSTNormal"/>
      </w:pPr>
      <w:r w:rsidRPr="009A0408">
        <w:t xml:space="preserve">Экспортированный файл представляет из себя архив, в котором расположен </w:t>
      </w:r>
      <w:r w:rsidRPr="009A0408">
        <w:rPr>
          <w:lang w:val="en-US"/>
        </w:rPr>
        <w:t>XML</w:t>
      </w:r>
      <w:r w:rsidRPr="009A0408">
        <w:t>-файл документа (документов).</w:t>
      </w:r>
    </w:p>
    <w:p w14:paraId="184C0DBC" w14:textId="535BA181" w:rsidR="0059677A" w:rsidRPr="009A0408" w:rsidRDefault="0059677A" w:rsidP="00F53A7F">
      <w:pPr>
        <w:pStyle w:val="41"/>
      </w:pPr>
      <w:bookmarkStart w:id="1209" w:name="_Ref137222021"/>
      <w:r w:rsidRPr="009A0408">
        <w:t xml:space="preserve">Ручной ввод документа ЗМР с реквизитом </w:t>
      </w:r>
      <w:r w:rsidR="00F53A7F" w:rsidRPr="009A0408">
        <w:t>«</w:t>
      </w:r>
      <w:r w:rsidRPr="009A0408">
        <w:t>Код вида дохода</w:t>
      </w:r>
      <w:r w:rsidR="00F53A7F" w:rsidRPr="009A0408">
        <w:t>»</w:t>
      </w:r>
      <w:r w:rsidRPr="009A0408">
        <w:t xml:space="preserve"> в ЛК Клиента</w:t>
      </w:r>
      <w:bookmarkEnd w:id="1209"/>
    </w:p>
    <w:p w14:paraId="0CC09DD5" w14:textId="72B67CD7" w:rsidR="0059677A" w:rsidRPr="009A0408" w:rsidRDefault="0059677A" w:rsidP="00F53A7F">
      <w:pPr>
        <w:pStyle w:val="GOSTNormalWithout"/>
      </w:pPr>
      <w:r w:rsidRPr="009A0408">
        <w:t>Роль:</w:t>
      </w:r>
    </w:p>
    <w:p w14:paraId="116C01EA" w14:textId="77777777" w:rsidR="00F53A7F" w:rsidRPr="009A0408" w:rsidRDefault="00F53A7F" w:rsidP="00F53A7F">
      <w:pPr>
        <w:pStyle w:val="GOSTListmark1"/>
      </w:pPr>
      <w:r w:rsidRPr="009A0408">
        <w:t>АУ_БУ_001 Клиент. Ввод данных;</w:t>
      </w:r>
    </w:p>
    <w:p w14:paraId="7BBB5FCB" w14:textId="292F9C50" w:rsidR="00F53A7F" w:rsidRPr="009A0408" w:rsidRDefault="00F53A7F" w:rsidP="00F53A7F">
      <w:pPr>
        <w:pStyle w:val="GOSTListmark1"/>
      </w:pPr>
      <w:r w:rsidRPr="009A0408">
        <w:t>АУ_БУ_002 Клиент. Согласование данных;</w:t>
      </w:r>
    </w:p>
    <w:p w14:paraId="3C9111DD" w14:textId="77777777" w:rsidR="00F53A7F" w:rsidRPr="009A0408" w:rsidRDefault="0059677A" w:rsidP="00F53A7F">
      <w:pPr>
        <w:pStyle w:val="GOSTListmark1"/>
      </w:pPr>
      <w:r w:rsidRPr="009A0408">
        <w:t>АУ_Б</w:t>
      </w:r>
      <w:r w:rsidR="00F53A7F" w:rsidRPr="009A0408">
        <w:t>У_004 Клиент. Главный бухгалтер;</w:t>
      </w:r>
    </w:p>
    <w:p w14:paraId="54739F63" w14:textId="2467322A" w:rsidR="0059677A" w:rsidRPr="009A0408" w:rsidRDefault="0059677A" w:rsidP="00F53A7F">
      <w:pPr>
        <w:pStyle w:val="GOSTListmark1"/>
      </w:pPr>
      <w:r w:rsidRPr="009A0408">
        <w:t>АУ_БУ_003 Клиент. Утверждение данных.</w:t>
      </w:r>
    </w:p>
    <w:p w14:paraId="0DEF86D5" w14:textId="77777777" w:rsidR="0059677A" w:rsidRPr="009A0408" w:rsidRDefault="0059677A" w:rsidP="00F53A7F">
      <w:pPr>
        <w:pStyle w:val="GOSTNormalWithout"/>
      </w:pPr>
      <w:r w:rsidRPr="009A0408">
        <w:lastRenderedPageBreak/>
        <w:t>Порядок выполнения операций:</w:t>
      </w:r>
    </w:p>
    <w:p w14:paraId="481E9991" w14:textId="2AA7BCFD" w:rsidR="0059677A" w:rsidRPr="009A0408" w:rsidRDefault="0059677A" w:rsidP="00F53A7F">
      <w:pPr>
        <w:pStyle w:val="GOSTListnum"/>
        <w:numPr>
          <w:ilvl w:val="0"/>
          <w:numId w:val="262"/>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Перечисления денежных средств на банковские карты «Мир» – Распоряжение о перечислении денежных средств на банковские карты «Мир» физических лиц – Все документы (Клиент)».</w:t>
      </w:r>
      <w:r w:rsidR="00743B20" w:rsidRPr="009A0408">
        <w:t xml:space="preserve"> Откроется списковая форма формуляра.</w:t>
      </w:r>
    </w:p>
    <w:p w14:paraId="46C4BFF9" w14:textId="4503382B" w:rsidR="0059677A" w:rsidRPr="009A0408" w:rsidRDefault="0059677A" w:rsidP="00F53A7F">
      <w:pPr>
        <w:pStyle w:val="GOSTListnum"/>
      </w:pPr>
      <w:r w:rsidRPr="009A0408">
        <w:t xml:space="preserve">На СФ документа нажать кнопку «Создать новый документ». Заполнить обязательные реквизиты. Реквизит </w:t>
      </w:r>
      <w:r w:rsidR="00F53A7F" w:rsidRPr="009A0408">
        <w:t>«</w:t>
      </w:r>
      <w:r w:rsidRPr="009A0408">
        <w:t>Код вида дохода</w:t>
      </w:r>
      <w:r w:rsidR="00F53A7F" w:rsidRPr="009A0408">
        <w:t>»</w:t>
      </w:r>
      <w:r w:rsidRPr="009A0408">
        <w:t xml:space="preserve"> заполнить одним из новых значений «4» или «5» из выпадающего списка. Нажать кнопку «Сохранить и закрыть». Выполнить многоуровневое утверждение документа.</w:t>
      </w:r>
      <w:r w:rsidR="00743B20" w:rsidRPr="009A0408">
        <w:t xml:space="preserve"> </w:t>
      </w:r>
      <w:r w:rsidRPr="009A0408">
        <w:t>Документ «</w:t>
      </w:r>
      <w:r w:rsidR="00E14BE3" w:rsidRPr="009A0408">
        <w:t>Распоряжение о перечислении денежных средств на банковские карты «Мир» физических лиц</w:t>
      </w:r>
      <w:r w:rsidRPr="009A0408">
        <w:t>» в статусе «Новый». Документ в ЛК Клиент перешел в статус «Утвержден». Документ в ЛК ТОФК перешел в статус «Проверен ФК».</w:t>
      </w:r>
    </w:p>
    <w:p w14:paraId="5A73ED2D" w14:textId="670A7168" w:rsidR="003C0991" w:rsidRPr="009A0408" w:rsidRDefault="003C0991" w:rsidP="00F53A7F">
      <w:pPr>
        <w:pStyle w:val="41"/>
      </w:pPr>
      <w:r w:rsidRPr="009A0408">
        <w:t xml:space="preserve">Импорт документа ЗМР с реквизитом </w:t>
      </w:r>
      <w:r w:rsidR="00F53A7F" w:rsidRPr="009A0408">
        <w:t>«</w:t>
      </w:r>
      <w:r w:rsidRPr="009A0408">
        <w:t>Код вида дохода</w:t>
      </w:r>
      <w:r w:rsidR="00F53A7F" w:rsidRPr="009A0408">
        <w:t>»</w:t>
      </w:r>
      <w:r w:rsidRPr="009A0408">
        <w:t xml:space="preserve"> в ЛК Клиента</w:t>
      </w:r>
    </w:p>
    <w:p w14:paraId="2C5ECAE3" w14:textId="7825FC0E" w:rsidR="003C0991" w:rsidRPr="009A0408" w:rsidRDefault="003C0991" w:rsidP="00F53A7F">
      <w:pPr>
        <w:pStyle w:val="GOSTNormalWithout"/>
      </w:pPr>
      <w:r w:rsidRPr="009A0408">
        <w:t>Роль:</w:t>
      </w:r>
    </w:p>
    <w:p w14:paraId="770B88C8" w14:textId="0A50AE7E" w:rsidR="003C0991" w:rsidRPr="009A0408" w:rsidRDefault="003C0991" w:rsidP="00F53A7F">
      <w:pPr>
        <w:pStyle w:val="GOSTListmark1"/>
      </w:pPr>
      <w:r w:rsidRPr="009A0408">
        <w:t>АУ_БУ_001 Клиент. Ввод данных;</w:t>
      </w:r>
    </w:p>
    <w:p w14:paraId="4DF00B04" w14:textId="1CA6227E" w:rsidR="003C0991" w:rsidRPr="009A0408" w:rsidRDefault="00F53A7F" w:rsidP="00F53A7F">
      <w:pPr>
        <w:pStyle w:val="GOSTListmark1"/>
      </w:pPr>
      <w:r w:rsidRPr="009A0408">
        <w:t>АУ_БУ_</w:t>
      </w:r>
      <w:r w:rsidR="003C0991" w:rsidRPr="009A0408">
        <w:t>002 Клиент. Согласование данных;</w:t>
      </w:r>
    </w:p>
    <w:p w14:paraId="0D9E8DAC" w14:textId="2620433E" w:rsidR="003C0991" w:rsidRPr="009A0408" w:rsidRDefault="003C0991" w:rsidP="00F53A7F">
      <w:pPr>
        <w:pStyle w:val="GOSTListmark1"/>
      </w:pPr>
      <w:r w:rsidRPr="009A0408">
        <w:t>АУ_БУ_004 Клиент. Главный бухгалтер;</w:t>
      </w:r>
    </w:p>
    <w:p w14:paraId="4B9A43C0" w14:textId="2DB69D69" w:rsidR="003C0991" w:rsidRPr="009A0408" w:rsidRDefault="003C0991" w:rsidP="00F53A7F">
      <w:pPr>
        <w:pStyle w:val="GOSTListmark1"/>
      </w:pPr>
      <w:r w:rsidRPr="009A0408">
        <w:t>АУ_БУ_003 Клиент. Утверждение данных.</w:t>
      </w:r>
    </w:p>
    <w:p w14:paraId="093528A9" w14:textId="77777777" w:rsidR="003C0991" w:rsidRPr="009A0408" w:rsidRDefault="003C0991" w:rsidP="00F53A7F">
      <w:pPr>
        <w:pStyle w:val="GOSTNormalWithout"/>
      </w:pPr>
      <w:r w:rsidRPr="009A0408">
        <w:t>Порядок выполнения операций:</w:t>
      </w:r>
    </w:p>
    <w:p w14:paraId="1EA950B5" w14:textId="24EA24A1" w:rsidR="003C0991" w:rsidRPr="009A0408" w:rsidRDefault="003C0991" w:rsidP="00F53A7F">
      <w:pPr>
        <w:pStyle w:val="GOSTListnum"/>
        <w:numPr>
          <w:ilvl w:val="0"/>
          <w:numId w:val="263"/>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Перечисления денежных средств на банковские карты «Мир» – Распоряжение о перечислении денежных средств на банковские карты «Мир» физических лиц – Все документы (Клиент)».</w:t>
      </w:r>
      <w:r w:rsidR="00743B20" w:rsidRPr="009A0408">
        <w:t xml:space="preserve"> Откроется списковая форма формуляра.</w:t>
      </w:r>
    </w:p>
    <w:p w14:paraId="508CFEE7" w14:textId="7482BE0D" w:rsidR="003C0991" w:rsidRPr="009A0408" w:rsidRDefault="003C0991" w:rsidP="00F53A7F">
      <w:pPr>
        <w:pStyle w:val="GOSTListnum"/>
      </w:pPr>
      <w:r w:rsidRPr="009A0408">
        <w:t xml:space="preserve">На СФ документа нажать кнопку «Импорт». Выбрать файл для импорта, в котором заполнен реквизит </w:t>
      </w:r>
      <w:r w:rsidR="00F53A7F" w:rsidRPr="009A0408">
        <w:t>«</w:t>
      </w:r>
      <w:r w:rsidRPr="009A0408">
        <w:t>Код вида дохода</w:t>
      </w:r>
      <w:r w:rsidR="00F53A7F" w:rsidRPr="009A0408">
        <w:t>»</w:t>
      </w:r>
      <w:r w:rsidRPr="009A0408">
        <w:t xml:space="preserve"> новым значением. Нажать кнопку «Сохранить». Выполнить многоуровневое утверждение документа.</w:t>
      </w:r>
      <w:r w:rsidR="00743B20" w:rsidRPr="009A0408">
        <w:t xml:space="preserve"> </w:t>
      </w:r>
      <w:r w:rsidRPr="009A0408">
        <w:t>Документ «</w:t>
      </w:r>
      <w:r w:rsidR="00E14BE3" w:rsidRPr="009A0408">
        <w:t>Распоряжение о перечислении денежных средств на банковские карты «Мир» физических лиц</w:t>
      </w:r>
      <w:r w:rsidRPr="009A0408">
        <w:t>» в статусе «Новый». Документ в ЛК Клиент перешел в статус «Утвержден». Документ в ЛК ТОФК перешел в статус «Проверен ФК».</w:t>
      </w:r>
    </w:p>
    <w:p w14:paraId="3EC077D7" w14:textId="1A94930E" w:rsidR="003C0991" w:rsidRPr="009A0408" w:rsidRDefault="003C0991" w:rsidP="00F53A7F">
      <w:pPr>
        <w:pStyle w:val="41"/>
      </w:pPr>
      <w:r w:rsidRPr="009A0408">
        <w:t xml:space="preserve">Импорт и функция контроля для документа ЗМР с реквизитом </w:t>
      </w:r>
      <w:r w:rsidR="00F53A7F" w:rsidRPr="009A0408">
        <w:t>«</w:t>
      </w:r>
      <w:r w:rsidRPr="009A0408">
        <w:t>Код вида дохода</w:t>
      </w:r>
      <w:r w:rsidR="00F53A7F" w:rsidRPr="009A0408">
        <w:t>»</w:t>
      </w:r>
    </w:p>
    <w:p w14:paraId="51F4FD79" w14:textId="2A7DFF0C" w:rsidR="003C0991" w:rsidRPr="009A0408" w:rsidRDefault="003C0991" w:rsidP="00F53A7F">
      <w:pPr>
        <w:pStyle w:val="GOSTNormal"/>
      </w:pPr>
      <w:r w:rsidRPr="009A0408">
        <w:t>Роль: АУ_БУ_001 Клиент. Ввод данных.</w:t>
      </w:r>
    </w:p>
    <w:p w14:paraId="47CADC26" w14:textId="77777777" w:rsidR="003C0991" w:rsidRPr="009A0408" w:rsidRDefault="003C0991" w:rsidP="00F53A7F">
      <w:pPr>
        <w:pStyle w:val="GOSTNormalWithout"/>
      </w:pPr>
      <w:r w:rsidRPr="009A0408">
        <w:t>Порядок выполнения операций:</w:t>
      </w:r>
    </w:p>
    <w:p w14:paraId="60D6C630" w14:textId="469552BF" w:rsidR="003C0991" w:rsidRPr="009A0408" w:rsidRDefault="003C0991" w:rsidP="00F53A7F">
      <w:pPr>
        <w:pStyle w:val="GOSTListnum"/>
        <w:numPr>
          <w:ilvl w:val="0"/>
          <w:numId w:val="264"/>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Перечисления денежных средств на банковские карты «Мир» – Распоряжение о перечислении денежных средств на банковские карты «Мир» физических лиц – Все документы (Клиент)».</w:t>
      </w:r>
      <w:r w:rsidR="00743B20" w:rsidRPr="009A0408">
        <w:t xml:space="preserve"> Откроется списковая форма формуляра.</w:t>
      </w:r>
    </w:p>
    <w:p w14:paraId="3EACEE63" w14:textId="7029B255" w:rsidR="003C0991" w:rsidRPr="009A0408" w:rsidRDefault="003C0991" w:rsidP="00F53A7F">
      <w:pPr>
        <w:pStyle w:val="GOSTListnum"/>
      </w:pPr>
      <w:r w:rsidRPr="009A0408">
        <w:lastRenderedPageBreak/>
        <w:t xml:space="preserve">На СФ документа нажать кнопку «Импорт». Выбрать файл для импорта, в котором заполнен реквизит </w:t>
      </w:r>
      <w:r w:rsidR="00F53A7F" w:rsidRPr="009A0408">
        <w:t>«</w:t>
      </w:r>
      <w:r w:rsidRPr="009A0408">
        <w:t>Код вида дохода</w:t>
      </w:r>
      <w:r w:rsidR="00F53A7F" w:rsidRPr="009A0408">
        <w:t>»</w:t>
      </w:r>
      <w:r w:rsidRPr="009A0408">
        <w:t xml:space="preserve"> значением отличным от допустимого. Нажать кнопку «Сохранить». Нажать кнопку «Проверить документ».</w:t>
      </w:r>
      <w:r w:rsidR="00743B20" w:rsidRPr="009A0408">
        <w:t xml:space="preserve"> </w:t>
      </w:r>
      <w:r w:rsidRPr="009A0408">
        <w:t>Документ «</w:t>
      </w:r>
      <w:r w:rsidR="00E14BE3" w:rsidRPr="009A0408">
        <w:t>Распоряжение о перечислении денежных средств на банковские карты «Мир» физических лиц</w:t>
      </w:r>
      <w:r w:rsidRPr="009A0408">
        <w:t>» в статусе «Новый». Сработал контроль «Контроль корректности значения реквизита «Код вида дохода».</w:t>
      </w:r>
    </w:p>
    <w:p w14:paraId="153CE2CB" w14:textId="71A0A46B" w:rsidR="00743B20" w:rsidRPr="009A0408" w:rsidRDefault="00421A24" w:rsidP="00F95DA7">
      <w:pPr>
        <w:pStyle w:val="41"/>
      </w:pPr>
      <w:r w:rsidRPr="009A0408">
        <w:t>Исполнение документа «Распоряжение о перечислении денежных средств на банковские карты «Мир» физических лиц» с выгрузкой информации о платеже в формате Квитанции в Модуль контроля ПУДС</w:t>
      </w:r>
    </w:p>
    <w:p w14:paraId="3AD0985B" w14:textId="33A80866" w:rsidR="00421A24" w:rsidRPr="009A0408" w:rsidRDefault="00421A24" w:rsidP="00421A24">
      <w:pPr>
        <w:pStyle w:val="51"/>
      </w:pPr>
      <w:r w:rsidRPr="009A0408">
        <w:t>Условия выполнения операции</w:t>
      </w:r>
    </w:p>
    <w:p w14:paraId="5056FE01" w14:textId="50B61959" w:rsidR="00421A24" w:rsidRPr="009A0408" w:rsidRDefault="00421A24" w:rsidP="00421A24">
      <w:pPr>
        <w:pStyle w:val="GOSTNormal"/>
      </w:pPr>
      <w:r w:rsidRPr="009A0408">
        <w:t>В системе присутствует запись «Реквизиты получателя при перечислении на карты «Мир» в справочник «Перечни».</w:t>
      </w:r>
    </w:p>
    <w:p w14:paraId="19CA360C" w14:textId="79540D31" w:rsidR="00421A24" w:rsidRPr="009A0408" w:rsidRDefault="00421A24" w:rsidP="00421A24">
      <w:pPr>
        <w:pStyle w:val="51"/>
      </w:pPr>
      <w:r w:rsidRPr="009A0408">
        <w:t>Последовательность действий</w:t>
      </w:r>
    </w:p>
    <w:p w14:paraId="109F90BC" w14:textId="77777777" w:rsidR="00421A24" w:rsidRPr="009A0408" w:rsidRDefault="00421A24" w:rsidP="00421A24">
      <w:pPr>
        <w:pStyle w:val="GOSTNormalWithout"/>
      </w:pPr>
      <w:r w:rsidRPr="009A0408">
        <w:t xml:space="preserve">Роль: </w:t>
      </w:r>
    </w:p>
    <w:p w14:paraId="0B92AC87" w14:textId="73D3A981" w:rsidR="00421A24" w:rsidRPr="009A0408" w:rsidRDefault="00421A24" w:rsidP="00421A24">
      <w:pPr>
        <w:pStyle w:val="GOSTListmark1"/>
      </w:pPr>
      <w:r w:rsidRPr="009A0408">
        <w:t>АУ_БУ_001 Клиент. Ввод данных;</w:t>
      </w:r>
    </w:p>
    <w:p w14:paraId="4C7D905A" w14:textId="679A6F91" w:rsidR="00421A24" w:rsidRPr="009A0408" w:rsidRDefault="00421A24" w:rsidP="00421A24">
      <w:pPr>
        <w:pStyle w:val="GOSTListmark1"/>
      </w:pPr>
      <w:r w:rsidRPr="009A0408">
        <w:t>АУ_БУ 002 Клиент. Согласование данных;</w:t>
      </w:r>
    </w:p>
    <w:p w14:paraId="5B01F4AB" w14:textId="4EBB4542" w:rsidR="00421A24" w:rsidRPr="009A0408" w:rsidRDefault="00421A24" w:rsidP="00421A24">
      <w:pPr>
        <w:pStyle w:val="GOSTListmark1"/>
      </w:pPr>
      <w:r w:rsidRPr="009A0408">
        <w:t>АУ_БУ_004 Клиент. Главный бухгалтер;</w:t>
      </w:r>
    </w:p>
    <w:p w14:paraId="22C77631" w14:textId="54625273" w:rsidR="00421A24" w:rsidRPr="009A0408" w:rsidRDefault="00421A24" w:rsidP="00421A24">
      <w:pPr>
        <w:pStyle w:val="GOSTListmark1"/>
      </w:pPr>
      <w:r w:rsidRPr="009A0408">
        <w:t>АУ_БУ_003 Клиент. Утверждение данных.</w:t>
      </w:r>
    </w:p>
    <w:p w14:paraId="590DFA22" w14:textId="77777777" w:rsidR="00421A24" w:rsidRPr="009A0408" w:rsidRDefault="00421A24" w:rsidP="00421A24">
      <w:pPr>
        <w:pStyle w:val="GOSTNormalWithout"/>
      </w:pPr>
      <w:r w:rsidRPr="009A0408">
        <w:t>Порядок выполнения операций:</w:t>
      </w:r>
    </w:p>
    <w:p w14:paraId="288B0BE9" w14:textId="0FCABBED" w:rsidR="00421A24" w:rsidRPr="009A0408" w:rsidRDefault="00421A24" w:rsidP="00F95DA7">
      <w:pPr>
        <w:pStyle w:val="GOSTListnum"/>
        <w:numPr>
          <w:ilvl w:val="0"/>
          <w:numId w:val="266"/>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Перечисления денежных средств на банковские карты «Мир» – Распоряжение о перечислении денежных средств на банковские карты «Мир» физических лиц – Все документы (Клиент)». Откроется списковая форма формуляра.</w:t>
      </w:r>
    </w:p>
    <w:p w14:paraId="6F982838" w14:textId="6E84F897" w:rsidR="00421A24" w:rsidRPr="009A0408" w:rsidRDefault="00F95DA7" w:rsidP="00F95DA7">
      <w:pPr>
        <w:pStyle w:val="GOSTListnum"/>
      </w:pPr>
      <w:r w:rsidRPr="009A0408">
        <w:t xml:space="preserve">Нажать на кнопку «Создать», в открывшемся окне выбрать счет и нажать на кнопку «ОК». В открывшейся визуальной форме заполнить обязательные поля. Нажать на кнопку «Сохранить и закрыть». </w:t>
      </w:r>
      <w:r w:rsidR="00421A24" w:rsidRPr="009A0408">
        <w:t>Выполнить многоуровневое утверждение документа. На списковой форме отображается созданный документ в статусе «Новый». Документ перешел на статус «Утвержден» и отображается в ЛК ТОФК.</w:t>
      </w:r>
    </w:p>
    <w:p w14:paraId="25613A7E" w14:textId="65B04D62" w:rsidR="00421A24" w:rsidRPr="009A0408" w:rsidRDefault="00421A24" w:rsidP="00F95DA7">
      <w:pPr>
        <w:pStyle w:val="41"/>
      </w:pPr>
      <w:bookmarkStart w:id="1210" w:name="_Ref137222031"/>
      <w:r w:rsidRPr="009A0408">
        <w:t xml:space="preserve">Частичное исполнение </w:t>
      </w:r>
      <w:r w:rsidR="00F95DA7" w:rsidRPr="009A0408">
        <w:t xml:space="preserve">документа </w:t>
      </w:r>
      <w:r w:rsidRPr="009A0408">
        <w:t>«Распоряжение о перечислении денежных средств на банковские карты «Мир» физических лиц» с выгрузкой информации о платеже в формате Квитанции в Модуль контроля ПУДС</w:t>
      </w:r>
      <w:bookmarkEnd w:id="1210"/>
    </w:p>
    <w:p w14:paraId="1EFA113A" w14:textId="1B3977CB" w:rsidR="00421A24" w:rsidRPr="009A0408" w:rsidRDefault="00421A24" w:rsidP="00F95DA7">
      <w:pPr>
        <w:pStyle w:val="51"/>
      </w:pPr>
      <w:r w:rsidRPr="009A0408">
        <w:t>Условия выполнения операции</w:t>
      </w:r>
    </w:p>
    <w:p w14:paraId="473D2713" w14:textId="359EEA72" w:rsidR="00421A24" w:rsidRPr="009A0408" w:rsidRDefault="00421A24" w:rsidP="00F95DA7">
      <w:pPr>
        <w:pStyle w:val="GOSTNormal"/>
      </w:pPr>
      <w:r w:rsidRPr="009A0408">
        <w:t>В системе присутствует запись «Реквизиты получателя при перечислении на карты «Мир» в справочник «Перечни».</w:t>
      </w:r>
    </w:p>
    <w:p w14:paraId="4F814CC7" w14:textId="71E350CB" w:rsidR="00421A24" w:rsidRPr="009A0408" w:rsidRDefault="00421A24" w:rsidP="00F95DA7">
      <w:pPr>
        <w:pStyle w:val="51"/>
      </w:pPr>
      <w:r w:rsidRPr="009A0408">
        <w:t>Последовательность действий</w:t>
      </w:r>
    </w:p>
    <w:p w14:paraId="389F5E6D" w14:textId="149BE033" w:rsidR="00421A24" w:rsidRPr="009A0408" w:rsidRDefault="00421A24" w:rsidP="00F95DA7">
      <w:pPr>
        <w:pStyle w:val="GOSTNormalWithout"/>
      </w:pPr>
      <w:r w:rsidRPr="009A0408">
        <w:rPr>
          <w:lang w:eastAsia="ko-KR"/>
        </w:rPr>
        <w:t>Роль:</w:t>
      </w:r>
    </w:p>
    <w:p w14:paraId="47B69382" w14:textId="4C6EBDA6" w:rsidR="00421A24" w:rsidRPr="009A0408" w:rsidRDefault="00421A24" w:rsidP="00F95DA7">
      <w:pPr>
        <w:pStyle w:val="GOSTListmark1"/>
      </w:pPr>
      <w:r w:rsidRPr="009A0408">
        <w:t>АУ_БУ_001 Клиент. Ввод данных;</w:t>
      </w:r>
    </w:p>
    <w:p w14:paraId="6D02C940" w14:textId="2A5B878E" w:rsidR="00421A24" w:rsidRPr="009A0408" w:rsidRDefault="00421A24" w:rsidP="00F95DA7">
      <w:pPr>
        <w:pStyle w:val="GOSTListmark1"/>
      </w:pPr>
      <w:r w:rsidRPr="009A0408">
        <w:t>АУ_БУ 002 Клиент. Согласование данных;</w:t>
      </w:r>
    </w:p>
    <w:p w14:paraId="49CAD876" w14:textId="51D012B0" w:rsidR="00421A24" w:rsidRPr="009A0408" w:rsidRDefault="00421A24" w:rsidP="00F95DA7">
      <w:pPr>
        <w:pStyle w:val="GOSTListmark1"/>
      </w:pPr>
      <w:r w:rsidRPr="009A0408">
        <w:t>АУ_БУ_004 Клиент. Главный бухгалтер;</w:t>
      </w:r>
    </w:p>
    <w:p w14:paraId="3AF4C617" w14:textId="17AE3C2B" w:rsidR="00421A24" w:rsidRPr="009A0408" w:rsidRDefault="00421A24" w:rsidP="00F95DA7">
      <w:pPr>
        <w:pStyle w:val="GOSTListmark1"/>
      </w:pPr>
      <w:r w:rsidRPr="009A0408">
        <w:lastRenderedPageBreak/>
        <w:t>АУ_БУ_003 Клиент. Утверждение данных.</w:t>
      </w:r>
    </w:p>
    <w:p w14:paraId="57A80E6F" w14:textId="77777777" w:rsidR="00421A24" w:rsidRPr="009A0408" w:rsidRDefault="00421A24" w:rsidP="00F95DA7">
      <w:pPr>
        <w:pStyle w:val="GOSTNormalWithout"/>
      </w:pPr>
      <w:r w:rsidRPr="009A0408">
        <w:t>Порядок выполнения операций:</w:t>
      </w:r>
    </w:p>
    <w:p w14:paraId="04D171C9" w14:textId="51CF1AB7" w:rsidR="00421A24" w:rsidRPr="009A0408" w:rsidRDefault="00421A24" w:rsidP="00F95DA7">
      <w:pPr>
        <w:pStyle w:val="GOSTListnum"/>
        <w:numPr>
          <w:ilvl w:val="0"/>
          <w:numId w:val="267"/>
        </w:numPr>
      </w:pPr>
      <w:r w:rsidRPr="009A0408">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Перечисления денежных средств на банковские карты «Мир» – Распоряжение о перечислении денежных средств на банковские карты «Мир» физических лиц – Все документы (Клиент)». Откроется списковая форма формуляра.</w:t>
      </w:r>
    </w:p>
    <w:p w14:paraId="1140BF97" w14:textId="50419E79" w:rsidR="00421A24" w:rsidRPr="009A0408" w:rsidRDefault="00421A24" w:rsidP="00F95DA7">
      <w:pPr>
        <w:pStyle w:val="GOSTListnum"/>
      </w:pPr>
      <w:r w:rsidRPr="009A0408">
        <w:t>Нажать на кнопку «Создать», в открывшемся окне выбрать счет и нажать на кнопку «ОК». В открывшейся визуальной форме заполнить обязательные поля. Нажать на кнопку «Сохранить и закрыть». Выполнить многоуровневое утверждение документа. На списковой форме отображается созданный документ в статусе «Новый». Документ перешел на статус «Утвержден» и отображается в ЛК ТОФК.</w:t>
      </w:r>
    </w:p>
    <w:p w14:paraId="498CBE97" w14:textId="71BC0EB6" w:rsidR="00421A24" w:rsidRPr="009A0408" w:rsidRDefault="00421A24" w:rsidP="00421A24">
      <w:pPr>
        <w:pStyle w:val="GOSTNormal"/>
        <w:rPr>
          <w:lang w:eastAsia="ko-KR"/>
        </w:rPr>
      </w:pPr>
    </w:p>
    <w:p w14:paraId="568D5A38" w14:textId="77777777" w:rsidR="00421A24" w:rsidRPr="009A0408" w:rsidRDefault="00421A24" w:rsidP="00421A24">
      <w:pPr>
        <w:pStyle w:val="GOSTNormal"/>
        <w:rPr>
          <w:lang w:eastAsia="ko-KR"/>
        </w:rPr>
      </w:pPr>
    </w:p>
    <w:p w14:paraId="0DB9F2D4" w14:textId="579F5BAF" w:rsidR="004F4E29" w:rsidRPr="009A0408" w:rsidRDefault="00DC158B" w:rsidP="00DC1BE6">
      <w:pPr>
        <w:pStyle w:val="13"/>
        <w:rPr>
          <w:rFonts w:ascii="Times New Roman Полужирный" w:hAnsi="Times New Roman Полужирный"/>
        </w:rPr>
      </w:pPr>
      <w:bookmarkStart w:id="1211" w:name="_Toc126933846"/>
      <w:bookmarkStart w:id="1212" w:name="_Toc129256984"/>
      <w:bookmarkStart w:id="1213" w:name="_Toc129360344"/>
      <w:bookmarkStart w:id="1214" w:name="_Toc129595869"/>
      <w:bookmarkStart w:id="1215" w:name="_Toc130490834"/>
      <w:bookmarkStart w:id="1216" w:name="_Toc134191403"/>
      <w:bookmarkStart w:id="1217" w:name="_Toc134201316"/>
      <w:bookmarkStart w:id="1218" w:name="_Toc134621235"/>
      <w:bookmarkStart w:id="1219" w:name="_Toc137222192"/>
      <w:bookmarkStart w:id="1220" w:name="_Toc137650371"/>
      <w:bookmarkStart w:id="1221" w:name="_Toc137650959"/>
      <w:bookmarkStart w:id="1222" w:name="_Toc137812458"/>
      <w:bookmarkStart w:id="1223" w:name="_Toc137812714"/>
      <w:bookmarkStart w:id="1224" w:name="_Toc137813616"/>
      <w:bookmarkStart w:id="1225" w:name="_Toc126933847"/>
      <w:bookmarkStart w:id="1226" w:name="_Toc129256985"/>
      <w:bookmarkStart w:id="1227" w:name="_Toc129360345"/>
      <w:bookmarkStart w:id="1228" w:name="_Toc129595870"/>
      <w:bookmarkStart w:id="1229" w:name="_Toc130490835"/>
      <w:bookmarkStart w:id="1230" w:name="_Toc134191404"/>
      <w:bookmarkStart w:id="1231" w:name="_Toc134201317"/>
      <w:bookmarkStart w:id="1232" w:name="_Toc134621236"/>
      <w:bookmarkStart w:id="1233" w:name="_Toc137222193"/>
      <w:bookmarkStart w:id="1234" w:name="_Toc137650372"/>
      <w:bookmarkStart w:id="1235" w:name="_Toc137650960"/>
      <w:bookmarkStart w:id="1236" w:name="_Toc137812459"/>
      <w:bookmarkStart w:id="1237" w:name="_Toc137812715"/>
      <w:bookmarkStart w:id="1238" w:name="_Toc137813617"/>
      <w:bookmarkStart w:id="1239" w:name="_Toc126933848"/>
      <w:bookmarkStart w:id="1240" w:name="_Toc129256986"/>
      <w:bookmarkStart w:id="1241" w:name="_Toc129360346"/>
      <w:bookmarkStart w:id="1242" w:name="_Toc129595871"/>
      <w:bookmarkStart w:id="1243" w:name="_Toc130490836"/>
      <w:bookmarkStart w:id="1244" w:name="_Toc134191405"/>
      <w:bookmarkStart w:id="1245" w:name="_Toc134201318"/>
      <w:bookmarkStart w:id="1246" w:name="_Toc134621237"/>
      <w:bookmarkStart w:id="1247" w:name="_Toc137222194"/>
      <w:bookmarkStart w:id="1248" w:name="_Toc137650373"/>
      <w:bookmarkStart w:id="1249" w:name="_Toc137650961"/>
      <w:bookmarkStart w:id="1250" w:name="_Toc137812460"/>
      <w:bookmarkStart w:id="1251" w:name="_Toc137812716"/>
      <w:bookmarkStart w:id="1252" w:name="_Toc137813618"/>
      <w:bookmarkStart w:id="1253" w:name="_Toc126933849"/>
      <w:bookmarkStart w:id="1254" w:name="_Toc129256987"/>
      <w:bookmarkStart w:id="1255" w:name="_Toc129360347"/>
      <w:bookmarkStart w:id="1256" w:name="_Toc129595872"/>
      <w:bookmarkStart w:id="1257" w:name="_Toc130490837"/>
      <w:bookmarkStart w:id="1258" w:name="_Toc134191406"/>
      <w:bookmarkStart w:id="1259" w:name="_Toc134201319"/>
      <w:bookmarkStart w:id="1260" w:name="_Toc134621238"/>
      <w:bookmarkStart w:id="1261" w:name="_Toc137222195"/>
      <w:bookmarkStart w:id="1262" w:name="_Toc137650374"/>
      <w:bookmarkStart w:id="1263" w:name="_Toc137650962"/>
      <w:bookmarkStart w:id="1264" w:name="_Toc137812461"/>
      <w:bookmarkStart w:id="1265" w:name="_Toc137812717"/>
      <w:bookmarkStart w:id="1266" w:name="_Toc137813619"/>
      <w:bookmarkStart w:id="1267" w:name="_Toc126933850"/>
      <w:bookmarkStart w:id="1268" w:name="_Toc129256988"/>
      <w:bookmarkStart w:id="1269" w:name="_Toc129360348"/>
      <w:bookmarkStart w:id="1270" w:name="_Toc129595873"/>
      <w:bookmarkStart w:id="1271" w:name="_Toc130490838"/>
      <w:bookmarkStart w:id="1272" w:name="_Toc134191407"/>
      <w:bookmarkStart w:id="1273" w:name="_Toc134201320"/>
      <w:bookmarkStart w:id="1274" w:name="_Toc134621239"/>
      <w:bookmarkStart w:id="1275" w:name="_Toc137222196"/>
      <w:bookmarkStart w:id="1276" w:name="_Toc137650375"/>
      <w:bookmarkStart w:id="1277" w:name="_Toc137650963"/>
      <w:bookmarkStart w:id="1278" w:name="_Toc137812462"/>
      <w:bookmarkStart w:id="1279" w:name="_Toc137812718"/>
      <w:bookmarkStart w:id="1280" w:name="_Toc137813620"/>
      <w:bookmarkStart w:id="1281" w:name="_Toc126933851"/>
      <w:bookmarkStart w:id="1282" w:name="_Toc129256989"/>
      <w:bookmarkStart w:id="1283" w:name="_Toc129360349"/>
      <w:bookmarkStart w:id="1284" w:name="_Toc129595874"/>
      <w:bookmarkStart w:id="1285" w:name="_Toc130490839"/>
      <w:bookmarkStart w:id="1286" w:name="_Toc134191408"/>
      <w:bookmarkStart w:id="1287" w:name="_Toc134201321"/>
      <w:bookmarkStart w:id="1288" w:name="_Toc134621240"/>
      <w:bookmarkStart w:id="1289" w:name="_Toc137222197"/>
      <w:bookmarkStart w:id="1290" w:name="_Toc137650376"/>
      <w:bookmarkStart w:id="1291" w:name="_Toc137650964"/>
      <w:bookmarkStart w:id="1292" w:name="_Toc137812463"/>
      <w:bookmarkStart w:id="1293" w:name="_Toc137812719"/>
      <w:bookmarkStart w:id="1294" w:name="_Toc137813621"/>
      <w:bookmarkStart w:id="1295" w:name="_Toc126933852"/>
      <w:bookmarkStart w:id="1296" w:name="_Toc129256990"/>
      <w:bookmarkStart w:id="1297" w:name="_Toc129360350"/>
      <w:bookmarkStart w:id="1298" w:name="_Toc129595875"/>
      <w:bookmarkStart w:id="1299" w:name="_Toc130490840"/>
      <w:bookmarkStart w:id="1300" w:name="_Toc134191409"/>
      <w:bookmarkStart w:id="1301" w:name="_Toc134201322"/>
      <w:bookmarkStart w:id="1302" w:name="_Toc134621241"/>
      <w:bookmarkStart w:id="1303" w:name="_Toc137222198"/>
      <w:bookmarkStart w:id="1304" w:name="_Toc137650377"/>
      <w:bookmarkStart w:id="1305" w:name="_Toc137650965"/>
      <w:bookmarkStart w:id="1306" w:name="_Toc137812464"/>
      <w:bookmarkStart w:id="1307" w:name="_Toc137812720"/>
      <w:bookmarkStart w:id="1308" w:name="_Toc137813622"/>
      <w:bookmarkStart w:id="1309" w:name="_Toc126933853"/>
      <w:bookmarkStart w:id="1310" w:name="_Toc129256991"/>
      <w:bookmarkStart w:id="1311" w:name="_Toc129360351"/>
      <w:bookmarkStart w:id="1312" w:name="_Toc129595876"/>
      <w:bookmarkStart w:id="1313" w:name="_Toc130490841"/>
      <w:bookmarkStart w:id="1314" w:name="_Toc134191410"/>
      <w:bookmarkStart w:id="1315" w:name="_Toc134201323"/>
      <w:bookmarkStart w:id="1316" w:name="_Toc134621242"/>
      <w:bookmarkStart w:id="1317" w:name="_Toc137222199"/>
      <w:bookmarkStart w:id="1318" w:name="_Toc137650378"/>
      <w:bookmarkStart w:id="1319" w:name="_Toc137650966"/>
      <w:bookmarkStart w:id="1320" w:name="_Toc137812465"/>
      <w:bookmarkStart w:id="1321" w:name="_Toc137812721"/>
      <w:bookmarkStart w:id="1322" w:name="_Toc137813623"/>
      <w:bookmarkStart w:id="1323" w:name="_Toc126933854"/>
      <w:bookmarkStart w:id="1324" w:name="_Toc129256992"/>
      <w:bookmarkStart w:id="1325" w:name="_Toc129360352"/>
      <w:bookmarkStart w:id="1326" w:name="_Toc129595877"/>
      <w:bookmarkStart w:id="1327" w:name="_Toc130490842"/>
      <w:bookmarkStart w:id="1328" w:name="_Toc134191411"/>
      <w:bookmarkStart w:id="1329" w:name="_Toc134201324"/>
      <w:bookmarkStart w:id="1330" w:name="_Toc134621243"/>
      <w:bookmarkStart w:id="1331" w:name="_Toc137222200"/>
      <w:bookmarkStart w:id="1332" w:name="_Toc137650379"/>
      <w:bookmarkStart w:id="1333" w:name="_Toc137650967"/>
      <w:bookmarkStart w:id="1334" w:name="_Toc137812466"/>
      <w:bookmarkStart w:id="1335" w:name="_Toc137812722"/>
      <w:bookmarkStart w:id="1336" w:name="_Toc137813624"/>
      <w:bookmarkStart w:id="1337" w:name="_Toc126933855"/>
      <w:bookmarkStart w:id="1338" w:name="_Toc129256993"/>
      <w:bookmarkStart w:id="1339" w:name="_Toc129360353"/>
      <w:bookmarkStart w:id="1340" w:name="_Toc129595878"/>
      <w:bookmarkStart w:id="1341" w:name="_Toc130490843"/>
      <w:bookmarkStart w:id="1342" w:name="_Toc134191412"/>
      <w:bookmarkStart w:id="1343" w:name="_Toc134201325"/>
      <w:bookmarkStart w:id="1344" w:name="_Toc134621244"/>
      <w:bookmarkStart w:id="1345" w:name="_Toc137222201"/>
      <w:bookmarkStart w:id="1346" w:name="_Toc137650380"/>
      <w:bookmarkStart w:id="1347" w:name="_Toc137650968"/>
      <w:bookmarkStart w:id="1348" w:name="_Toc137812467"/>
      <w:bookmarkStart w:id="1349" w:name="_Toc137812723"/>
      <w:bookmarkStart w:id="1350" w:name="_Toc137813625"/>
      <w:bookmarkStart w:id="1351" w:name="_Toc126933856"/>
      <w:bookmarkStart w:id="1352" w:name="_Toc129256994"/>
      <w:bookmarkStart w:id="1353" w:name="_Toc129360354"/>
      <w:bookmarkStart w:id="1354" w:name="_Toc129595879"/>
      <w:bookmarkStart w:id="1355" w:name="_Toc130490844"/>
      <w:bookmarkStart w:id="1356" w:name="_Toc134191413"/>
      <w:bookmarkStart w:id="1357" w:name="_Toc134201326"/>
      <w:bookmarkStart w:id="1358" w:name="_Toc134621245"/>
      <w:bookmarkStart w:id="1359" w:name="_Toc137222202"/>
      <w:bookmarkStart w:id="1360" w:name="_Toc137650381"/>
      <w:bookmarkStart w:id="1361" w:name="_Toc137650969"/>
      <w:bookmarkStart w:id="1362" w:name="_Toc137812468"/>
      <w:bookmarkStart w:id="1363" w:name="_Toc137812724"/>
      <w:bookmarkStart w:id="1364" w:name="_Toc137813626"/>
      <w:bookmarkStart w:id="1365" w:name="_Toc126933857"/>
      <w:bookmarkStart w:id="1366" w:name="_Toc129256995"/>
      <w:bookmarkStart w:id="1367" w:name="_Toc129360355"/>
      <w:bookmarkStart w:id="1368" w:name="_Toc129595880"/>
      <w:bookmarkStart w:id="1369" w:name="_Toc130490845"/>
      <w:bookmarkStart w:id="1370" w:name="_Toc134191414"/>
      <w:bookmarkStart w:id="1371" w:name="_Toc134201327"/>
      <w:bookmarkStart w:id="1372" w:name="_Toc134621246"/>
      <w:bookmarkStart w:id="1373" w:name="_Toc137222203"/>
      <w:bookmarkStart w:id="1374" w:name="_Toc137650382"/>
      <w:bookmarkStart w:id="1375" w:name="_Toc137650970"/>
      <w:bookmarkStart w:id="1376" w:name="_Toc137812469"/>
      <w:bookmarkStart w:id="1377" w:name="_Toc137812725"/>
      <w:bookmarkStart w:id="1378" w:name="_Toc137813627"/>
      <w:bookmarkStart w:id="1379" w:name="_Toc126933858"/>
      <w:bookmarkStart w:id="1380" w:name="_Toc129256996"/>
      <w:bookmarkStart w:id="1381" w:name="_Toc129360356"/>
      <w:bookmarkStart w:id="1382" w:name="_Toc129595881"/>
      <w:bookmarkStart w:id="1383" w:name="_Toc130490846"/>
      <w:bookmarkStart w:id="1384" w:name="_Toc134191415"/>
      <w:bookmarkStart w:id="1385" w:name="_Toc134201328"/>
      <w:bookmarkStart w:id="1386" w:name="_Toc134621247"/>
      <w:bookmarkStart w:id="1387" w:name="_Toc137222204"/>
      <w:bookmarkStart w:id="1388" w:name="_Toc137650383"/>
      <w:bookmarkStart w:id="1389" w:name="_Toc137650971"/>
      <w:bookmarkStart w:id="1390" w:name="_Toc137812470"/>
      <w:bookmarkStart w:id="1391" w:name="_Toc137812726"/>
      <w:bookmarkStart w:id="1392" w:name="_Toc137813628"/>
      <w:bookmarkStart w:id="1393" w:name="_Toc126933859"/>
      <w:bookmarkStart w:id="1394" w:name="_Toc129256997"/>
      <w:bookmarkStart w:id="1395" w:name="_Toc129360357"/>
      <w:bookmarkStart w:id="1396" w:name="_Toc129595882"/>
      <w:bookmarkStart w:id="1397" w:name="_Toc130490847"/>
      <w:bookmarkStart w:id="1398" w:name="_Toc134191416"/>
      <w:bookmarkStart w:id="1399" w:name="_Toc134201329"/>
      <w:bookmarkStart w:id="1400" w:name="_Toc134621248"/>
      <w:bookmarkStart w:id="1401" w:name="_Toc137222205"/>
      <w:bookmarkStart w:id="1402" w:name="_Toc137650384"/>
      <w:bookmarkStart w:id="1403" w:name="_Toc137650972"/>
      <w:bookmarkStart w:id="1404" w:name="_Toc137812471"/>
      <w:bookmarkStart w:id="1405" w:name="_Toc137812727"/>
      <w:bookmarkStart w:id="1406" w:name="_Toc137813629"/>
      <w:bookmarkStart w:id="1407" w:name="_Toc126933860"/>
      <w:bookmarkStart w:id="1408" w:name="_Toc129256998"/>
      <w:bookmarkStart w:id="1409" w:name="_Toc129360358"/>
      <w:bookmarkStart w:id="1410" w:name="_Toc129595883"/>
      <w:bookmarkStart w:id="1411" w:name="_Toc130490848"/>
      <w:bookmarkStart w:id="1412" w:name="_Toc134191417"/>
      <w:bookmarkStart w:id="1413" w:name="_Toc134201330"/>
      <w:bookmarkStart w:id="1414" w:name="_Toc134621249"/>
      <w:bookmarkStart w:id="1415" w:name="_Toc137222206"/>
      <w:bookmarkStart w:id="1416" w:name="_Toc137650385"/>
      <w:bookmarkStart w:id="1417" w:name="_Toc137650973"/>
      <w:bookmarkStart w:id="1418" w:name="_Toc137812472"/>
      <w:bookmarkStart w:id="1419" w:name="_Toc137812728"/>
      <w:bookmarkStart w:id="1420" w:name="_Toc137813630"/>
      <w:bookmarkStart w:id="1421" w:name="_Toc126933861"/>
      <w:bookmarkStart w:id="1422" w:name="_Toc129256999"/>
      <w:bookmarkStart w:id="1423" w:name="_Toc129360359"/>
      <w:bookmarkStart w:id="1424" w:name="_Toc129595884"/>
      <w:bookmarkStart w:id="1425" w:name="_Toc130490849"/>
      <w:bookmarkStart w:id="1426" w:name="_Toc134191418"/>
      <w:bookmarkStart w:id="1427" w:name="_Toc134201331"/>
      <w:bookmarkStart w:id="1428" w:name="_Toc134621250"/>
      <w:bookmarkStart w:id="1429" w:name="_Toc137222207"/>
      <w:bookmarkStart w:id="1430" w:name="_Toc137650386"/>
      <w:bookmarkStart w:id="1431" w:name="_Toc137650974"/>
      <w:bookmarkStart w:id="1432" w:name="_Toc137812473"/>
      <w:bookmarkStart w:id="1433" w:name="_Toc137812729"/>
      <w:bookmarkStart w:id="1434" w:name="_Toc137813631"/>
      <w:bookmarkStart w:id="1435" w:name="_Toc126933862"/>
      <w:bookmarkStart w:id="1436" w:name="_Toc129257000"/>
      <w:bookmarkStart w:id="1437" w:name="_Toc129360360"/>
      <w:bookmarkStart w:id="1438" w:name="_Toc129595885"/>
      <w:bookmarkStart w:id="1439" w:name="_Toc130490850"/>
      <w:bookmarkStart w:id="1440" w:name="_Toc134191419"/>
      <w:bookmarkStart w:id="1441" w:name="_Toc134201332"/>
      <w:bookmarkStart w:id="1442" w:name="_Toc134621251"/>
      <w:bookmarkStart w:id="1443" w:name="_Toc137222208"/>
      <w:bookmarkStart w:id="1444" w:name="_Toc137650387"/>
      <w:bookmarkStart w:id="1445" w:name="_Toc137650975"/>
      <w:bookmarkStart w:id="1446" w:name="_Toc137812474"/>
      <w:bookmarkStart w:id="1447" w:name="_Toc137812730"/>
      <w:bookmarkStart w:id="1448" w:name="_Toc137813632"/>
      <w:bookmarkStart w:id="1449" w:name="_Toc126933863"/>
      <w:bookmarkStart w:id="1450" w:name="_Toc129257001"/>
      <w:bookmarkStart w:id="1451" w:name="_Toc129360361"/>
      <w:bookmarkStart w:id="1452" w:name="_Toc129595886"/>
      <w:bookmarkStart w:id="1453" w:name="_Toc130490851"/>
      <w:bookmarkStart w:id="1454" w:name="_Toc134191420"/>
      <w:bookmarkStart w:id="1455" w:name="_Toc134201333"/>
      <w:bookmarkStart w:id="1456" w:name="_Toc134621252"/>
      <w:bookmarkStart w:id="1457" w:name="_Toc137222209"/>
      <w:bookmarkStart w:id="1458" w:name="_Toc137650388"/>
      <w:bookmarkStart w:id="1459" w:name="_Toc137650976"/>
      <w:bookmarkStart w:id="1460" w:name="_Toc137812475"/>
      <w:bookmarkStart w:id="1461" w:name="_Toc137812731"/>
      <w:bookmarkStart w:id="1462" w:name="_Toc137813633"/>
      <w:bookmarkStart w:id="1463" w:name="_Toc126933864"/>
      <w:bookmarkStart w:id="1464" w:name="_Toc129257002"/>
      <w:bookmarkStart w:id="1465" w:name="_Toc129360362"/>
      <w:bookmarkStart w:id="1466" w:name="_Toc129595887"/>
      <w:bookmarkStart w:id="1467" w:name="_Toc130490852"/>
      <w:bookmarkStart w:id="1468" w:name="_Toc134191421"/>
      <w:bookmarkStart w:id="1469" w:name="_Toc134201334"/>
      <w:bookmarkStart w:id="1470" w:name="_Toc134621253"/>
      <w:bookmarkStart w:id="1471" w:name="_Toc137222210"/>
      <w:bookmarkStart w:id="1472" w:name="_Toc137650389"/>
      <w:bookmarkStart w:id="1473" w:name="_Toc137650977"/>
      <w:bookmarkStart w:id="1474" w:name="_Toc137812476"/>
      <w:bookmarkStart w:id="1475" w:name="_Toc137812732"/>
      <w:bookmarkStart w:id="1476" w:name="_Toc137813634"/>
      <w:bookmarkStart w:id="1477" w:name="_Toc126933865"/>
      <w:bookmarkStart w:id="1478" w:name="_Toc129257003"/>
      <w:bookmarkStart w:id="1479" w:name="_Toc129360363"/>
      <w:bookmarkStart w:id="1480" w:name="_Toc129595888"/>
      <w:bookmarkStart w:id="1481" w:name="_Toc130490853"/>
      <w:bookmarkStart w:id="1482" w:name="_Toc134191422"/>
      <w:bookmarkStart w:id="1483" w:name="_Toc134201335"/>
      <w:bookmarkStart w:id="1484" w:name="_Toc134621254"/>
      <w:bookmarkStart w:id="1485" w:name="_Toc137222211"/>
      <w:bookmarkStart w:id="1486" w:name="_Toc137650390"/>
      <w:bookmarkStart w:id="1487" w:name="_Toc137650978"/>
      <w:bookmarkStart w:id="1488" w:name="_Toc137812477"/>
      <w:bookmarkStart w:id="1489" w:name="_Toc137812733"/>
      <w:bookmarkStart w:id="1490" w:name="_Toc137813635"/>
      <w:bookmarkStart w:id="1491" w:name="_Ref491279793"/>
      <w:bookmarkStart w:id="1492" w:name="_Ref4578710"/>
      <w:bookmarkStart w:id="1493" w:name="_Toc137816653"/>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r w:rsidRPr="009A0408">
        <w:rPr>
          <w:rFonts w:ascii="Times New Roman Полужирный" w:hAnsi="Times New Roman Полужирный"/>
        </w:rPr>
        <w:lastRenderedPageBreak/>
        <w:t xml:space="preserve">Описание </w:t>
      </w:r>
      <w:bookmarkEnd w:id="1491"/>
      <w:r w:rsidRPr="009A0408">
        <w:rPr>
          <w:rFonts w:ascii="Times New Roman Полужирный" w:hAnsi="Times New Roman Полужирный"/>
        </w:rPr>
        <w:t>действий работника в случае аварийных ситуаций</w:t>
      </w:r>
      <w:bookmarkEnd w:id="1492"/>
      <w:bookmarkEnd w:id="1493"/>
    </w:p>
    <w:p w14:paraId="31A579F2" w14:textId="77777777" w:rsidR="00236C2D" w:rsidRPr="009A0408" w:rsidRDefault="00236C2D" w:rsidP="00236C2D">
      <w:pPr>
        <w:pStyle w:val="GOSTNormal"/>
      </w:pPr>
      <w:r w:rsidRPr="009A0408">
        <w:t xml:space="preserve">С целью оперативного уведомления службы сопровождения о возникающих сбоях и инцидентах в работе системы используется функция отправки пользователем сообщения о возникшей проблеме в систему управления эксплуатации ФК. На основании полученного сообщения о нештатном функционировании системы СУЭ автоматически зарегистрирует инцидент в системе учета. Доставка сообщения в СУЭ осуществляется по протоколу электронной почты SMTP. Адрес электронной почты получателя сообщения о проблеме указывается в настройках системы, доступных администратору портала. Тема электронного письма будет содержать следующий текст: «[EB </w:t>
      </w:r>
      <w:r w:rsidRPr="009A0408">
        <w:rPr>
          <w:lang w:val="en-US"/>
        </w:rPr>
        <w:t>Portal</w:t>
      </w:r>
      <w:r w:rsidRPr="009A0408">
        <w:t>] Личный кабинет ЭБ – Постановка на сопровождение».</w:t>
      </w:r>
    </w:p>
    <w:p w14:paraId="344404F8" w14:textId="716017FE" w:rsidR="00236C2D" w:rsidRPr="009A0408" w:rsidRDefault="00236C2D" w:rsidP="00236C2D">
      <w:pPr>
        <w:pStyle w:val="GOSTNormal"/>
      </w:pPr>
      <w:r w:rsidRPr="009A0408">
        <w:t xml:space="preserve">Функция отправки сообщения о возникшей проблеме доступна авторизованным пользователям личного кабинета вне зависимости от текущего </w:t>
      </w:r>
      <w:r w:rsidRPr="009A0408">
        <w:rPr>
          <w:rStyle w:val="GOSTReporterror"/>
        </w:rPr>
        <w:t>портлета</w:t>
      </w:r>
      <w:r w:rsidRPr="009A0408">
        <w:t>, страницы портала или подсистемы, в которой работает пользователь. Инициация формирования производится по выбору пользователем соответствующего пункта меню (ссылки) или нажатием сочетания «горячих» клавиш (</w:t>
      </w:r>
      <w:r w:rsidR="00AA016F" w:rsidRPr="009A0408">
        <w:t>рис. </w:t>
      </w:r>
      <w:r w:rsidR="00F33196" w:rsidRPr="009A0408">
        <w:fldChar w:fldCharType="begin"/>
      </w:r>
      <w:r w:rsidR="00F33196" w:rsidRPr="009A0408">
        <w:instrText xml:space="preserve"> REF _Ref375830728 \h </w:instrText>
      </w:r>
      <w:r w:rsidR="009A0408">
        <w:instrText xml:space="preserve"> \* MERGEFORMAT </w:instrText>
      </w:r>
      <w:r w:rsidR="00F33196" w:rsidRPr="009A0408">
        <w:fldChar w:fldCharType="separate"/>
      </w:r>
      <w:r w:rsidR="009A0408">
        <w:rPr>
          <w:noProof/>
        </w:rPr>
        <w:t>106</w:t>
      </w:r>
      <w:r w:rsidR="00F33196" w:rsidRPr="009A0408">
        <w:fldChar w:fldCharType="end"/>
      </w:r>
      <w:r w:rsidRPr="009A0408">
        <w:t xml:space="preserve">). </w:t>
      </w:r>
    </w:p>
    <w:p w14:paraId="307F5F95" w14:textId="77777777" w:rsidR="00236C2D" w:rsidRPr="009A0408" w:rsidRDefault="0018230E" w:rsidP="00236C2D">
      <w:pPr>
        <w:pStyle w:val="GOSTFigure"/>
      </w:pPr>
      <w:r w:rsidRPr="009A0408">
        <w:rPr>
          <w:noProof/>
        </w:rPr>
        <w:drawing>
          <wp:inline distT="0" distB="0" distL="0" distR="0" wp14:anchorId="6139EBF3" wp14:editId="061DA717">
            <wp:extent cx="2346960" cy="92202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7" cstate="print"/>
                    <a:srcRect/>
                    <a:stretch>
                      <a:fillRect/>
                    </a:stretch>
                  </pic:blipFill>
                  <pic:spPr bwMode="auto">
                    <a:xfrm>
                      <a:off x="0" y="0"/>
                      <a:ext cx="2346960" cy="922020"/>
                    </a:xfrm>
                    <a:prstGeom prst="rect">
                      <a:avLst/>
                    </a:prstGeom>
                    <a:noFill/>
                    <a:ln w="9525">
                      <a:noFill/>
                      <a:miter lim="800000"/>
                      <a:headEnd/>
                      <a:tailEnd/>
                    </a:ln>
                  </pic:spPr>
                </pic:pic>
              </a:graphicData>
            </a:graphic>
          </wp:inline>
        </w:drawing>
      </w:r>
    </w:p>
    <w:bookmarkStart w:id="1494" w:name="_Ref492129871"/>
    <w:p w14:paraId="2182A787" w14:textId="412A5AEE" w:rsidR="00236C2D" w:rsidRPr="009A0408" w:rsidRDefault="0069377D" w:rsidP="00236C2D">
      <w:pPr>
        <w:pStyle w:val="GOSTFigName"/>
      </w:pPr>
      <w:r w:rsidRPr="009A0408">
        <w:fldChar w:fldCharType="begin"/>
      </w:r>
      <w:r w:rsidR="00236C2D" w:rsidRPr="009A0408">
        <w:instrText xml:space="preserve"> SEQ Рисунок \* ARABIC </w:instrText>
      </w:r>
      <w:r w:rsidRPr="009A0408">
        <w:fldChar w:fldCharType="separate"/>
      </w:r>
      <w:bookmarkStart w:id="1495" w:name="_Ref375830728"/>
      <w:bookmarkStart w:id="1496" w:name="_Toc494634397"/>
      <w:bookmarkStart w:id="1497" w:name="_Toc137816767"/>
      <w:r w:rsidR="009A0408">
        <w:rPr>
          <w:noProof/>
        </w:rPr>
        <w:t>106</w:t>
      </w:r>
      <w:bookmarkEnd w:id="1495"/>
      <w:r w:rsidRPr="009A0408">
        <w:fldChar w:fldCharType="end"/>
      </w:r>
      <w:r w:rsidR="00236C2D" w:rsidRPr="009A0408">
        <w:t>. Ссылка на ПУЭ</w:t>
      </w:r>
      <w:bookmarkEnd w:id="1494"/>
      <w:bookmarkEnd w:id="1496"/>
      <w:bookmarkEnd w:id="1497"/>
    </w:p>
    <w:p w14:paraId="2C61BC10" w14:textId="73E06EBE" w:rsidR="00236C2D" w:rsidRPr="009A0408" w:rsidRDefault="00236C2D" w:rsidP="00236C2D">
      <w:pPr>
        <w:pStyle w:val="GOSTNormal"/>
      </w:pPr>
      <w:r w:rsidRPr="009A0408">
        <w:t>В результате указанных действий пользователя открывается форма сообщения (</w:t>
      </w:r>
      <w:r w:rsidR="00AA016F" w:rsidRPr="009A0408">
        <w:t>рис. </w:t>
      </w:r>
      <w:r w:rsidR="00F33196" w:rsidRPr="009A0408">
        <w:fldChar w:fldCharType="begin"/>
      </w:r>
      <w:r w:rsidR="00F33196" w:rsidRPr="009A0408">
        <w:instrText xml:space="preserve"> REF _Ref435099853 \h </w:instrText>
      </w:r>
      <w:r w:rsidR="009A0408">
        <w:instrText xml:space="preserve"> \* MERGEFORMAT </w:instrText>
      </w:r>
      <w:r w:rsidR="00F33196" w:rsidRPr="009A0408">
        <w:fldChar w:fldCharType="separate"/>
      </w:r>
      <w:r w:rsidR="009A0408">
        <w:rPr>
          <w:noProof/>
        </w:rPr>
        <w:t>107</w:t>
      </w:r>
      <w:r w:rsidR="00F33196" w:rsidRPr="009A0408">
        <w:fldChar w:fldCharType="end"/>
      </w:r>
      <w:r w:rsidRPr="009A0408">
        <w:t xml:space="preserve">). </w:t>
      </w:r>
    </w:p>
    <w:p w14:paraId="3C78795F" w14:textId="77777777" w:rsidR="00236C2D" w:rsidRPr="009A0408" w:rsidRDefault="00236C2D" w:rsidP="00236C2D">
      <w:pPr>
        <w:pStyle w:val="GOSTFigure"/>
      </w:pPr>
      <w:r w:rsidRPr="009A0408">
        <w:rPr>
          <w:noProof/>
        </w:rPr>
        <w:drawing>
          <wp:inline distT="0" distB="0" distL="0" distR="0" wp14:anchorId="3A9FE0B7" wp14:editId="227CB1A3">
            <wp:extent cx="3667125" cy="3495675"/>
            <wp:effectExtent l="19050" t="0" r="9525" b="0"/>
            <wp:docPr id="11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srcRect/>
                    <a:stretch>
                      <a:fillRect/>
                    </a:stretch>
                  </pic:blipFill>
                  <pic:spPr bwMode="auto">
                    <a:xfrm>
                      <a:off x="0" y="0"/>
                      <a:ext cx="3667125" cy="3495675"/>
                    </a:xfrm>
                    <a:prstGeom prst="rect">
                      <a:avLst/>
                    </a:prstGeom>
                    <a:noFill/>
                    <a:ln w="9525">
                      <a:noFill/>
                      <a:miter lim="800000"/>
                      <a:headEnd/>
                      <a:tailEnd/>
                    </a:ln>
                  </pic:spPr>
                </pic:pic>
              </a:graphicData>
            </a:graphic>
          </wp:inline>
        </w:drawing>
      </w:r>
    </w:p>
    <w:bookmarkStart w:id="1498" w:name="_Ref492129876"/>
    <w:p w14:paraId="74D4F6E4" w14:textId="3D27993F" w:rsidR="00236C2D" w:rsidRPr="009A0408" w:rsidRDefault="0069377D" w:rsidP="00236C2D">
      <w:pPr>
        <w:pStyle w:val="GOSTFigName"/>
      </w:pPr>
      <w:r w:rsidRPr="009A0408">
        <w:fldChar w:fldCharType="begin"/>
      </w:r>
      <w:r w:rsidR="00236C2D" w:rsidRPr="009A0408">
        <w:instrText xml:space="preserve"> SEQ Рисунок \* ARABIC </w:instrText>
      </w:r>
      <w:r w:rsidRPr="009A0408">
        <w:fldChar w:fldCharType="separate"/>
      </w:r>
      <w:bookmarkStart w:id="1499" w:name="_Ref435099853"/>
      <w:bookmarkStart w:id="1500" w:name="_Toc494634398"/>
      <w:bookmarkStart w:id="1501" w:name="_Toc137816768"/>
      <w:r w:rsidR="009A0408">
        <w:rPr>
          <w:noProof/>
        </w:rPr>
        <w:t>107</w:t>
      </w:r>
      <w:bookmarkEnd w:id="1499"/>
      <w:r w:rsidRPr="009A0408">
        <w:fldChar w:fldCharType="end"/>
      </w:r>
      <w:r w:rsidR="00236C2D" w:rsidRPr="009A0408">
        <w:t>. Форма сообщения о проблеме</w:t>
      </w:r>
      <w:bookmarkEnd w:id="1498"/>
      <w:bookmarkEnd w:id="1500"/>
      <w:bookmarkEnd w:id="1501"/>
    </w:p>
    <w:p w14:paraId="291090AD" w14:textId="77777777" w:rsidR="00236C2D" w:rsidRPr="009A0408" w:rsidRDefault="00236C2D" w:rsidP="00C51D58">
      <w:pPr>
        <w:pStyle w:val="GOSTNormalWithout"/>
      </w:pPr>
      <w:r w:rsidRPr="009A0408">
        <w:lastRenderedPageBreak/>
        <w:t>Форма содержит следующие текстовые поля ввода, доступные пользователю для редактирования:</w:t>
      </w:r>
    </w:p>
    <w:p w14:paraId="7B8AFC75" w14:textId="77777777" w:rsidR="00236C2D" w:rsidRPr="009A0408" w:rsidRDefault="00236C2D" w:rsidP="00236C2D">
      <w:pPr>
        <w:pStyle w:val="GOSTListmark1"/>
      </w:pPr>
      <w:r w:rsidRPr="009A0408">
        <w:t xml:space="preserve">комментарий пользователя; </w:t>
      </w:r>
    </w:p>
    <w:p w14:paraId="1E041CE0" w14:textId="77777777" w:rsidR="00236C2D" w:rsidRPr="009A0408" w:rsidRDefault="00236C2D" w:rsidP="00236C2D">
      <w:pPr>
        <w:pStyle w:val="GOSTListmark1"/>
      </w:pPr>
      <w:r w:rsidRPr="009A0408">
        <w:t>телефон пользователя;</w:t>
      </w:r>
    </w:p>
    <w:p w14:paraId="1ED48755" w14:textId="77777777" w:rsidR="00236C2D" w:rsidRPr="009A0408" w:rsidRDefault="00236C2D" w:rsidP="00236C2D">
      <w:pPr>
        <w:pStyle w:val="GOSTListmark1"/>
      </w:pPr>
      <w:r w:rsidRPr="009A0408">
        <w:t>адрес электронной почты.</w:t>
      </w:r>
    </w:p>
    <w:p w14:paraId="5A588611" w14:textId="77777777" w:rsidR="00236C2D" w:rsidRPr="009A0408" w:rsidRDefault="00236C2D" w:rsidP="00C51D58">
      <w:pPr>
        <w:pStyle w:val="GOSTNormalWithout"/>
      </w:pPr>
      <w:r w:rsidRPr="009A0408">
        <w:t>Кроме данных, заполненных пользователем, сообщение будет содержать следующие автоматически заполняемые сведения:</w:t>
      </w:r>
    </w:p>
    <w:p w14:paraId="111C313D" w14:textId="77777777" w:rsidR="00236C2D" w:rsidRPr="009A0408" w:rsidRDefault="00236C2D" w:rsidP="00236C2D">
      <w:pPr>
        <w:pStyle w:val="GOSTListmark1"/>
      </w:pPr>
      <w:r w:rsidRPr="009A0408">
        <w:t>снимок экрана пользователя, сделанный в момент инициации функции отправки сообщения о возникшей проблеме;</w:t>
      </w:r>
    </w:p>
    <w:p w14:paraId="0199BCB1" w14:textId="77777777" w:rsidR="00236C2D" w:rsidRPr="009A0408" w:rsidRDefault="00236C2D" w:rsidP="00236C2D">
      <w:pPr>
        <w:pStyle w:val="GOSTListmark1"/>
      </w:pPr>
      <w:r w:rsidRPr="009A0408">
        <w:t>адрес текущей рабочей страницы (</w:t>
      </w:r>
      <w:r w:rsidRPr="009A0408">
        <w:rPr>
          <w:rStyle w:val="GOSTReporterror"/>
        </w:rPr>
        <w:t>url</w:t>
      </w:r>
      <w:r w:rsidRPr="009A0408">
        <w:t>), с которой был вызв</w:t>
      </w:r>
      <w:r w:rsidR="00C67A83" w:rsidRPr="009A0408">
        <w:t>ан сервис «Сообщить о проблеме»;</w:t>
      </w:r>
    </w:p>
    <w:p w14:paraId="01E88961" w14:textId="77777777" w:rsidR="00236C2D" w:rsidRPr="009A0408" w:rsidRDefault="00236C2D" w:rsidP="00236C2D">
      <w:pPr>
        <w:pStyle w:val="GOSTListmark1"/>
      </w:pPr>
      <w:r w:rsidRPr="009A0408">
        <w:t>наименование и версия браузера пользователя;</w:t>
      </w:r>
    </w:p>
    <w:p w14:paraId="50EAEEC2" w14:textId="77777777" w:rsidR="00236C2D" w:rsidRPr="009A0408" w:rsidRDefault="00236C2D" w:rsidP="00236C2D">
      <w:pPr>
        <w:pStyle w:val="GOSTListmark1"/>
      </w:pPr>
      <w:r w:rsidRPr="009A0408">
        <w:t>операционная система пользователя;</w:t>
      </w:r>
    </w:p>
    <w:p w14:paraId="5FD6675F" w14:textId="77777777" w:rsidR="00236C2D" w:rsidRPr="009A0408" w:rsidRDefault="00236C2D" w:rsidP="00236C2D">
      <w:pPr>
        <w:pStyle w:val="GOSTListmark1"/>
      </w:pPr>
      <w:r w:rsidRPr="009A0408">
        <w:t xml:space="preserve">версия </w:t>
      </w:r>
      <w:r w:rsidRPr="009A0408">
        <w:rPr>
          <w:lang w:val="en-US"/>
        </w:rPr>
        <w:t>java</w:t>
      </w:r>
      <w:r w:rsidRPr="009A0408">
        <w:t>;</w:t>
      </w:r>
    </w:p>
    <w:p w14:paraId="3F487F67" w14:textId="77777777" w:rsidR="00236C2D" w:rsidRPr="009A0408" w:rsidRDefault="00236C2D" w:rsidP="00236C2D">
      <w:pPr>
        <w:pStyle w:val="GOSTListmark1"/>
      </w:pPr>
      <w:r w:rsidRPr="009A0408">
        <w:t xml:space="preserve">версия </w:t>
      </w:r>
      <w:r w:rsidRPr="009A0408">
        <w:rPr>
          <w:rStyle w:val="GOSTReporterror"/>
        </w:rPr>
        <w:t>КриптоПРО</w:t>
      </w:r>
      <w:r w:rsidRPr="009A0408">
        <w:t>;</w:t>
      </w:r>
    </w:p>
    <w:p w14:paraId="5B4C6EBA" w14:textId="77777777" w:rsidR="00236C2D" w:rsidRPr="009A0408" w:rsidRDefault="00236C2D" w:rsidP="00236C2D">
      <w:pPr>
        <w:pStyle w:val="GOSTListmark1"/>
      </w:pPr>
      <w:r w:rsidRPr="009A0408">
        <w:t>информация о СPU;</w:t>
      </w:r>
    </w:p>
    <w:p w14:paraId="1E40CD62" w14:textId="77777777" w:rsidR="00236C2D" w:rsidRPr="009A0408" w:rsidRDefault="00236C2D" w:rsidP="00236C2D">
      <w:pPr>
        <w:pStyle w:val="GOSTListmark1"/>
      </w:pPr>
      <w:r w:rsidRPr="009A0408">
        <w:t>количество оперативной памяти;</w:t>
      </w:r>
    </w:p>
    <w:p w14:paraId="3713ED16" w14:textId="77777777" w:rsidR="00236C2D" w:rsidRPr="009A0408" w:rsidRDefault="00236C2D" w:rsidP="00236C2D">
      <w:pPr>
        <w:pStyle w:val="GOSTListmark1"/>
      </w:pPr>
      <w:r w:rsidRPr="009A0408">
        <w:t>количест</w:t>
      </w:r>
      <w:r w:rsidR="00C67A83" w:rsidRPr="009A0408">
        <w:t>во свободной оперативной памяти;</w:t>
      </w:r>
    </w:p>
    <w:p w14:paraId="127B3F95" w14:textId="77777777" w:rsidR="00236C2D" w:rsidRPr="009A0408" w:rsidRDefault="00236C2D" w:rsidP="00236C2D">
      <w:pPr>
        <w:pStyle w:val="GOSTListmark1"/>
      </w:pPr>
      <w:r w:rsidRPr="009A0408">
        <w:t>сведения о пользователе:</w:t>
      </w:r>
    </w:p>
    <w:p w14:paraId="1D4301C3" w14:textId="77777777" w:rsidR="00236C2D" w:rsidRPr="009A0408" w:rsidRDefault="00236C2D" w:rsidP="00236C2D">
      <w:pPr>
        <w:pStyle w:val="GOSTListmark2"/>
      </w:pPr>
      <w:r w:rsidRPr="009A0408">
        <w:t>ФИО;</w:t>
      </w:r>
    </w:p>
    <w:p w14:paraId="2EA74605" w14:textId="77777777" w:rsidR="00236C2D" w:rsidRPr="009A0408" w:rsidRDefault="00236C2D" w:rsidP="00236C2D">
      <w:pPr>
        <w:pStyle w:val="GOSTListmark2"/>
      </w:pPr>
      <w:r w:rsidRPr="009A0408">
        <w:t>Организация;</w:t>
      </w:r>
    </w:p>
    <w:p w14:paraId="6235FFC9" w14:textId="77777777" w:rsidR="00236C2D" w:rsidRPr="009A0408" w:rsidRDefault="00236C2D" w:rsidP="00236C2D">
      <w:pPr>
        <w:pStyle w:val="GOSTListmark2"/>
      </w:pPr>
      <w:r w:rsidRPr="009A0408">
        <w:t>подразделение;</w:t>
      </w:r>
    </w:p>
    <w:p w14:paraId="4CA2B748" w14:textId="77777777" w:rsidR="00236C2D" w:rsidRPr="009A0408" w:rsidRDefault="00236C2D" w:rsidP="00236C2D">
      <w:pPr>
        <w:pStyle w:val="GOSTListmark2"/>
      </w:pPr>
      <w:r w:rsidRPr="009A0408">
        <w:t>должность;</w:t>
      </w:r>
    </w:p>
    <w:p w14:paraId="195E2943" w14:textId="77777777" w:rsidR="00236C2D" w:rsidRPr="009A0408" w:rsidRDefault="00236C2D" w:rsidP="00236C2D">
      <w:pPr>
        <w:pStyle w:val="GOSTListmark2"/>
      </w:pPr>
      <w:r w:rsidRPr="009A0408">
        <w:t>полномочия;</w:t>
      </w:r>
    </w:p>
    <w:p w14:paraId="4C61BC97" w14:textId="77777777" w:rsidR="00236C2D" w:rsidRPr="009A0408" w:rsidRDefault="00236C2D" w:rsidP="00236C2D">
      <w:pPr>
        <w:pStyle w:val="GOSTListmark1"/>
      </w:pPr>
      <w:r w:rsidRPr="009A0408">
        <w:t>сведения об организации:</w:t>
      </w:r>
    </w:p>
    <w:p w14:paraId="5C8CD11C" w14:textId="77777777" w:rsidR="00236C2D" w:rsidRPr="009A0408" w:rsidRDefault="00236C2D" w:rsidP="00236C2D">
      <w:pPr>
        <w:pStyle w:val="GOSTListmark2"/>
      </w:pPr>
      <w:r w:rsidRPr="009A0408">
        <w:t>ИНН;</w:t>
      </w:r>
    </w:p>
    <w:p w14:paraId="213EFA5D" w14:textId="77777777" w:rsidR="00236C2D" w:rsidRPr="009A0408" w:rsidRDefault="00236C2D" w:rsidP="00236C2D">
      <w:pPr>
        <w:pStyle w:val="GOSTListmark2"/>
      </w:pPr>
      <w:r w:rsidRPr="009A0408">
        <w:t>КПП;</w:t>
      </w:r>
    </w:p>
    <w:p w14:paraId="08177770" w14:textId="77777777" w:rsidR="00236C2D" w:rsidRPr="009A0408" w:rsidRDefault="00236C2D" w:rsidP="00236C2D">
      <w:pPr>
        <w:pStyle w:val="GOSTListmark2"/>
      </w:pPr>
      <w:r w:rsidRPr="009A0408">
        <w:t>ОГРН;</w:t>
      </w:r>
    </w:p>
    <w:p w14:paraId="074DB944" w14:textId="77777777" w:rsidR="00236C2D" w:rsidRPr="009A0408" w:rsidRDefault="00236C2D" w:rsidP="00236C2D">
      <w:pPr>
        <w:pStyle w:val="GOSTListmark2"/>
      </w:pPr>
      <w:r w:rsidRPr="009A0408">
        <w:t>Код ТОФК;</w:t>
      </w:r>
    </w:p>
    <w:p w14:paraId="4BC9144F" w14:textId="77777777" w:rsidR="00236C2D" w:rsidRPr="009A0408" w:rsidRDefault="00236C2D" w:rsidP="00236C2D">
      <w:pPr>
        <w:pStyle w:val="GOSTListmark2"/>
      </w:pPr>
      <w:r w:rsidRPr="009A0408">
        <w:t>Код по СПЗ;</w:t>
      </w:r>
    </w:p>
    <w:p w14:paraId="7C1CF3C9" w14:textId="77777777" w:rsidR="00236C2D" w:rsidRPr="009A0408" w:rsidRDefault="00236C2D" w:rsidP="00236C2D">
      <w:pPr>
        <w:pStyle w:val="GOSTListmark2"/>
      </w:pPr>
      <w:r w:rsidRPr="009A0408">
        <w:t>e-</w:t>
      </w:r>
      <w:r w:rsidRPr="009A0408">
        <w:rPr>
          <w:lang w:val="en-US"/>
        </w:rPr>
        <w:t>mail</w:t>
      </w:r>
      <w:r w:rsidRPr="009A0408">
        <w:t xml:space="preserve"> организации;</w:t>
      </w:r>
    </w:p>
    <w:p w14:paraId="7DC16518" w14:textId="77777777" w:rsidR="00236C2D" w:rsidRPr="009A0408" w:rsidRDefault="00236C2D" w:rsidP="00236C2D">
      <w:pPr>
        <w:pStyle w:val="GOSTListmark2"/>
      </w:pPr>
      <w:r w:rsidRPr="009A0408">
        <w:t>телефон организации.</w:t>
      </w:r>
    </w:p>
    <w:p w14:paraId="7F504C51" w14:textId="7F7788EC" w:rsidR="00236C2D" w:rsidRPr="009A0408" w:rsidRDefault="00236C2D" w:rsidP="00236C2D">
      <w:pPr>
        <w:pStyle w:val="GOSTNormal"/>
      </w:pPr>
      <w:r w:rsidRPr="009A0408">
        <w:t xml:space="preserve">В случае нажатия на ссылку </w:t>
      </w:r>
      <w:r w:rsidR="0018230E" w:rsidRPr="009A0408">
        <w:rPr>
          <w:noProof/>
        </w:rPr>
        <w:drawing>
          <wp:inline distT="0" distB="0" distL="0" distR="0" wp14:anchorId="24B775EF" wp14:editId="2D3422C0">
            <wp:extent cx="1935480" cy="251460"/>
            <wp:effectExtent l="1905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srcRect/>
                    <a:stretch>
                      <a:fillRect/>
                    </a:stretch>
                  </pic:blipFill>
                  <pic:spPr bwMode="auto">
                    <a:xfrm>
                      <a:off x="0" y="0"/>
                      <a:ext cx="1935480" cy="251460"/>
                    </a:xfrm>
                    <a:prstGeom prst="rect">
                      <a:avLst/>
                    </a:prstGeom>
                    <a:noFill/>
                    <a:ln w="9525">
                      <a:noFill/>
                      <a:miter lim="800000"/>
                      <a:headEnd/>
                      <a:tailEnd/>
                    </a:ln>
                  </pic:spPr>
                </pic:pic>
              </a:graphicData>
            </a:graphic>
          </wp:inline>
        </w:drawing>
      </w:r>
      <w:r w:rsidRPr="009A0408">
        <w:t xml:space="preserve"> возможно возникновение информационного сообщения, представленного на рисунке </w:t>
      </w:r>
      <w:r w:rsidR="00F33196" w:rsidRPr="009A0408">
        <w:fldChar w:fldCharType="begin"/>
      </w:r>
      <w:r w:rsidR="00F33196" w:rsidRPr="009A0408">
        <w:instrText xml:space="preserve"> REF _Ref435099117 \h </w:instrText>
      </w:r>
      <w:r w:rsidR="009A0408">
        <w:instrText xml:space="preserve"> \* MERGEFORMAT </w:instrText>
      </w:r>
      <w:r w:rsidR="00F33196" w:rsidRPr="009A0408">
        <w:fldChar w:fldCharType="separate"/>
      </w:r>
      <w:r w:rsidR="009A0408">
        <w:rPr>
          <w:noProof/>
        </w:rPr>
        <w:t>108</w:t>
      </w:r>
      <w:r w:rsidR="00F33196" w:rsidRPr="009A0408">
        <w:fldChar w:fldCharType="end"/>
      </w:r>
      <w:r w:rsidRPr="009A0408">
        <w:t>.</w:t>
      </w:r>
    </w:p>
    <w:p w14:paraId="468CB058" w14:textId="77777777" w:rsidR="00236C2D" w:rsidRPr="009A0408" w:rsidRDefault="00236C2D" w:rsidP="00236C2D">
      <w:pPr>
        <w:pStyle w:val="GOSTFigure"/>
      </w:pPr>
      <w:r w:rsidRPr="009A0408">
        <w:rPr>
          <w:noProof/>
        </w:rPr>
        <w:drawing>
          <wp:inline distT="0" distB="0" distL="0" distR="0" wp14:anchorId="4425D9D2" wp14:editId="7B221E5C">
            <wp:extent cx="4410075" cy="1666875"/>
            <wp:effectExtent l="19050" t="0" r="9525" b="0"/>
            <wp:docPr id="11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0" cstate="print"/>
                    <a:srcRect/>
                    <a:stretch>
                      <a:fillRect/>
                    </a:stretch>
                  </pic:blipFill>
                  <pic:spPr bwMode="auto">
                    <a:xfrm>
                      <a:off x="0" y="0"/>
                      <a:ext cx="4410075" cy="1666875"/>
                    </a:xfrm>
                    <a:prstGeom prst="rect">
                      <a:avLst/>
                    </a:prstGeom>
                    <a:noFill/>
                    <a:ln w="9525">
                      <a:noFill/>
                      <a:miter lim="800000"/>
                      <a:headEnd/>
                      <a:tailEnd/>
                    </a:ln>
                  </pic:spPr>
                </pic:pic>
              </a:graphicData>
            </a:graphic>
          </wp:inline>
        </w:drawing>
      </w:r>
    </w:p>
    <w:bookmarkStart w:id="1502" w:name="_Ref492129881"/>
    <w:p w14:paraId="1E55EF9F" w14:textId="5B09AA12" w:rsidR="00236C2D" w:rsidRPr="009A0408" w:rsidRDefault="0069377D" w:rsidP="00236C2D">
      <w:pPr>
        <w:pStyle w:val="GOSTFigName"/>
      </w:pPr>
      <w:r w:rsidRPr="009A0408">
        <w:fldChar w:fldCharType="begin"/>
      </w:r>
      <w:r w:rsidR="00236C2D" w:rsidRPr="009A0408">
        <w:instrText xml:space="preserve"> SEQ Рисунок \* ARABIC </w:instrText>
      </w:r>
      <w:r w:rsidRPr="009A0408">
        <w:fldChar w:fldCharType="separate"/>
      </w:r>
      <w:bookmarkStart w:id="1503" w:name="_Ref435099117"/>
      <w:bookmarkStart w:id="1504" w:name="_Toc494634399"/>
      <w:bookmarkStart w:id="1505" w:name="_Toc137816769"/>
      <w:r w:rsidR="009A0408">
        <w:rPr>
          <w:noProof/>
        </w:rPr>
        <w:t>108</w:t>
      </w:r>
      <w:bookmarkEnd w:id="1503"/>
      <w:r w:rsidRPr="009A0408">
        <w:fldChar w:fldCharType="end"/>
      </w:r>
      <w:r w:rsidR="00236C2D" w:rsidRPr="009A0408">
        <w:t>. Информационное сообщение</w:t>
      </w:r>
      <w:bookmarkEnd w:id="1502"/>
      <w:bookmarkEnd w:id="1504"/>
      <w:bookmarkEnd w:id="1505"/>
    </w:p>
    <w:p w14:paraId="61D65D75" w14:textId="77777777" w:rsidR="00236C2D" w:rsidRPr="009A0408" w:rsidRDefault="00236C2D" w:rsidP="00C51D58">
      <w:pPr>
        <w:pStyle w:val="GOSTNote"/>
      </w:pPr>
      <w:r w:rsidRPr="009A0408">
        <w:rPr>
          <w:rStyle w:val="GOSTSymBold"/>
        </w:rPr>
        <w:lastRenderedPageBreak/>
        <w:t>Примечание.</w:t>
      </w:r>
      <w:r w:rsidRPr="009A0408">
        <w:tab/>
        <w:t xml:space="preserve">Минимальная версия </w:t>
      </w:r>
      <w:r w:rsidRPr="009A0408">
        <w:rPr>
          <w:lang w:val="en-US"/>
        </w:rPr>
        <w:t>Java</w:t>
      </w:r>
      <w:r w:rsidRPr="009A0408">
        <w:t xml:space="preserve"> </w:t>
      </w:r>
      <w:r w:rsidRPr="009A0408">
        <w:rPr>
          <w:lang w:val="en-US"/>
        </w:rPr>
        <w:t>Virtual</w:t>
      </w:r>
      <w:r w:rsidRPr="009A0408">
        <w:t xml:space="preserve"> </w:t>
      </w:r>
      <w:r w:rsidRPr="009A0408">
        <w:rPr>
          <w:lang w:val="en-US"/>
        </w:rPr>
        <w:t>Machine</w:t>
      </w:r>
      <w:r w:rsidRPr="009A0408">
        <w:t xml:space="preserve"> (JVM) для установки на клиенте – 1.7.0_07.</w:t>
      </w:r>
    </w:p>
    <w:p w14:paraId="77CC4245" w14:textId="68C83136" w:rsidR="00236C2D" w:rsidRPr="009A0408" w:rsidRDefault="00236C2D" w:rsidP="00236C2D">
      <w:pPr>
        <w:pStyle w:val="GOSTNormal"/>
      </w:pPr>
      <w:r w:rsidRPr="009A0408">
        <w:t>Для продолжения работы необходимо нажать кнопку «ОК». В результате откроется страница, содержащая обновление для JVM (</w:t>
      </w:r>
      <w:r w:rsidR="00AA016F" w:rsidRPr="009A0408">
        <w:t>рис. </w:t>
      </w:r>
      <w:r w:rsidR="00F33196" w:rsidRPr="009A0408">
        <w:fldChar w:fldCharType="begin"/>
      </w:r>
      <w:r w:rsidR="00F33196" w:rsidRPr="009A0408">
        <w:instrText xml:space="preserve"> REF _Ref435099908 \h </w:instrText>
      </w:r>
      <w:r w:rsidR="009A0408">
        <w:instrText xml:space="preserve"> \* MERGEFORMAT </w:instrText>
      </w:r>
      <w:r w:rsidR="00F33196" w:rsidRPr="009A0408">
        <w:fldChar w:fldCharType="separate"/>
      </w:r>
      <w:r w:rsidR="009A0408">
        <w:rPr>
          <w:noProof/>
        </w:rPr>
        <w:t>109</w:t>
      </w:r>
      <w:r w:rsidR="00F33196" w:rsidRPr="009A0408">
        <w:fldChar w:fldCharType="end"/>
      </w:r>
      <w:r w:rsidRPr="009A0408">
        <w:t>). Выполнить стандартные действия по установке обновления программного обеспечения.</w:t>
      </w:r>
    </w:p>
    <w:p w14:paraId="72173910" w14:textId="47CFF0F9" w:rsidR="00236C2D" w:rsidRPr="009A0408" w:rsidRDefault="00236C2D" w:rsidP="00236C2D">
      <w:pPr>
        <w:pStyle w:val="GOSTNormal"/>
      </w:pPr>
      <w:r w:rsidRPr="009A0408">
        <w:t xml:space="preserve">В случае если версия JVM, установленная на рабочей станции пользователя, не ниже требуемой, то в информационном сообщении необходимо нажать кнопку «Отмена». В результате откроется форма сообщения (см. </w:t>
      </w:r>
      <w:r w:rsidR="00AA016F" w:rsidRPr="009A0408">
        <w:t>рис. </w:t>
      </w:r>
      <w:r w:rsidR="00F33196" w:rsidRPr="009A0408">
        <w:fldChar w:fldCharType="begin"/>
      </w:r>
      <w:r w:rsidR="00F33196" w:rsidRPr="009A0408">
        <w:instrText xml:space="preserve"> REF _Ref435099853 \h </w:instrText>
      </w:r>
      <w:r w:rsidR="009A0408">
        <w:instrText xml:space="preserve"> \* MERGEFORMAT </w:instrText>
      </w:r>
      <w:r w:rsidR="00F33196" w:rsidRPr="009A0408">
        <w:fldChar w:fldCharType="separate"/>
      </w:r>
      <w:r w:rsidR="009A0408">
        <w:rPr>
          <w:noProof/>
        </w:rPr>
        <w:t>107</w:t>
      </w:r>
      <w:r w:rsidR="00F33196" w:rsidRPr="009A0408">
        <w:fldChar w:fldCharType="end"/>
      </w:r>
      <w:r w:rsidRPr="009A0408">
        <w:t>).</w:t>
      </w:r>
    </w:p>
    <w:p w14:paraId="7FF51F82" w14:textId="77777777" w:rsidR="00236C2D" w:rsidRPr="009A0408" w:rsidRDefault="00236C2D" w:rsidP="00236C2D">
      <w:pPr>
        <w:pStyle w:val="GOSTFigure"/>
      </w:pPr>
      <w:r w:rsidRPr="009A0408">
        <w:rPr>
          <w:noProof/>
        </w:rPr>
        <w:drawing>
          <wp:inline distT="0" distB="0" distL="0" distR="0" wp14:anchorId="66F39DCA" wp14:editId="2AF93DA7">
            <wp:extent cx="6115050" cy="5629275"/>
            <wp:effectExtent l="19050" t="0" r="0" b="0"/>
            <wp:docPr id="11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1" cstate="print"/>
                    <a:srcRect/>
                    <a:stretch>
                      <a:fillRect/>
                    </a:stretch>
                  </pic:blipFill>
                  <pic:spPr bwMode="auto">
                    <a:xfrm>
                      <a:off x="0" y="0"/>
                      <a:ext cx="6115050" cy="5629275"/>
                    </a:xfrm>
                    <a:prstGeom prst="rect">
                      <a:avLst/>
                    </a:prstGeom>
                    <a:noFill/>
                    <a:ln w="9525">
                      <a:noFill/>
                      <a:miter lim="800000"/>
                      <a:headEnd/>
                      <a:tailEnd/>
                    </a:ln>
                  </pic:spPr>
                </pic:pic>
              </a:graphicData>
            </a:graphic>
          </wp:inline>
        </w:drawing>
      </w:r>
    </w:p>
    <w:bookmarkStart w:id="1506" w:name="_Ref492129886"/>
    <w:p w14:paraId="56B86866" w14:textId="57482801" w:rsidR="00B45D39" w:rsidRPr="009A0408" w:rsidRDefault="0069377D" w:rsidP="00915EAD">
      <w:pPr>
        <w:pStyle w:val="GOSTFigName"/>
      </w:pPr>
      <w:r w:rsidRPr="009A0408">
        <w:fldChar w:fldCharType="begin"/>
      </w:r>
      <w:r w:rsidR="00236C2D" w:rsidRPr="009A0408">
        <w:instrText xml:space="preserve"> SEQ Рисунок \* ARABIC </w:instrText>
      </w:r>
      <w:r w:rsidRPr="009A0408">
        <w:fldChar w:fldCharType="separate"/>
      </w:r>
      <w:bookmarkStart w:id="1507" w:name="_Ref435099908"/>
      <w:bookmarkStart w:id="1508" w:name="_Toc494634400"/>
      <w:bookmarkStart w:id="1509" w:name="_Toc137816770"/>
      <w:r w:rsidR="009A0408">
        <w:rPr>
          <w:noProof/>
        </w:rPr>
        <w:t>109</w:t>
      </w:r>
      <w:bookmarkEnd w:id="1507"/>
      <w:r w:rsidRPr="009A0408">
        <w:fldChar w:fldCharType="end"/>
      </w:r>
      <w:r w:rsidR="00236C2D" w:rsidRPr="009A0408">
        <w:t>. Страница JAVA</w:t>
      </w:r>
      <w:bookmarkEnd w:id="1506"/>
      <w:bookmarkEnd w:id="1508"/>
      <w:bookmarkEnd w:id="1509"/>
    </w:p>
    <w:p w14:paraId="5BF3D4E2" w14:textId="77777777" w:rsidR="00D45C06" w:rsidRPr="009A0408" w:rsidRDefault="00D45C06" w:rsidP="00991401">
      <w:pPr>
        <w:pStyle w:val="GOSTReg"/>
      </w:pPr>
      <w:bookmarkStart w:id="1510" w:name="_Toc150758397"/>
      <w:bookmarkStart w:id="1511" w:name="_Toc154485450"/>
      <w:bookmarkStart w:id="1512" w:name="_Toc182196514"/>
      <w:bookmarkStart w:id="1513" w:name="_Toc137816654"/>
      <w:r w:rsidRPr="009A0408">
        <w:lastRenderedPageBreak/>
        <w:t>СОГЛАСОВАНО</w:t>
      </w:r>
      <w:bookmarkEnd w:id="1513"/>
    </w:p>
    <w:tbl>
      <w:tblPr>
        <w:tblStyle w:val="GOSTTable"/>
        <w:tblW w:w="4938" w:type="pct"/>
        <w:tblLook w:val="04A0" w:firstRow="1" w:lastRow="0" w:firstColumn="1" w:lastColumn="0" w:noHBand="0" w:noVBand="1"/>
      </w:tblPr>
      <w:tblGrid>
        <w:gridCol w:w="2081"/>
        <w:gridCol w:w="2463"/>
        <w:gridCol w:w="2326"/>
        <w:gridCol w:w="1504"/>
        <w:gridCol w:w="1135"/>
      </w:tblGrid>
      <w:tr w:rsidR="00631341" w:rsidRPr="009A0408" w14:paraId="51FD3215" w14:textId="77777777" w:rsidTr="00631341">
        <w:trPr>
          <w:cnfStyle w:val="100000000000" w:firstRow="1" w:lastRow="0" w:firstColumn="0" w:lastColumn="0" w:oddVBand="0" w:evenVBand="0" w:oddHBand="0" w:evenHBand="0" w:firstRowFirstColumn="0" w:firstRowLastColumn="0" w:lastRowFirstColumn="0" w:lastRowLastColumn="0"/>
        </w:trPr>
        <w:tc>
          <w:tcPr>
            <w:tcW w:w="1094" w:type="pct"/>
          </w:tcPr>
          <w:p w14:paraId="2CA38F1A" w14:textId="77777777" w:rsidR="00631341" w:rsidRPr="009A0408" w:rsidRDefault="00631341" w:rsidP="00631341">
            <w:pPr>
              <w:pStyle w:val="GOSTTableHead"/>
            </w:pPr>
            <w:r w:rsidRPr="009A0408">
              <w:t>Наименование организации, предприятия</w:t>
            </w:r>
          </w:p>
        </w:tc>
        <w:tc>
          <w:tcPr>
            <w:tcW w:w="1295" w:type="pct"/>
          </w:tcPr>
          <w:p w14:paraId="19B59D88" w14:textId="77777777" w:rsidR="00631341" w:rsidRPr="009A0408" w:rsidRDefault="00631341" w:rsidP="00631341">
            <w:pPr>
              <w:pStyle w:val="GOSTTableHead"/>
            </w:pPr>
            <w:r w:rsidRPr="009A0408">
              <w:t>Должность исполнителя</w:t>
            </w:r>
          </w:p>
        </w:tc>
        <w:tc>
          <w:tcPr>
            <w:tcW w:w="1223" w:type="pct"/>
          </w:tcPr>
          <w:p w14:paraId="67693003" w14:textId="77777777" w:rsidR="00631341" w:rsidRPr="009A0408" w:rsidRDefault="00631341" w:rsidP="00631341">
            <w:pPr>
              <w:pStyle w:val="GOSTTableHead"/>
            </w:pPr>
            <w:r w:rsidRPr="009A0408">
              <w:t>Фамилия, имя, отчество</w:t>
            </w:r>
          </w:p>
        </w:tc>
        <w:tc>
          <w:tcPr>
            <w:tcW w:w="791" w:type="pct"/>
          </w:tcPr>
          <w:p w14:paraId="4963D97A" w14:textId="77777777" w:rsidR="00631341" w:rsidRPr="009A0408" w:rsidRDefault="00631341" w:rsidP="00631341">
            <w:pPr>
              <w:pStyle w:val="GOSTTableHead"/>
            </w:pPr>
            <w:r w:rsidRPr="009A0408">
              <w:t>Подпись</w:t>
            </w:r>
          </w:p>
        </w:tc>
        <w:tc>
          <w:tcPr>
            <w:tcW w:w="598" w:type="pct"/>
          </w:tcPr>
          <w:p w14:paraId="169AF6DD" w14:textId="77777777" w:rsidR="00631341" w:rsidRPr="009A0408" w:rsidRDefault="00631341" w:rsidP="00631341">
            <w:pPr>
              <w:pStyle w:val="GOSTTableHead"/>
            </w:pPr>
            <w:r w:rsidRPr="009A0408">
              <w:t>Дата</w:t>
            </w:r>
          </w:p>
        </w:tc>
      </w:tr>
      <w:tr w:rsidR="00631341" w:rsidRPr="009A0408" w14:paraId="6E73D0F7" w14:textId="77777777" w:rsidTr="00631341">
        <w:trPr>
          <w:cnfStyle w:val="000000100000" w:firstRow="0" w:lastRow="0" w:firstColumn="0" w:lastColumn="0" w:oddVBand="0" w:evenVBand="0" w:oddHBand="1" w:evenHBand="0" w:firstRowFirstColumn="0" w:firstRowLastColumn="0" w:lastRowFirstColumn="0" w:lastRowLastColumn="0"/>
          <w:trHeight w:val="20"/>
        </w:trPr>
        <w:tc>
          <w:tcPr>
            <w:tcW w:w="1094" w:type="pct"/>
          </w:tcPr>
          <w:p w14:paraId="79773980" w14:textId="210FE3E4" w:rsidR="00631341" w:rsidRPr="009A0408" w:rsidRDefault="00631341" w:rsidP="00631341">
            <w:pPr>
              <w:pStyle w:val="GOSTTablenorm"/>
            </w:pPr>
          </w:p>
        </w:tc>
        <w:tc>
          <w:tcPr>
            <w:tcW w:w="1295" w:type="pct"/>
          </w:tcPr>
          <w:p w14:paraId="6DE5D696" w14:textId="6750C7DA" w:rsidR="00631341" w:rsidRPr="009A0408" w:rsidRDefault="00631341" w:rsidP="00631341">
            <w:pPr>
              <w:pStyle w:val="GOSTTablenorm"/>
            </w:pPr>
          </w:p>
        </w:tc>
        <w:tc>
          <w:tcPr>
            <w:tcW w:w="1223" w:type="pct"/>
          </w:tcPr>
          <w:p w14:paraId="256638B2" w14:textId="2A645D01" w:rsidR="00631341" w:rsidRPr="009A0408" w:rsidRDefault="00631341" w:rsidP="00631341">
            <w:pPr>
              <w:pStyle w:val="GOSTTablenorm"/>
            </w:pPr>
          </w:p>
        </w:tc>
        <w:tc>
          <w:tcPr>
            <w:tcW w:w="791" w:type="pct"/>
          </w:tcPr>
          <w:p w14:paraId="5D99D669" w14:textId="77777777" w:rsidR="00631341" w:rsidRPr="009A0408" w:rsidRDefault="00631341" w:rsidP="00631341">
            <w:pPr>
              <w:pStyle w:val="GOSTTablenorm"/>
            </w:pPr>
          </w:p>
        </w:tc>
        <w:tc>
          <w:tcPr>
            <w:tcW w:w="598" w:type="pct"/>
          </w:tcPr>
          <w:p w14:paraId="71C35A80" w14:textId="7DA47D35" w:rsidR="00631341" w:rsidRPr="009A0408" w:rsidRDefault="00631341" w:rsidP="00631341">
            <w:pPr>
              <w:pStyle w:val="GOSTTablenorm"/>
            </w:pPr>
          </w:p>
        </w:tc>
      </w:tr>
      <w:tr w:rsidR="00631341" w:rsidRPr="009A0408" w14:paraId="248803DE" w14:textId="77777777" w:rsidTr="00631341">
        <w:trPr>
          <w:cnfStyle w:val="000000010000" w:firstRow="0" w:lastRow="0" w:firstColumn="0" w:lastColumn="0" w:oddVBand="0" w:evenVBand="0" w:oddHBand="0" w:evenHBand="1" w:firstRowFirstColumn="0" w:firstRowLastColumn="0" w:lastRowFirstColumn="0" w:lastRowLastColumn="0"/>
          <w:trHeight w:val="20"/>
        </w:trPr>
        <w:tc>
          <w:tcPr>
            <w:tcW w:w="1094" w:type="pct"/>
          </w:tcPr>
          <w:p w14:paraId="6C24864B" w14:textId="77777777" w:rsidR="00631341" w:rsidRPr="009A0408" w:rsidRDefault="00631341" w:rsidP="00631341">
            <w:pPr>
              <w:pStyle w:val="GOSTTablenorm"/>
            </w:pPr>
          </w:p>
        </w:tc>
        <w:tc>
          <w:tcPr>
            <w:tcW w:w="1295" w:type="pct"/>
          </w:tcPr>
          <w:p w14:paraId="5040E11C" w14:textId="77777777" w:rsidR="00631341" w:rsidRPr="009A0408" w:rsidRDefault="00631341" w:rsidP="00631341">
            <w:pPr>
              <w:pStyle w:val="GOSTTablenorm"/>
            </w:pPr>
          </w:p>
        </w:tc>
        <w:tc>
          <w:tcPr>
            <w:tcW w:w="1223" w:type="pct"/>
          </w:tcPr>
          <w:p w14:paraId="6408BE5F" w14:textId="77777777" w:rsidR="00631341" w:rsidRPr="009A0408" w:rsidRDefault="00631341" w:rsidP="00631341">
            <w:pPr>
              <w:pStyle w:val="GOSTTablenorm"/>
            </w:pPr>
          </w:p>
        </w:tc>
        <w:tc>
          <w:tcPr>
            <w:tcW w:w="791" w:type="pct"/>
          </w:tcPr>
          <w:p w14:paraId="3E7C1C20" w14:textId="77777777" w:rsidR="00631341" w:rsidRPr="009A0408" w:rsidRDefault="00631341" w:rsidP="00631341">
            <w:pPr>
              <w:pStyle w:val="GOSTTablenorm"/>
            </w:pPr>
          </w:p>
        </w:tc>
        <w:tc>
          <w:tcPr>
            <w:tcW w:w="598" w:type="pct"/>
          </w:tcPr>
          <w:p w14:paraId="3A4FDAC1" w14:textId="77777777" w:rsidR="00631341" w:rsidRPr="009A0408" w:rsidRDefault="00631341" w:rsidP="00631341">
            <w:pPr>
              <w:pStyle w:val="GOSTTablenorm"/>
            </w:pPr>
          </w:p>
        </w:tc>
      </w:tr>
      <w:tr w:rsidR="00631341" w:rsidRPr="009A0408" w14:paraId="6A37D7A1" w14:textId="77777777" w:rsidTr="00631341">
        <w:trPr>
          <w:cnfStyle w:val="000000100000" w:firstRow="0" w:lastRow="0" w:firstColumn="0" w:lastColumn="0" w:oddVBand="0" w:evenVBand="0" w:oddHBand="1" w:evenHBand="0" w:firstRowFirstColumn="0" w:firstRowLastColumn="0" w:lastRowFirstColumn="0" w:lastRowLastColumn="0"/>
          <w:trHeight w:val="20"/>
        </w:trPr>
        <w:tc>
          <w:tcPr>
            <w:tcW w:w="1094" w:type="pct"/>
          </w:tcPr>
          <w:p w14:paraId="110928C1" w14:textId="77777777" w:rsidR="00631341" w:rsidRPr="009A0408" w:rsidRDefault="00631341" w:rsidP="00631341">
            <w:pPr>
              <w:pStyle w:val="GOSTTablenorm"/>
            </w:pPr>
          </w:p>
        </w:tc>
        <w:tc>
          <w:tcPr>
            <w:tcW w:w="1295" w:type="pct"/>
          </w:tcPr>
          <w:p w14:paraId="276D2412" w14:textId="77777777" w:rsidR="00631341" w:rsidRPr="009A0408" w:rsidRDefault="00631341" w:rsidP="00631341">
            <w:pPr>
              <w:pStyle w:val="GOSTTablenorm"/>
            </w:pPr>
          </w:p>
        </w:tc>
        <w:tc>
          <w:tcPr>
            <w:tcW w:w="1223" w:type="pct"/>
          </w:tcPr>
          <w:p w14:paraId="210D839C" w14:textId="77777777" w:rsidR="00631341" w:rsidRPr="009A0408" w:rsidRDefault="00631341" w:rsidP="00631341">
            <w:pPr>
              <w:pStyle w:val="GOSTTablenorm"/>
            </w:pPr>
          </w:p>
        </w:tc>
        <w:tc>
          <w:tcPr>
            <w:tcW w:w="791" w:type="pct"/>
          </w:tcPr>
          <w:p w14:paraId="1E7EAC93" w14:textId="77777777" w:rsidR="00631341" w:rsidRPr="009A0408" w:rsidRDefault="00631341" w:rsidP="00631341">
            <w:pPr>
              <w:pStyle w:val="GOSTTablenorm"/>
            </w:pPr>
          </w:p>
        </w:tc>
        <w:tc>
          <w:tcPr>
            <w:tcW w:w="598" w:type="pct"/>
          </w:tcPr>
          <w:p w14:paraId="7CAF4004" w14:textId="77777777" w:rsidR="00631341" w:rsidRPr="009A0408" w:rsidRDefault="00631341" w:rsidP="00631341">
            <w:pPr>
              <w:pStyle w:val="GOSTTablenorm"/>
            </w:pPr>
          </w:p>
        </w:tc>
      </w:tr>
      <w:tr w:rsidR="00631341" w:rsidRPr="009A0408" w14:paraId="68A71DE8" w14:textId="77777777" w:rsidTr="00631341">
        <w:trPr>
          <w:cnfStyle w:val="000000010000" w:firstRow="0" w:lastRow="0" w:firstColumn="0" w:lastColumn="0" w:oddVBand="0" w:evenVBand="0" w:oddHBand="0" w:evenHBand="1" w:firstRowFirstColumn="0" w:firstRowLastColumn="0" w:lastRowFirstColumn="0" w:lastRowLastColumn="0"/>
          <w:trHeight w:val="20"/>
        </w:trPr>
        <w:tc>
          <w:tcPr>
            <w:tcW w:w="1094" w:type="pct"/>
          </w:tcPr>
          <w:p w14:paraId="7B583731" w14:textId="77777777" w:rsidR="00631341" w:rsidRPr="009A0408" w:rsidRDefault="00631341" w:rsidP="00631341">
            <w:pPr>
              <w:pStyle w:val="GOSTTablenorm"/>
            </w:pPr>
          </w:p>
        </w:tc>
        <w:tc>
          <w:tcPr>
            <w:tcW w:w="1295" w:type="pct"/>
          </w:tcPr>
          <w:p w14:paraId="024A4EBC" w14:textId="77777777" w:rsidR="00631341" w:rsidRPr="009A0408" w:rsidRDefault="00631341" w:rsidP="00631341">
            <w:pPr>
              <w:pStyle w:val="GOSTTablenorm"/>
            </w:pPr>
          </w:p>
        </w:tc>
        <w:tc>
          <w:tcPr>
            <w:tcW w:w="1223" w:type="pct"/>
          </w:tcPr>
          <w:p w14:paraId="77BB4667" w14:textId="77777777" w:rsidR="00631341" w:rsidRPr="009A0408" w:rsidRDefault="00631341" w:rsidP="00631341">
            <w:pPr>
              <w:pStyle w:val="GOSTTablenorm"/>
            </w:pPr>
          </w:p>
        </w:tc>
        <w:tc>
          <w:tcPr>
            <w:tcW w:w="791" w:type="pct"/>
          </w:tcPr>
          <w:p w14:paraId="6688E1E4" w14:textId="77777777" w:rsidR="00631341" w:rsidRPr="009A0408" w:rsidRDefault="00631341" w:rsidP="00631341">
            <w:pPr>
              <w:pStyle w:val="GOSTTablenorm"/>
            </w:pPr>
          </w:p>
        </w:tc>
        <w:tc>
          <w:tcPr>
            <w:tcW w:w="598" w:type="pct"/>
          </w:tcPr>
          <w:p w14:paraId="2C4EDDFE" w14:textId="77777777" w:rsidR="00631341" w:rsidRPr="009A0408" w:rsidRDefault="00631341" w:rsidP="00631341">
            <w:pPr>
              <w:pStyle w:val="GOSTTablenorm"/>
            </w:pPr>
          </w:p>
        </w:tc>
      </w:tr>
      <w:tr w:rsidR="00631341" w:rsidRPr="009A0408" w14:paraId="57CF2A5D" w14:textId="77777777" w:rsidTr="00631341">
        <w:trPr>
          <w:cnfStyle w:val="000000100000" w:firstRow="0" w:lastRow="0" w:firstColumn="0" w:lastColumn="0" w:oddVBand="0" w:evenVBand="0" w:oddHBand="1" w:evenHBand="0" w:firstRowFirstColumn="0" w:firstRowLastColumn="0" w:lastRowFirstColumn="0" w:lastRowLastColumn="0"/>
          <w:trHeight w:val="20"/>
        </w:trPr>
        <w:tc>
          <w:tcPr>
            <w:tcW w:w="1094" w:type="pct"/>
          </w:tcPr>
          <w:p w14:paraId="6E3335CE" w14:textId="77777777" w:rsidR="00631341" w:rsidRPr="009A0408" w:rsidRDefault="00631341" w:rsidP="00631341">
            <w:pPr>
              <w:pStyle w:val="GOSTTablenorm"/>
            </w:pPr>
          </w:p>
        </w:tc>
        <w:tc>
          <w:tcPr>
            <w:tcW w:w="1295" w:type="pct"/>
          </w:tcPr>
          <w:p w14:paraId="3DA40896" w14:textId="77777777" w:rsidR="00631341" w:rsidRPr="009A0408" w:rsidRDefault="00631341" w:rsidP="00631341">
            <w:pPr>
              <w:pStyle w:val="GOSTTablenorm"/>
            </w:pPr>
          </w:p>
        </w:tc>
        <w:tc>
          <w:tcPr>
            <w:tcW w:w="1223" w:type="pct"/>
          </w:tcPr>
          <w:p w14:paraId="58EA39C8" w14:textId="77777777" w:rsidR="00631341" w:rsidRPr="009A0408" w:rsidRDefault="00631341" w:rsidP="00631341">
            <w:pPr>
              <w:pStyle w:val="GOSTTablenorm"/>
            </w:pPr>
          </w:p>
        </w:tc>
        <w:tc>
          <w:tcPr>
            <w:tcW w:w="791" w:type="pct"/>
          </w:tcPr>
          <w:p w14:paraId="2CB79EF3" w14:textId="77777777" w:rsidR="00631341" w:rsidRPr="009A0408" w:rsidRDefault="00631341" w:rsidP="00631341">
            <w:pPr>
              <w:pStyle w:val="GOSTTablenorm"/>
            </w:pPr>
          </w:p>
        </w:tc>
        <w:tc>
          <w:tcPr>
            <w:tcW w:w="598" w:type="pct"/>
          </w:tcPr>
          <w:p w14:paraId="1B599C55" w14:textId="77777777" w:rsidR="00631341" w:rsidRPr="009A0408" w:rsidRDefault="00631341" w:rsidP="00631341">
            <w:pPr>
              <w:pStyle w:val="GOSTTablenorm"/>
            </w:pPr>
          </w:p>
        </w:tc>
      </w:tr>
      <w:tr w:rsidR="00631341" w:rsidRPr="009A0408" w14:paraId="2D861A04" w14:textId="77777777" w:rsidTr="00631341">
        <w:trPr>
          <w:cnfStyle w:val="000000010000" w:firstRow="0" w:lastRow="0" w:firstColumn="0" w:lastColumn="0" w:oddVBand="0" w:evenVBand="0" w:oddHBand="0" w:evenHBand="1" w:firstRowFirstColumn="0" w:firstRowLastColumn="0" w:lastRowFirstColumn="0" w:lastRowLastColumn="0"/>
          <w:trHeight w:val="20"/>
        </w:trPr>
        <w:tc>
          <w:tcPr>
            <w:tcW w:w="1094" w:type="pct"/>
          </w:tcPr>
          <w:p w14:paraId="4199288C" w14:textId="77777777" w:rsidR="00631341" w:rsidRPr="009A0408" w:rsidRDefault="00631341" w:rsidP="00631341">
            <w:pPr>
              <w:pStyle w:val="GOSTTablenorm"/>
            </w:pPr>
          </w:p>
        </w:tc>
        <w:tc>
          <w:tcPr>
            <w:tcW w:w="1295" w:type="pct"/>
          </w:tcPr>
          <w:p w14:paraId="2BB558E1" w14:textId="77777777" w:rsidR="00631341" w:rsidRPr="009A0408" w:rsidRDefault="00631341" w:rsidP="00631341">
            <w:pPr>
              <w:pStyle w:val="GOSTTablenorm"/>
            </w:pPr>
          </w:p>
        </w:tc>
        <w:tc>
          <w:tcPr>
            <w:tcW w:w="1223" w:type="pct"/>
          </w:tcPr>
          <w:p w14:paraId="671F774B" w14:textId="77777777" w:rsidR="00631341" w:rsidRPr="009A0408" w:rsidRDefault="00631341" w:rsidP="00631341">
            <w:pPr>
              <w:pStyle w:val="GOSTTablenorm"/>
            </w:pPr>
          </w:p>
        </w:tc>
        <w:tc>
          <w:tcPr>
            <w:tcW w:w="791" w:type="pct"/>
          </w:tcPr>
          <w:p w14:paraId="3D3063FE" w14:textId="77777777" w:rsidR="00631341" w:rsidRPr="009A0408" w:rsidRDefault="00631341" w:rsidP="00631341">
            <w:pPr>
              <w:pStyle w:val="GOSTTablenorm"/>
            </w:pPr>
          </w:p>
        </w:tc>
        <w:tc>
          <w:tcPr>
            <w:tcW w:w="598" w:type="pct"/>
          </w:tcPr>
          <w:p w14:paraId="0478E8C2" w14:textId="77777777" w:rsidR="00631341" w:rsidRPr="009A0408" w:rsidRDefault="00631341" w:rsidP="00631341">
            <w:pPr>
              <w:pStyle w:val="GOSTTablenorm"/>
            </w:pPr>
          </w:p>
        </w:tc>
      </w:tr>
      <w:tr w:rsidR="00631341" w:rsidRPr="009A0408" w14:paraId="21117E05" w14:textId="77777777" w:rsidTr="00631341">
        <w:trPr>
          <w:cnfStyle w:val="000000100000" w:firstRow="0" w:lastRow="0" w:firstColumn="0" w:lastColumn="0" w:oddVBand="0" w:evenVBand="0" w:oddHBand="1" w:evenHBand="0" w:firstRowFirstColumn="0" w:firstRowLastColumn="0" w:lastRowFirstColumn="0" w:lastRowLastColumn="0"/>
          <w:trHeight w:val="20"/>
        </w:trPr>
        <w:tc>
          <w:tcPr>
            <w:tcW w:w="1094" w:type="pct"/>
          </w:tcPr>
          <w:p w14:paraId="0CA0E67F" w14:textId="77777777" w:rsidR="00631341" w:rsidRPr="009A0408" w:rsidRDefault="00631341" w:rsidP="00631341">
            <w:pPr>
              <w:pStyle w:val="GOSTTablenorm"/>
            </w:pPr>
          </w:p>
        </w:tc>
        <w:tc>
          <w:tcPr>
            <w:tcW w:w="1295" w:type="pct"/>
          </w:tcPr>
          <w:p w14:paraId="13B73DDA" w14:textId="77777777" w:rsidR="00631341" w:rsidRPr="009A0408" w:rsidRDefault="00631341" w:rsidP="00631341">
            <w:pPr>
              <w:pStyle w:val="GOSTTablenorm"/>
            </w:pPr>
          </w:p>
        </w:tc>
        <w:tc>
          <w:tcPr>
            <w:tcW w:w="1223" w:type="pct"/>
          </w:tcPr>
          <w:p w14:paraId="77CC9202" w14:textId="77777777" w:rsidR="00631341" w:rsidRPr="009A0408" w:rsidRDefault="00631341" w:rsidP="00631341">
            <w:pPr>
              <w:pStyle w:val="GOSTTablenorm"/>
            </w:pPr>
          </w:p>
        </w:tc>
        <w:tc>
          <w:tcPr>
            <w:tcW w:w="791" w:type="pct"/>
          </w:tcPr>
          <w:p w14:paraId="7E0A514E" w14:textId="77777777" w:rsidR="00631341" w:rsidRPr="009A0408" w:rsidRDefault="00631341" w:rsidP="00631341">
            <w:pPr>
              <w:pStyle w:val="GOSTTablenorm"/>
            </w:pPr>
          </w:p>
        </w:tc>
        <w:tc>
          <w:tcPr>
            <w:tcW w:w="598" w:type="pct"/>
          </w:tcPr>
          <w:p w14:paraId="6CDE23D4" w14:textId="77777777" w:rsidR="00631341" w:rsidRPr="009A0408" w:rsidRDefault="00631341" w:rsidP="00631341">
            <w:pPr>
              <w:pStyle w:val="GOSTTablenorm"/>
            </w:pPr>
          </w:p>
        </w:tc>
      </w:tr>
      <w:tr w:rsidR="00631341" w:rsidRPr="009A0408" w14:paraId="16E5F055" w14:textId="77777777" w:rsidTr="00631341">
        <w:trPr>
          <w:cnfStyle w:val="000000010000" w:firstRow="0" w:lastRow="0" w:firstColumn="0" w:lastColumn="0" w:oddVBand="0" w:evenVBand="0" w:oddHBand="0" w:evenHBand="1" w:firstRowFirstColumn="0" w:firstRowLastColumn="0" w:lastRowFirstColumn="0" w:lastRowLastColumn="0"/>
          <w:trHeight w:val="20"/>
        </w:trPr>
        <w:tc>
          <w:tcPr>
            <w:tcW w:w="1094" w:type="pct"/>
          </w:tcPr>
          <w:p w14:paraId="371C3EFD" w14:textId="77777777" w:rsidR="00631341" w:rsidRPr="009A0408" w:rsidRDefault="00631341" w:rsidP="00631341">
            <w:pPr>
              <w:pStyle w:val="GOSTTablenorm"/>
            </w:pPr>
          </w:p>
        </w:tc>
        <w:tc>
          <w:tcPr>
            <w:tcW w:w="1295" w:type="pct"/>
          </w:tcPr>
          <w:p w14:paraId="51A93A17" w14:textId="77777777" w:rsidR="00631341" w:rsidRPr="009A0408" w:rsidRDefault="00631341" w:rsidP="00631341">
            <w:pPr>
              <w:pStyle w:val="GOSTTablenorm"/>
            </w:pPr>
          </w:p>
        </w:tc>
        <w:tc>
          <w:tcPr>
            <w:tcW w:w="1223" w:type="pct"/>
          </w:tcPr>
          <w:p w14:paraId="64265773" w14:textId="77777777" w:rsidR="00631341" w:rsidRPr="009A0408" w:rsidRDefault="00631341" w:rsidP="00631341">
            <w:pPr>
              <w:pStyle w:val="GOSTTablenorm"/>
            </w:pPr>
          </w:p>
        </w:tc>
        <w:tc>
          <w:tcPr>
            <w:tcW w:w="791" w:type="pct"/>
          </w:tcPr>
          <w:p w14:paraId="2DF5C17A" w14:textId="77777777" w:rsidR="00631341" w:rsidRPr="009A0408" w:rsidRDefault="00631341" w:rsidP="00631341">
            <w:pPr>
              <w:pStyle w:val="GOSTTablenorm"/>
            </w:pPr>
          </w:p>
        </w:tc>
        <w:tc>
          <w:tcPr>
            <w:tcW w:w="598" w:type="pct"/>
          </w:tcPr>
          <w:p w14:paraId="480C31F9" w14:textId="77777777" w:rsidR="00631341" w:rsidRPr="009A0408" w:rsidRDefault="00631341" w:rsidP="00631341">
            <w:pPr>
              <w:pStyle w:val="GOSTTablenorm"/>
            </w:pPr>
          </w:p>
        </w:tc>
      </w:tr>
      <w:tr w:rsidR="00631341" w:rsidRPr="009A0408" w14:paraId="1528204E" w14:textId="77777777" w:rsidTr="00631341">
        <w:trPr>
          <w:cnfStyle w:val="000000100000" w:firstRow="0" w:lastRow="0" w:firstColumn="0" w:lastColumn="0" w:oddVBand="0" w:evenVBand="0" w:oddHBand="1" w:evenHBand="0" w:firstRowFirstColumn="0" w:firstRowLastColumn="0" w:lastRowFirstColumn="0" w:lastRowLastColumn="0"/>
          <w:trHeight w:val="20"/>
        </w:trPr>
        <w:tc>
          <w:tcPr>
            <w:tcW w:w="1094" w:type="pct"/>
          </w:tcPr>
          <w:p w14:paraId="0E419C50" w14:textId="77777777" w:rsidR="00631341" w:rsidRPr="009A0408" w:rsidRDefault="00631341" w:rsidP="00631341">
            <w:pPr>
              <w:pStyle w:val="GOSTTablenorm"/>
            </w:pPr>
          </w:p>
        </w:tc>
        <w:tc>
          <w:tcPr>
            <w:tcW w:w="1295" w:type="pct"/>
          </w:tcPr>
          <w:p w14:paraId="06165BB8" w14:textId="77777777" w:rsidR="00631341" w:rsidRPr="009A0408" w:rsidRDefault="00631341" w:rsidP="00631341">
            <w:pPr>
              <w:pStyle w:val="GOSTTablenorm"/>
            </w:pPr>
          </w:p>
        </w:tc>
        <w:tc>
          <w:tcPr>
            <w:tcW w:w="1223" w:type="pct"/>
          </w:tcPr>
          <w:p w14:paraId="22C94D3B" w14:textId="77777777" w:rsidR="00631341" w:rsidRPr="009A0408" w:rsidRDefault="00631341" w:rsidP="00631341">
            <w:pPr>
              <w:pStyle w:val="GOSTTablenorm"/>
            </w:pPr>
          </w:p>
        </w:tc>
        <w:tc>
          <w:tcPr>
            <w:tcW w:w="791" w:type="pct"/>
          </w:tcPr>
          <w:p w14:paraId="1FA48A6E" w14:textId="77777777" w:rsidR="00631341" w:rsidRPr="009A0408" w:rsidRDefault="00631341" w:rsidP="00631341">
            <w:pPr>
              <w:pStyle w:val="GOSTTablenorm"/>
            </w:pPr>
          </w:p>
        </w:tc>
        <w:tc>
          <w:tcPr>
            <w:tcW w:w="598" w:type="pct"/>
          </w:tcPr>
          <w:p w14:paraId="065F6812" w14:textId="77777777" w:rsidR="00631341" w:rsidRPr="009A0408" w:rsidRDefault="00631341" w:rsidP="00631341">
            <w:pPr>
              <w:pStyle w:val="GOSTTablenorm"/>
            </w:pPr>
          </w:p>
        </w:tc>
      </w:tr>
      <w:tr w:rsidR="00631341" w:rsidRPr="009A0408" w14:paraId="7E616A71" w14:textId="77777777" w:rsidTr="00631341">
        <w:trPr>
          <w:cnfStyle w:val="000000010000" w:firstRow="0" w:lastRow="0" w:firstColumn="0" w:lastColumn="0" w:oddVBand="0" w:evenVBand="0" w:oddHBand="0" w:evenHBand="1" w:firstRowFirstColumn="0" w:firstRowLastColumn="0" w:lastRowFirstColumn="0" w:lastRowLastColumn="0"/>
          <w:trHeight w:val="20"/>
        </w:trPr>
        <w:tc>
          <w:tcPr>
            <w:tcW w:w="1094" w:type="pct"/>
          </w:tcPr>
          <w:p w14:paraId="3F6C18CB" w14:textId="77777777" w:rsidR="00631341" w:rsidRPr="009A0408" w:rsidRDefault="00631341" w:rsidP="00631341">
            <w:pPr>
              <w:pStyle w:val="GOSTTablenorm"/>
            </w:pPr>
          </w:p>
        </w:tc>
        <w:tc>
          <w:tcPr>
            <w:tcW w:w="1295" w:type="pct"/>
          </w:tcPr>
          <w:p w14:paraId="30FFF006" w14:textId="77777777" w:rsidR="00631341" w:rsidRPr="009A0408" w:rsidRDefault="00631341" w:rsidP="00631341">
            <w:pPr>
              <w:pStyle w:val="GOSTTablenorm"/>
            </w:pPr>
          </w:p>
        </w:tc>
        <w:tc>
          <w:tcPr>
            <w:tcW w:w="1223" w:type="pct"/>
          </w:tcPr>
          <w:p w14:paraId="65A7EC92" w14:textId="77777777" w:rsidR="00631341" w:rsidRPr="009A0408" w:rsidRDefault="00631341" w:rsidP="00631341">
            <w:pPr>
              <w:pStyle w:val="GOSTTablenorm"/>
            </w:pPr>
          </w:p>
        </w:tc>
        <w:tc>
          <w:tcPr>
            <w:tcW w:w="791" w:type="pct"/>
          </w:tcPr>
          <w:p w14:paraId="762B876F" w14:textId="77777777" w:rsidR="00631341" w:rsidRPr="009A0408" w:rsidRDefault="00631341" w:rsidP="00631341">
            <w:pPr>
              <w:pStyle w:val="GOSTTablenorm"/>
            </w:pPr>
          </w:p>
        </w:tc>
        <w:tc>
          <w:tcPr>
            <w:tcW w:w="598" w:type="pct"/>
          </w:tcPr>
          <w:p w14:paraId="7EF7AAD3" w14:textId="77777777" w:rsidR="00631341" w:rsidRPr="009A0408" w:rsidRDefault="00631341" w:rsidP="00631341">
            <w:pPr>
              <w:pStyle w:val="GOSTTablenorm"/>
            </w:pPr>
          </w:p>
        </w:tc>
      </w:tr>
    </w:tbl>
    <w:p w14:paraId="17AE2952" w14:textId="77777777" w:rsidR="00D45C06" w:rsidRPr="009A0408" w:rsidRDefault="00D45C06">
      <w:pPr>
        <w:pStyle w:val="GOSTReg"/>
      </w:pPr>
      <w:bookmarkStart w:id="1514" w:name="_Toc137816655"/>
      <w:r w:rsidRPr="009A0408">
        <w:lastRenderedPageBreak/>
        <w:t>ЛИСТ РЕГИСТРАЦИИ ИЗМЕНЕНИЙ</w:t>
      </w:r>
      <w:bookmarkEnd w:id="1510"/>
      <w:bookmarkEnd w:id="1511"/>
      <w:bookmarkEnd w:id="1512"/>
      <w:bookmarkEnd w:id="1514"/>
    </w:p>
    <w:tbl>
      <w:tblPr>
        <w:tblStyle w:val="GOSTTable"/>
        <w:tblW w:w="5000" w:type="pct"/>
        <w:tblLook w:val="01E0" w:firstRow="1" w:lastRow="1" w:firstColumn="1" w:lastColumn="1" w:noHBand="0" w:noVBand="0"/>
      </w:tblPr>
      <w:tblGrid>
        <w:gridCol w:w="884"/>
        <w:gridCol w:w="1161"/>
        <w:gridCol w:w="1777"/>
        <w:gridCol w:w="5806"/>
      </w:tblGrid>
      <w:tr w:rsidR="00F15A0C" w:rsidRPr="009A0408" w14:paraId="50626572" w14:textId="77777777" w:rsidTr="005C0C03">
        <w:trPr>
          <w:cnfStyle w:val="100000000000" w:firstRow="1" w:lastRow="0" w:firstColumn="0" w:lastColumn="0" w:oddVBand="0" w:evenVBand="0" w:oddHBand="0" w:evenHBand="0" w:firstRowFirstColumn="0" w:firstRowLastColumn="0" w:lastRowFirstColumn="0" w:lastRowLastColumn="0"/>
          <w:trHeight w:val="20"/>
        </w:trPr>
        <w:tc>
          <w:tcPr>
            <w:tcW w:w="459" w:type="pct"/>
          </w:tcPr>
          <w:p w14:paraId="0F73F9DF" w14:textId="619C61F0" w:rsidR="00D45C06" w:rsidRPr="009A0408" w:rsidRDefault="00D45C06" w:rsidP="00631341">
            <w:pPr>
              <w:pStyle w:val="GOSTTableHead"/>
            </w:pPr>
            <w:r w:rsidRPr="009A0408">
              <w:t>№ версии док-та</w:t>
            </w:r>
          </w:p>
        </w:tc>
        <w:tc>
          <w:tcPr>
            <w:tcW w:w="603" w:type="pct"/>
          </w:tcPr>
          <w:p w14:paraId="6F4593A2" w14:textId="4766313E" w:rsidR="00D45C06" w:rsidRPr="009A0408" w:rsidRDefault="00D45C06" w:rsidP="00631341">
            <w:pPr>
              <w:pStyle w:val="GOSTTableHead"/>
            </w:pPr>
            <w:r w:rsidRPr="009A0408">
              <w:t>Дата изменения</w:t>
            </w:r>
          </w:p>
        </w:tc>
        <w:tc>
          <w:tcPr>
            <w:tcW w:w="923" w:type="pct"/>
          </w:tcPr>
          <w:p w14:paraId="5B3DB3D2" w14:textId="367BF76F" w:rsidR="00D45C06" w:rsidRPr="009A0408" w:rsidRDefault="00D45C06" w:rsidP="00631341">
            <w:pPr>
              <w:pStyle w:val="GOSTTableHead"/>
            </w:pPr>
            <w:r w:rsidRPr="009A0408">
              <w:t>Автор изменений</w:t>
            </w:r>
          </w:p>
        </w:tc>
        <w:tc>
          <w:tcPr>
            <w:tcW w:w="3015" w:type="pct"/>
          </w:tcPr>
          <w:p w14:paraId="692876CC" w14:textId="77777777" w:rsidR="00D45C06" w:rsidRPr="009A0408" w:rsidRDefault="00D45C06" w:rsidP="00744203">
            <w:pPr>
              <w:pStyle w:val="GOSTTableHead"/>
            </w:pPr>
            <w:r w:rsidRPr="009A0408">
              <w:t>Изменения</w:t>
            </w:r>
          </w:p>
        </w:tc>
      </w:tr>
      <w:tr w:rsidR="007579BD" w:rsidRPr="009A0408" w14:paraId="376CC9A2" w14:textId="77777777" w:rsidTr="005C0C03">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69DAB17C" w14:textId="5CD80FC6" w:rsidR="007579BD" w:rsidRPr="009A0408" w:rsidRDefault="00182B77" w:rsidP="007579BD">
            <w:pPr>
              <w:pStyle w:val="GOSTTablenorm"/>
            </w:pPr>
            <w:r w:rsidRPr="009A0408">
              <w:t>0</w:t>
            </w:r>
            <w:r w:rsidR="007579BD" w:rsidRPr="009A0408">
              <w:rPr>
                <w:lang w:val="en-US"/>
              </w:rPr>
              <w:t>1</w:t>
            </w:r>
            <w:r w:rsidR="007579BD" w:rsidRPr="009A0408">
              <w:t>.</w:t>
            </w:r>
            <w:r w:rsidR="007579BD" w:rsidRPr="009A0408">
              <w:rPr>
                <w:lang w:val="en-US"/>
              </w:rPr>
              <w:t>0</w:t>
            </w:r>
            <w:r w:rsidRPr="009A0408">
              <w:t>0</w:t>
            </w:r>
          </w:p>
        </w:tc>
        <w:tc>
          <w:tcPr>
            <w:tcW w:w="603" w:type="pct"/>
          </w:tcPr>
          <w:p w14:paraId="05D7D18B" w14:textId="63566C22" w:rsidR="007579BD" w:rsidRPr="009A0408" w:rsidRDefault="00182B77" w:rsidP="007579BD">
            <w:pPr>
              <w:pStyle w:val="GOSTTablenorm"/>
            </w:pPr>
            <w:r w:rsidRPr="009A0408">
              <w:t>24</w:t>
            </w:r>
            <w:r w:rsidR="00504248" w:rsidRPr="009A0408">
              <w:t>.08.2020</w:t>
            </w:r>
          </w:p>
        </w:tc>
        <w:tc>
          <w:tcPr>
            <w:tcW w:w="923" w:type="pct"/>
          </w:tcPr>
          <w:p w14:paraId="438E7FC3" w14:textId="057F3DEE" w:rsidR="007579BD" w:rsidRPr="009A0408" w:rsidRDefault="00504248" w:rsidP="007579BD">
            <w:pPr>
              <w:pStyle w:val="GOSTTablenorm"/>
            </w:pPr>
            <w:r w:rsidRPr="009A0408">
              <w:t>Пинуева Д.</w:t>
            </w:r>
            <w:r w:rsidR="00182B77" w:rsidRPr="009A0408">
              <w:t xml:space="preserve"> </w:t>
            </w:r>
            <w:r w:rsidRPr="009A0408">
              <w:t>Г.</w:t>
            </w:r>
          </w:p>
        </w:tc>
        <w:tc>
          <w:tcPr>
            <w:tcW w:w="3015" w:type="pct"/>
          </w:tcPr>
          <w:p w14:paraId="4CC83381" w14:textId="3213A578" w:rsidR="007579BD" w:rsidRPr="009A0408" w:rsidRDefault="00182B77" w:rsidP="00355CEF">
            <w:pPr>
              <w:pStyle w:val="GOSTTablenorm"/>
            </w:pPr>
            <w:r w:rsidRPr="009A0408">
              <w:t xml:space="preserve">Документ разработан на основании Государственного контракта </w:t>
            </w:r>
            <w:r w:rsidR="00355CEF" w:rsidRPr="009A0408">
              <w:t xml:space="preserve">от 28.02.2020 </w:t>
            </w:r>
            <w:r w:rsidRPr="009A0408">
              <w:t>№ ФКУ0052/02/2020/РИС (2-й период работ по развитию п</w:t>
            </w:r>
            <w:r w:rsidR="006E736F" w:rsidRPr="009A0408">
              <w:t>одсистемы управления расходами)</w:t>
            </w:r>
          </w:p>
        </w:tc>
      </w:tr>
      <w:tr w:rsidR="00B22B57" w:rsidRPr="009A0408" w14:paraId="28EB2D66" w14:textId="77777777" w:rsidTr="005C0C03">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0322C084" w14:textId="75131BCA" w:rsidR="00B22B57" w:rsidRPr="009A0408" w:rsidRDefault="00B22B57" w:rsidP="007579BD">
            <w:pPr>
              <w:pStyle w:val="GOSTTablenorm"/>
            </w:pPr>
            <w:r w:rsidRPr="009A0408">
              <w:t>01.01</w:t>
            </w:r>
          </w:p>
        </w:tc>
        <w:tc>
          <w:tcPr>
            <w:tcW w:w="603" w:type="pct"/>
          </w:tcPr>
          <w:p w14:paraId="674029D2" w14:textId="079E8872" w:rsidR="00B22B57" w:rsidRPr="009A0408" w:rsidRDefault="00B22B57" w:rsidP="007579BD">
            <w:pPr>
              <w:pStyle w:val="GOSTTablenorm"/>
            </w:pPr>
            <w:r w:rsidRPr="009A0408">
              <w:t>29.09.2020</w:t>
            </w:r>
          </w:p>
        </w:tc>
        <w:tc>
          <w:tcPr>
            <w:tcW w:w="923" w:type="pct"/>
          </w:tcPr>
          <w:p w14:paraId="23913B07" w14:textId="7E6E80CE" w:rsidR="00B22B57" w:rsidRPr="009A0408" w:rsidRDefault="00B22B57" w:rsidP="007579BD">
            <w:pPr>
              <w:pStyle w:val="GOSTTablenorm"/>
            </w:pPr>
            <w:r w:rsidRPr="009A0408">
              <w:t>Пинуева Д.</w:t>
            </w:r>
            <w:r w:rsidR="006E736F" w:rsidRPr="009A0408">
              <w:t xml:space="preserve"> </w:t>
            </w:r>
            <w:r w:rsidRPr="009A0408">
              <w:t>Г.</w:t>
            </w:r>
          </w:p>
        </w:tc>
        <w:tc>
          <w:tcPr>
            <w:tcW w:w="3015" w:type="pct"/>
          </w:tcPr>
          <w:p w14:paraId="15924EF1" w14:textId="7F850AAC" w:rsidR="00B22B57" w:rsidRPr="009A0408" w:rsidRDefault="006E736F" w:rsidP="00355CEF">
            <w:pPr>
              <w:pStyle w:val="GOSTTablenorm"/>
            </w:pPr>
            <w:r w:rsidRPr="009A0408">
              <w:t>Внесены изменения по замечаниям Заказчика на основан</w:t>
            </w:r>
            <w:r w:rsidR="00915EAD" w:rsidRPr="009A0408">
              <w:t xml:space="preserve">ии Государственного контракта </w:t>
            </w:r>
            <w:r w:rsidR="00355CEF" w:rsidRPr="009A0408">
              <w:t xml:space="preserve">от 28.02.2020 </w:t>
            </w:r>
            <w:r w:rsidR="00915EAD" w:rsidRPr="009A0408">
              <w:t>№ </w:t>
            </w:r>
            <w:r w:rsidRPr="009A0408">
              <w:t>ФКУ0052/02/2020/РИС (2-й период работ по развитию подсистемы управления расходами)</w:t>
            </w:r>
          </w:p>
        </w:tc>
      </w:tr>
      <w:tr w:rsidR="00AD554D" w:rsidRPr="009A0408" w14:paraId="4AFD3C80" w14:textId="77777777" w:rsidTr="005C0C03">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5D18E85F" w14:textId="4EB43D30" w:rsidR="00AD554D" w:rsidRPr="009A0408" w:rsidRDefault="00AD554D" w:rsidP="00AD554D">
            <w:pPr>
              <w:pStyle w:val="GOSTTablenorm"/>
            </w:pPr>
            <w:r w:rsidRPr="009A0408">
              <w:t>01.02</w:t>
            </w:r>
          </w:p>
        </w:tc>
        <w:tc>
          <w:tcPr>
            <w:tcW w:w="603" w:type="pct"/>
          </w:tcPr>
          <w:p w14:paraId="1F9767A5" w14:textId="51AC36B2" w:rsidR="00AD554D" w:rsidRPr="009A0408" w:rsidRDefault="0064702F" w:rsidP="00AD554D">
            <w:pPr>
              <w:pStyle w:val="GOSTTablenorm"/>
            </w:pPr>
            <w:r w:rsidRPr="009A0408">
              <w:t>22</w:t>
            </w:r>
            <w:r w:rsidR="00AD554D" w:rsidRPr="009A0408">
              <w:t>.09.2021</w:t>
            </w:r>
          </w:p>
        </w:tc>
        <w:tc>
          <w:tcPr>
            <w:tcW w:w="923" w:type="pct"/>
          </w:tcPr>
          <w:p w14:paraId="0E6FE456" w14:textId="4D0C7CC1" w:rsidR="00AD554D" w:rsidRPr="009A0408" w:rsidRDefault="00AD554D" w:rsidP="00AD554D">
            <w:pPr>
              <w:pStyle w:val="GOSTTablenorm"/>
            </w:pPr>
            <w:r w:rsidRPr="009A0408">
              <w:t>Захаров И. В.</w:t>
            </w:r>
          </w:p>
        </w:tc>
        <w:tc>
          <w:tcPr>
            <w:tcW w:w="3015" w:type="pct"/>
          </w:tcPr>
          <w:p w14:paraId="75975DFA" w14:textId="4CAE0F5E" w:rsidR="00AD554D" w:rsidRPr="009A0408" w:rsidRDefault="00AD554D" w:rsidP="00355CEF">
            <w:pPr>
              <w:pStyle w:val="GOSTTablenorm"/>
            </w:pPr>
            <w:r w:rsidRPr="009A0408">
              <w:t xml:space="preserve">Внесены изменения по результатам проведения опытной эксплуатации на основании Государственного контракта </w:t>
            </w:r>
            <w:r w:rsidR="00355CEF" w:rsidRPr="009A0408">
              <w:t xml:space="preserve">от 28.02.2020 </w:t>
            </w:r>
            <w:r w:rsidRPr="009A0408">
              <w:t>№ ФКУ0052/02/2020/РИС (2-й период работ по развитию подсистемы управления расходами)</w:t>
            </w:r>
            <w:r w:rsidR="00771B5B" w:rsidRPr="009A0408">
              <w:t xml:space="preserve"> по всему документа в части актуализации порядка работы с использованием Компонента АУ, БУ ПУР ЭБ</w:t>
            </w:r>
          </w:p>
        </w:tc>
      </w:tr>
      <w:tr w:rsidR="00D160D4" w:rsidRPr="009A0408" w14:paraId="4721E742" w14:textId="77777777" w:rsidTr="005C0C03">
        <w:trPr>
          <w:cnfStyle w:val="000000010000" w:firstRow="0" w:lastRow="0" w:firstColumn="0" w:lastColumn="0" w:oddVBand="0" w:evenVBand="0" w:oddHBand="0" w:evenHBand="1" w:firstRowFirstColumn="0" w:firstRowLastColumn="0" w:lastRowFirstColumn="0" w:lastRowLastColumn="0"/>
          <w:trHeight w:val="20"/>
        </w:trPr>
        <w:tc>
          <w:tcPr>
            <w:tcW w:w="459" w:type="pct"/>
            <w:vMerge w:val="restart"/>
          </w:tcPr>
          <w:p w14:paraId="3D465E78" w14:textId="2CE91A28" w:rsidR="00D160D4" w:rsidRPr="009A0408" w:rsidRDefault="00D160D4" w:rsidP="005925B3">
            <w:pPr>
              <w:pStyle w:val="GOSTTablenorm"/>
            </w:pPr>
            <w:r w:rsidRPr="009A0408">
              <w:t>01.03</w:t>
            </w:r>
          </w:p>
        </w:tc>
        <w:tc>
          <w:tcPr>
            <w:tcW w:w="603" w:type="pct"/>
          </w:tcPr>
          <w:p w14:paraId="4FA2ED92" w14:textId="27ADF37D" w:rsidR="00D160D4" w:rsidRPr="009A0408" w:rsidRDefault="00D160D4" w:rsidP="00C90ADF">
            <w:pPr>
              <w:pStyle w:val="GOSTTablenorm"/>
            </w:pPr>
            <w:r w:rsidRPr="009A0408">
              <w:t>16.09.2022</w:t>
            </w:r>
          </w:p>
        </w:tc>
        <w:tc>
          <w:tcPr>
            <w:tcW w:w="923" w:type="pct"/>
          </w:tcPr>
          <w:p w14:paraId="3880DAEC" w14:textId="71C159D9" w:rsidR="00D160D4" w:rsidRPr="009A0408" w:rsidRDefault="00D160D4" w:rsidP="00315CA3">
            <w:pPr>
              <w:pStyle w:val="GOSTTablenorm"/>
            </w:pPr>
            <w:r w:rsidRPr="009A0408">
              <w:t>Шкляева В. В.</w:t>
            </w:r>
          </w:p>
        </w:tc>
        <w:tc>
          <w:tcPr>
            <w:tcW w:w="3015" w:type="pct"/>
          </w:tcPr>
          <w:p w14:paraId="0CBF3243" w14:textId="77777777" w:rsidR="00D160D4" w:rsidRPr="009A0408" w:rsidRDefault="00D160D4" w:rsidP="00992AFD">
            <w:pPr>
              <w:pStyle w:val="GOSTTablenorm"/>
            </w:pPr>
            <w:r w:rsidRPr="009A0408">
              <w:t>Внесены изменения:</w:t>
            </w:r>
          </w:p>
          <w:p w14:paraId="2454F10A" w14:textId="665AD43C" w:rsidR="00D160D4" w:rsidRPr="009A0408" w:rsidRDefault="00D160D4" w:rsidP="005925B3">
            <w:pPr>
              <w:pStyle w:val="GOSTTableListMark1"/>
            </w:pPr>
            <w:r w:rsidRPr="009A0408">
              <w:t xml:space="preserve">в пп. </w:t>
            </w:r>
            <w:r w:rsidRPr="009A0408">
              <w:fldChar w:fldCharType="begin"/>
            </w:r>
            <w:r w:rsidRPr="009A0408">
              <w:instrText xml:space="preserve"> REF _Ref93393297 \r \h </w:instrText>
            </w:r>
            <w:r w:rsidR="009A0408">
              <w:instrText xml:space="preserve"> \* MERGEFORMAT </w:instrText>
            </w:r>
            <w:r w:rsidRPr="009A0408">
              <w:fldChar w:fldCharType="separate"/>
            </w:r>
            <w:r w:rsidR="009A0408">
              <w:t>1.2</w:t>
            </w:r>
            <w:r w:rsidRPr="009A0408">
              <w:fldChar w:fldCharType="end"/>
            </w:r>
            <w:r w:rsidRPr="009A0408">
              <w:t xml:space="preserve">, </w:t>
            </w:r>
            <w:r w:rsidRPr="009A0408">
              <w:fldChar w:fldCharType="begin"/>
            </w:r>
            <w:r w:rsidRPr="009A0408">
              <w:instrText xml:space="preserve"> REF _Ref18581632 \r \h  \* MERGEFORMAT </w:instrText>
            </w:r>
            <w:r w:rsidRPr="009A0408">
              <w:fldChar w:fldCharType="separate"/>
            </w:r>
            <w:r w:rsidR="009A0408">
              <w:t>4</w:t>
            </w:r>
            <w:r w:rsidRPr="009A0408">
              <w:fldChar w:fldCharType="end"/>
            </w:r>
            <w:r w:rsidRPr="009A0408">
              <w:t xml:space="preserve">, </w:t>
            </w:r>
            <w:r w:rsidRPr="009A0408">
              <w:fldChar w:fldCharType="begin"/>
            </w:r>
            <w:r w:rsidRPr="009A0408">
              <w:instrText xml:space="preserve"> REF _Ref13571536 \r \h </w:instrText>
            </w:r>
            <w:r w:rsidR="009A0408">
              <w:instrText xml:space="preserve"> \* MERGEFORMAT </w:instrText>
            </w:r>
            <w:r w:rsidRPr="009A0408">
              <w:fldChar w:fldCharType="separate"/>
            </w:r>
            <w:r w:rsidR="009A0408">
              <w:t>5.5.1</w:t>
            </w:r>
            <w:r w:rsidRPr="009A0408">
              <w:fldChar w:fldCharType="end"/>
            </w:r>
            <w:r w:rsidRPr="009A0408">
              <w:t xml:space="preserve"> – </w:t>
            </w:r>
            <w:r w:rsidRPr="009A0408">
              <w:fldChar w:fldCharType="begin"/>
            </w:r>
            <w:r w:rsidRPr="009A0408">
              <w:instrText xml:space="preserve"> REF _Ref13578172 \r \h </w:instrText>
            </w:r>
            <w:r w:rsidR="009A0408">
              <w:instrText xml:space="preserve"> \* MERGEFORMAT </w:instrText>
            </w:r>
            <w:r w:rsidRPr="009A0408">
              <w:fldChar w:fldCharType="separate"/>
            </w:r>
            <w:r w:rsidR="009A0408">
              <w:t>5.5.5</w:t>
            </w:r>
            <w:r w:rsidRPr="009A0408">
              <w:fldChar w:fldCharType="end"/>
            </w:r>
            <w:r w:rsidRPr="009A0408">
              <w:t xml:space="preserve">, </w:t>
            </w:r>
            <w:r w:rsidRPr="009A0408">
              <w:fldChar w:fldCharType="begin"/>
            </w:r>
            <w:r w:rsidRPr="009A0408">
              <w:instrText xml:space="preserve"> REF _Ref14175818 \r \h </w:instrText>
            </w:r>
            <w:r w:rsidR="009A0408">
              <w:instrText xml:space="preserve"> \* MERGEFORMAT </w:instrText>
            </w:r>
            <w:r w:rsidRPr="009A0408">
              <w:fldChar w:fldCharType="separate"/>
            </w:r>
            <w:r w:rsidR="009A0408">
              <w:t>5.7.1</w:t>
            </w:r>
            <w:r w:rsidRPr="009A0408">
              <w:fldChar w:fldCharType="end"/>
            </w:r>
            <w:r w:rsidRPr="009A0408">
              <w:t xml:space="preserve">, </w:t>
            </w:r>
            <w:r w:rsidRPr="009A0408">
              <w:fldChar w:fldCharType="begin"/>
            </w:r>
            <w:r w:rsidRPr="009A0408">
              <w:instrText xml:space="preserve"> REF _Ref14175825 \r \h </w:instrText>
            </w:r>
            <w:r w:rsidR="009A0408">
              <w:instrText xml:space="preserve"> \* MERGEFORMAT </w:instrText>
            </w:r>
            <w:r w:rsidRPr="009A0408">
              <w:fldChar w:fldCharType="separate"/>
            </w:r>
            <w:r w:rsidR="009A0408">
              <w:t>5.7.2</w:t>
            </w:r>
            <w:r w:rsidRPr="009A0408">
              <w:fldChar w:fldCharType="end"/>
            </w:r>
            <w:r w:rsidRPr="009A0408">
              <w:t xml:space="preserve">, </w:t>
            </w:r>
            <w:r w:rsidRPr="009A0408">
              <w:fldChar w:fldCharType="begin"/>
            </w:r>
            <w:r w:rsidRPr="009A0408">
              <w:instrText xml:space="preserve"> REF _Ref101517419 \r \h </w:instrText>
            </w:r>
            <w:r w:rsidR="009A0408">
              <w:instrText xml:space="preserve"> \* MERGEFORMAT </w:instrText>
            </w:r>
            <w:r w:rsidRPr="009A0408">
              <w:fldChar w:fldCharType="separate"/>
            </w:r>
            <w:r w:rsidR="009A0408">
              <w:t>5.10.1</w:t>
            </w:r>
            <w:r w:rsidRPr="009A0408">
              <w:fldChar w:fldCharType="end"/>
            </w:r>
            <w:r w:rsidRPr="009A0408">
              <w:t xml:space="preserve">, </w:t>
            </w:r>
            <w:r w:rsidRPr="009A0408">
              <w:fldChar w:fldCharType="begin"/>
            </w:r>
            <w:r w:rsidRPr="009A0408">
              <w:instrText xml:space="preserve"> REF _Ref83333477 \r \h </w:instrText>
            </w:r>
            <w:r w:rsidR="009A0408">
              <w:instrText xml:space="preserve"> \* MERGEFORMAT </w:instrText>
            </w:r>
            <w:r w:rsidRPr="009A0408">
              <w:fldChar w:fldCharType="separate"/>
            </w:r>
            <w:r w:rsidR="009A0408">
              <w:t>5</w:t>
            </w:r>
            <w:r w:rsidRPr="009A0408">
              <w:fldChar w:fldCharType="end"/>
            </w:r>
            <w:r w:rsidRPr="009A0408">
              <w:t>, в название тома документа;</w:t>
            </w:r>
          </w:p>
          <w:p w14:paraId="425B6441" w14:textId="484E6853" w:rsidR="00D160D4" w:rsidRPr="009A0408" w:rsidRDefault="00D160D4" w:rsidP="009A0408">
            <w:pPr>
              <w:pStyle w:val="GOSTTableListMark1"/>
            </w:pPr>
            <w:r w:rsidRPr="009A0408">
              <w:t xml:space="preserve">в раздел </w:t>
            </w:r>
            <w:r w:rsidRPr="009A0408">
              <w:fldChar w:fldCharType="begin"/>
            </w:r>
            <w:r w:rsidRPr="009A0408">
              <w:instrText xml:space="preserve"> REF _Ref83333477 \r \h </w:instrText>
            </w:r>
            <w:r w:rsidR="009A0408">
              <w:instrText xml:space="preserve"> \* MERGEFORMAT </w:instrText>
            </w:r>
            <w:r w:rsidRPr="009A0408">
              <w:fldChar w:fldCharType="separate"/>
            </w:r>
            <w:r w:rsidR="009A0408">
              <w:t>5</w:t>
            </w:r>
            <w:r w:rsidRPr="009A0408">
              <w:fldChar w:fldCharType="end"/>
            </w:r>
            <w:r w:rsidRPr="009A0408">
              <w:t xml:space="preserve"> в части исключения неактуальных операций, в части актуализации операций по Заявке на возмещение целевых расходов</w:t>
            </w:r>
          </w:p>
        </w:tc>
      </w:tr>
      <w:tr w:rsidR="00D160D4" w:rsidRPr="009A0408" w14:paraId="1167A79E" w14:textId="77777777" w:rsidTr="005C0C03">
        <w:trPr>
          <w:cnfStyle w:val="000000100000" w:firstRow="0" w:lastRow="0" w:firstColumn="0" w:lastColumn="0" w:oddVBand="0" w:evenVBand="0" w:oddHBand="1" w:evenHBand="0" w:firstRowFirstColumn="0" w:firstRowLastColumn="0" w:lastRowFirstColumn="0" w:lastRowLastColumn="0"/>
          <w:trHeight w:val="20"/>
        </w:trPr>
        <w:tc>
          <w:tcPr>
            <w:tcW w:w="459" w:type="pct"/>
            <w:vMerge/>
          </w:tcPr>
          <w:p w14:paraId="7F9646E0" w14:textId="77777777" w:rsidR="00D160D4" w:rsidRPr="009A0408" w:rsidRDefault="00D160D4" w:rsidP="005925B3">
            <w:pPr>
              <w:pStyle w:val="GOSTTablenorm"/>
            </w:pPr>
          </w:p>
        </w:tc>
        <w:tc>
          <w:tcPr>
            <w:tcW w:w="603" w:type="pct"/>
          </w:tcPr>
          <w:p w14:paraId="432A0366" w14:textId="6948EECD" w:rsidR="00D160D4" w:rsidRPr="009A0408" w:rsidRDefault="00D160D4" w:rsidP="00C90ADF">
            <w:pPr>
              <w:pStyle w:val="GOSTTablenorm"/>
            </w:pPr>
            <w:r w:rsidRPr="009A0408">
              <w:t>02.03.2023</w:t>
            </w:r>
          </w:p>
        </w:tc>
        <w:tc>
          <w:tcPr>
            <w:tcW w:w="923" w:type="pct"/>
          </w:tcPr>
          <w:p w14:paraId="3DD13BFE" w14:textId="2DFE24F0" w:rsidR="00D160D4" w:rsidRPr="009A0408" w:rsidRDefault="00D160D4" w:rsidP="00315CA3">
            <w:pPr>
              <w:pStyle w:val="GOSTTablenorm"/>
            </w:pPr>
            <w:r w:rsidRPr="009A0408">
              <w:t>Мартынова Т. В.</w:t>
            </w:r>
          </w:p>
        </w:tc>
        <w:tc>
          <w:tcPr>
            <w:tcW w:w="3015" w:type="pct"/>
          </w:tcPr>
          <w:p w14:paraId="1EF7543F" w14:textId="50AC0AB4" w:rsidR="00D160D4" w:rsidRPr="009A0408" w:rsidRDefault="00D160D4" w:rsidP="00F052AA">
            <w:pPr>
              <w:pStyle w:val="GOSTTablenorm"/>
            </w:pPr>
            <w:r w:rsidRPr="009A0408">
              <w:t>Внесены изменения в п</w:t>
            </w:r>
            <w:r w:rsidR="00554494" w:rsidRPr="009A0408">
              <w:t>п</w:t>
            </w:r>
            <w:r w:rsidRPr="009A0408">
              <w:t xml:space="preserve">. </w:t>
            </w:r>
            <w:r w:rsidRPr="009A0408">
              <w:fldChar w:fldCharType="begin"/>
            </w:r>
            <w:r w:rsidRPr="009A0408">
              <w:instrText xml:space="preserve"> REF _Ref93393297 \r \h </w:instrText>
            </w:r>
            <w:r w:rsidR="009A0408">
              <w:instrText xml:space="preserve"> \* MERGEFORMAT </w:instrText>
            </w:r>
            <w:r w:rsidRPr="009A0408">
              <w:fldChar w:fldCharType="separate"/>
            </w:r>
            <w:r w:rsidR="009A0408">
              <w:t>1.2</w:t>
            </w:r>
            <w:r w:rsidRPr="009A0408">
              <w:fldChar w:fldCharType="end"/>
            </w:r>
            <w:r w:rsidRPr="009A0408">
              <w:t xml:space="preserve">, </w:t>
            </w:r>
            <w:r w:rsidRPr="009A0408">
              <w:fldChar w:fldCharType="begin"/>
            </w:r>
            <w:r w:rsidRPr="009A0408">
              <w:instrText xml:space="preserve"> REF _Ref129256500 \r \h </w:instrText>
            </w:r>
            <w:r w:rsidR="009A0408">
              <w:instrText xml:space="preserve"> \* MERGEFORMAT </w:instrText>
            </w:r>
            <w:r w:rsidRPr="009A0408">
              <w:fldChar w:fldCharType="separate"/>
            </w:r>
            <w:r w:rsidR="009A0408">
              <w:t>4.1</w:t>
            </w:r>
            <w:r w:rsidRPr="009A0408">
              <w:fldChar w:fldCharType="end"/>
            </w:r>
            <w:r w:rsidRPr="009A0408">
              <w:t xml:space="preserve">, </w:t>
            </w:r>
            <w:r w:rsidRPr="009A0408">
              <w:fldChar w:fldCharType="begin"/>
            </w:r>
            <w:r w:rsidRPr="009A0408">
              <w:instrText xml:space="preserve"> REF _Ref89166058 \r \h </w:instrText>
            </w:r>
            <w:r w:rsidR="009A0408">
              <w:instrText xml:space="preserve"> \* MERGEFORMAT </w:instrText>
            </w:r>
            <w:r w:rsidRPr="009A0408">
              <w:fldChar w:fldCharType="separate"/>
            </w:r>
            <w:r w:rsidR="009A0408">
              <w:t>4.3</w:t>
            </w:r>
            <w:r w:rsidRPr="009A0408">
              <w:fldChar w:fldCharType="end"/>
            </w:r>
            <w:r w:rsidRPr="009A0408">
              <w:t xml:space="preserve">, </w:t>
            </w:r>
            <w:r w:rsidRPr="009A0408">
              <w:fldChar w:fldCharType="begin"/>
            </w:r>
            <w:r w:rsidRPr="009A0408">
              <w:instrText xml:space="preserve"> REF _Ref129256517 \r \h </w:instrText>
            </w:r>
            <w:r w:rsidR="009A0408">
              <w:instrText xml:space="preserve"> \* MERGEFORMAT </w:instrText>
            </w:r>
            <w:r w:rsidRPr="009A0408">
              <w:fldChar w:fldCharType="separate"/>
            </w:r>
            <w:r w:rsidR="009A0408">
              <w:t>4.4</w:t>
            </w:r>
            <w:r w:rsidRPr="009A0408">
              <w:fldChar w:fldCharType="end"/>
            </w:r>
            <w:r w:rsidRPr="009A0408">
              <w:t xml:space="preserve">, </w:t>
            </w:r>
            <w:r w:rsidRPr="009A0408">
              <w:fldChar w:fldCharType="begin"/>
            </w:r>
            <w:r w:rsidRPr="009A0408">
              <w:instrText xml:space="preserve"> REF _Ref85797056 \r \h </w:instrText>
            </w:r>
            <w:r w:rsidR="009A0408">
              <w:instrText xml:space="preserve"> \* MERGEFORMAT </w:instrText>
            </w:r>
            <w:r w:rsidRPr="009A0408">
              <w:fldChar w:fldCharType="separate"/>
            </w:r>
            <w:r w:rsidR="009A0408">
              <w:t>4.6</w:t>
            </w:r>
            <w:r w:rsidRPr="009A0408">
              <w:fldChar w:fldCharType="end"/>
            </w:r>
            <w:r w:rsidRPr="009A0408">
              <w:t xml:space="preserve">, </w:t>
            </w:r>
            <w:r w:rsidRPr="009A0408">
              <w:fldChar w:fldCharType="begin"/>
            </w:r>
            <w:r w:rsidRPr="009A0408">
              <w:instrText xml:space="preserve"> REF _Ref129256535 \r \h </w:instrText>
            </w:r>
            <w:r w:rsidR="009A0408">
              <w:instrText xml:space="preserve"> \* MERGEFORMAT </w:instrText>
            </w:r>
            <w:r w:rsidRPr="009A0408">
              <w:fldChar w:fldCharType="separate"/>
            </w:r>
            <w:r w:rsidR="009A0408">
              <w:t>4.7</w:t>
            </w:r>
            <w:r w:rsidRPr="009A0408">
              <w:fldChar w:fldCharType="end"/>
            </w:r>
            <w:r w:rsidRPr="009A0408">
              <w:t xml:space="preserve">, </w:t>
            </w:r>
            <w:r w:rsidRPr="009A0408">
              <w:fldChar w:fldCharType="begin"/>
            </w:r>
            <w:r w:rsidRPr="009A0408">
              <w:instrText xml:space="preserve"> REF _Ref129256544 \r \h </w:instrText>
            </w:r>
            <w:r w:rsidR="009A0408">
              <w:instrText xml:space="preserve"> \* MERGEFORMAT </w:instrText>
            </w:r>
            <w:r w:rsidRPr="009A0408">
              <w:fldChar w:fldCharType="separate"/>
            </w:r>
            <w:r w:rsidR="009A0408">
              <w:t>4.9</w:t>
            </w:r>
            <w:r w:rsidRPr="009A0408">
              <w:fldChar w:fldCharType="end"/>
            </w:r>
            <w:r w:rsidRPr="009A0408">
              <w:t xml:space="preserve">, </w:t>
            </w:r>
            <w:r w:rsidRPr="009A0408">
              <w:fldChar w:fldCharType="begin"/>
            </w:r>
            <w:r w:rsidRPr="009A0408">
              <w:instrText xml:space="preserve"> REF _Ref129256554 \r \h </w:instrText>
            </w:r>
            <w:r w:rsidR="009A0408">
              <w:instrText xml:space="preserve"> \* MERGEFORMAT </w:instrText>
            </w:r>
            <w:r w:rsidRPr="009A0408">
              <w:fldChar w:fldCharType="separate"/>
            </w:r>
            <w:r w:rsidR="009A0408">
              <w:t>4.12</w:t>
            </w:r>
            <w:r w:rsidRPr="009A0408">
              <w:fldChar w:fldCharType="end"/>
            </w:r>
            <w:r w:rsidRPr="009A0408">
              <w:t xml:space="preserve">, </w:t>
            </w:r>
            <w:r w:rsidRPr="009A0408">
              <w:fldChar w:fldCharType="begin"/>
            </w:r>
            <w:r w:rsidRPr="009A0408">
              <w:instrText xml:space="preserve"> REF _Ref128754514 \r \h </w:instrText>
            </w:r>
            <w:r w:rsidR="009A0408">
              <w:instrText xml:space="preserve"> \* MERGEFORMAT </w:instrText>
            </w:r>
            <w:r w:rsidRPr="009A0408">
              <w:fldChar w:fldCharType="separate"/>
            </w:r>
            <w:r w:rsidR="009A0408">
              <w:t>5.3</w:t>
            </w:r>
            <w:r w:rsidRPr="009A0408">
              <w:fldChar w:fldCharType="end"/>
            </w:r>
            <w:r w:rsidRPr="009A0408">
              <w:t xml:space="preserve">, </w:t>
            </w:r>
            <w:r w:rsidRPr="009A0408">
              <w:fldChar w:fldCharType="begin"/>
            </w:r>
            <w:r w:rsidRPr="009A0408">
              <w:instrText xml:space="preserve"> REF _Ref128754515 \r \h </w:instrText>
            </w:r>
            <w:r w:rsidR="009A0408">
              <w:instrText xml:space="preserve"> \* MERGEFORMAT </w:instrText>
            </w:r>
            <w:r w:rsidRPr="009A0408">
              <w:fldChar w:fldCharType="separate"/>
            </w:r>
            <w:r w:rsidR="009A0408">
              <w:t>5.5</w:t>
            </w:r>
            <w:r w:rsidRPr="009A0408">
              <w:fldChar w:fldCharType="end"/>
            </w:r>
            <w:r w:rsidRPr="009A0408">
              <w:t xml:space="preserve">, </w:t>
            </w:r>
            <w:r w:rsidRPr="009A0408">
              <w:fldChar w:fldCharType="begin"/>
            </w:r>
            <w:r w:rsidRPr="009A0408">
              <w:instrText xml:space="preserve"> REF _Ref128754516 \r \h </w:instrText>
            </w:r>
            <w:r w:rsidR="009A0408">
              <w:instrText xml:space="preserve"> \* MERGEFORMAT </w:instrText>
            </w:r>
            <w:r w:rsidRPr="009A0408">
              <w:fldChar w:fldCharType="separate"/>
            </w:r>
            <w:r w:rsidR="009A0408">
              <w:t>5.6</w:t>
            </w:r>
            <w:r w:rsidRPr="009A0408">
              <w:fldChar w:fldCharType="end"/>
            </w:r>
            <w:r w:rsidRPr="009A0408">
              <w:t xml:space="preserve">, </w:t>
            </w:r>
            <w:r w:rsidRPr="009A0408">
              <w:fldChar w:fldCharType="begin"/>
            </w:r>
            <w:r w:rsidRPr="009A0408">
              <w:instrText xml:space="preserve"> REF _Ref128754517 \r \h </w:instrText>
            </w:r>
            <w:r w:rsidR="009A0408">
              <w:instrText xml:space="preserve"> \* MERGEFORMAT </w:instrText>
            </w:r>
            <w:r w:rsidRPr="009A0408">
              <w:fldChar w:fldCharType="separate"/>
            </w:r>
            <w:r w:rsidR="009A0408">
              <w:t>5.9</w:t>
            </w:r>
            <w:r w:rsidRPr="009A0408">
              <w:fldChar w:fldCharType="end"/>
            </w:r>
            <w:r w:rsidRPr="009A0408">
              <w:t xml:space="preserve">. Добавлен п. </w:t>
            </w:r>
            <w:r w:rsidRPr="009A0408">
              <w:fldChar w:fldCharType="begin"/>
            </w:r>
            <w:r w:rsidRPr="009A0408">
              <w:instrText xml:space="preserve"> REF _Ref128754518 \r \h </w:instrText>
            </w:r>
            <w:r w:rsidR="009A0408">
              <w:instrText xml:space="preserve"> \* MERGEFORMAT </w:instrText>
            </w:r>
            <w:r w:rsidRPr="009A0408">
              <w:fldChar w:fldCharType="separate"/>
            </w:r>
            <w:r w:rsidR="009A0408">
              <w:t>5.8</w:t>
            </w:r>
            <w:r w:rsidRPr="009A0408">
              <w:fldChar w:fldCharType="end"/>
            </w:r>
          </w:p>
        </w:tc>
      </w:tr>
      <w:tr w:rsidR="00D160D4" w:rsidRPr="009A0408" w14:paraId="7979B97E" w14:textId="77777777" w:rsidTr="005C0C03">
        <w:trPr>
          <w:cnfStyle w:val="000000010000" w:firstRow="0" w:lastRow="0" w:firstColumn="0" w:lastColumn="0" w:oddVBand="0" w:evenVBand="0" w:oddHBand="0" w:evenHBand="1" w:firstRowFirstColumn="0" w:firstRowLastColumn="0" w:lastRowFirstColumn="0" w:lastRowLastColumn="0"/>
          <w:trHeight w:val="20"/>
        </w:trPr>
        <w:tc>
          <w:tcPr>
            <w:tcW w:w="459" w:type="pct"/>
            <w:vMerge/>
          </w:tcPr>
          <w:p w14:paraId="2AE8D767" w14:textId="77777777" w:rsidR="00D160D4" w:rsidRPr="009A0408" w:rsidRDefault="00D160D4" w:rsidP="00AA3D66">
            <w:pPr>
              <w:pStyle w:val="GOSTTablenorm"/>
            </w:pPr>
          </w:p>
        </w:tc>
        <w:tc>
          <w:tcPr>
            <w:tcW w:w="603" w:type="pct"/>
          </w:tcPr>
          <w:p w14:paraId="419C43F7" w14:textId="24F44A19" w:rsidR="00D160D4" w:rsidRPr="009A0408" w:rsidRDefault="00D160D4" w:rsidP="00AA3D66">
            <w:pPr>
              <w:pStyle w:val="GOSTTablenorm"/>
            </w:pPr>
            <w:r w:rsidRPr="009A0408">
              <w:t>02.05.2023</w:t>
            </w:r>
          </w:p>
        </w:tc>
        <w:tc>
          <w:tcPr>
            <w:tcW w:w="923" w:type="pct"/>
          </w:tcPr>
          <w:p w14:paraId="22E82164" w14:textId="5DE403D8" w:rsidR="00D160D4" w:rsidRPr="009A0408" w:rsidRDefault="00D160D4" w:rsidP="00AA3D66">
            <w:pPr>
              <w:pStyle w:val="GOSTTablenorm"/>
            </w:pPr>
            <w:r w:rsidRPr="009A0408">
              <w:t>Мартынова Т. В.</w:t>
            </w:r>
          </w:p>
        </w:tc>
        <w:tc>
          <w:tcPr>
            <w:tcW w:w="3015" w:type="pct"/>
          </w:tcPr>
          <w:p w14:paraId="3E55B7D2" w14:textId="0C2A0C83" w:rsidR="00D160D4" w:rsidRPr="009A0408" w:rsidRDefault="00D160D4" w:rsidP="00AA3D66">
            <w:pPr>
              <w:pStyle w:val="GOSTTablenorm"/>
            </w:pPr>
            <w:r w:rsidRPr="009A0408">
              <w:t xml:space="preserve">Внесены изменения в таблицу </w:t>
            </w:r>
            <w:r w:rsidRPr="009A0408">
              <w:fldChar w:fldCharType="begin"/>
            </w:r>
            <w:r w:rsidRPr="009A0408">
              <w:instrText xml:space="preserve"> REF _Ref535601744 \h </w:instrText>
            </w:r>
            <w:r w:rsidR="009A0408">
              <w:instrText xml:space="preserve"> \* MERGEFORMAT </w:instrText>
            </w:r>
            <w:r w:rsidRPr="009A0408">
              <w:fldChar w:fldCharType="separate"/>
            </w:r>
            <w:r w:rsidR="009A0408">
              <w:rPr>
                <w:noProof/>
              </w:rPr>
              <w:t>2</w:t>
            </w:r>
            <w:r w:rsidRPr="009A0408">
              <w:fldChar w:fldCharType="end"/>
            </w:r>
          </w:p>
        </w:tc>
      </w:tr>
      <w:tr w:rsidR="00D160D4" w:rsidRPr="00315CA3" w14:paraId="0D35ED16" w14:textId="77777777" w:rsidTr="005C0C03">
        <w:trPr>
          <w:cnfStyle w:val="000000100000" w:firstRow="0" w:lastRow="0" w:firstColumn="0" w:lastColumn="0" w:oddVBand="0" w:evenVBand="0" w:oddHBand="1" w:evenHBand="0" w:firstRowFirstColumn="0" w:firstRowLastColumn="0" w:lastRowFirstColumn="0" w:lastRowLastColumn="0"/>
          <w:trHeight w:val="20"/>
        </w:trPr>
        <w:tc>
          <w:tcPr>
            <w:tcW w:w="459" w:type="pct"/>
            <w:vMerge/>
          </w:tcPr>
          <w:p w14:paraId="54E5F088" w14:textId="77777777" w:rsidR="00D160D4" w:rsidRPr="009A0408" w:rsidRDefault="00D160D4" w:rsidP="00AA3D66">
            <w:pPr>
              <w:pStyle w:val="GOSTTablenorm"/>
            </w:pPr>
          </w:p>
        </w:tc>
        <w:tc>
          <w:tcPr>
            <w:tcW w:w="603" w:type="pct"/>
          </w:tcPr>
          <w:p w14:paraId="14497789" w14:textId="7A8135B5" w:rsidR="00D160D4" w:rsidRPr="009A0408" w:rsidRDefault="00554494" w:rsidP="00130C47">
            <w:pPr>
              <w:pStyle w:val="GOSTTablenorm"/>
            </w:pPr>
            <w:r w:rsidRPr="009A0408">
              <w:t>13</w:t>
            </w:r>
            <w:r w:rsidR="00D160D4" w:rsidRPr="009A0408">
              <w:t>.06.2023</w:t>
            </w:r>
          </w:p>
        </w:tc>
        <w:tc>
          <w:tcPr>
            <w:tcW w:w="923" w:type="pct"/>
          </w:tcPr>
          <w:p w14:paraId="617B8C59" w14:textId="625E9261" w:rsidR="00D160D4" w:rsidRPr="009A0408" w:rsidRDefault="00D160D4" w:rsidP="00130C47">
            <w:pPr>
              <w:pStyle w:val="GOSTTablenorm"/>
            </w:pPr>
            <w:r w:rsidRPr="009A0408">
              <w:t>Мартынова Т. В.</w:t>
            </w:r>
          </w:p>
        </w:tc>
        <w:tc>
          <w:tcPr>
            <w:tcW w:w="3015" w:type="pct"/>
          </w:tcPr>
          <w:p w14:paraId="5BC41A68" w14:textId="78793991" w:rsidR="00D160D4" w:rsidRPr="00130C47" w:rsidRDefault="00512177" w:rsidP="00BE670B">
            <w:pPr>
              <w:pStyle w:val="GOSTTablenorm"/>
            </w:pPr>
            <w:r w:rsidRPr="009A0408">
              <w:t xml:space="preserve">Внесены изменения в пп. </w:t>
            </w:r>
            <w:r w:rsidR="004D5BFA" w:rsidRPr="009A0408">
              <w:fldChar w:fldCharType="begin"/>
            </w:r>
            <w:r w:rsidR="004D5BFA" w:rsidRPr="009A0408">
              <w:instrText xml:space="preserve"> REF _Ref129256500 \r \h </w:instrText>
            </w:r>
            <w:r w:rsidR="009A0408">
              <w:instrText xml:space="preserve"> \* MERGEFORMAT </w:instrText>
            </w:r>
            <w:r w:rsidR="004D5BFA" w:rsidRPr="009A0408">
              <w:fldChar w:fldCharType="separate"/>
            </w:r>
            <w:r w:rsidR="009A0408">
              <w:t>4.1</w:t>
            </w:r>
            <w:r w:rsidR="004D5BFA" w:rsidRPr="009A0408">
              <w:fldChar w:fldCharType="end"/>
            </w:r>
            <w:r w:rsidR="004D5BFA" w:rsidRPr="009A0408">
              <w:t xml:space="preserve">, </w:t>
            </w:r>
            <w:r w:rsidRPr="009A0408">
              <w:fldChar w:fldCharType="begin"/>
            </w:r>
            <w:r w:rsidRPr="009A0408">
              <w:instrText xml:space="preserve"> REF _Ref89166058 \r \h </w:instrText>
            </w:r>
            <w:r w:rsidR="009A0408">
              <w:instrText xml:space="preserve"> \* MERGEFORMAT </w:instrText>
            </w:r>
            <w:r w:rsidRPr="009A0408">
              <w:fldChar w:fldCharType="separate"/>
            </w:r>
            <w:r w:rsidR="009A0408">
              <w:t>4.3</w:t>
            </w:r>
            <w:r w:rsidRPr="009A0408">
              <w:fldChar w:fldCharType="end"/>
            </w:r>
            <w:r w:rsidR="00554494" w:rsidRPr="009A0408">
              <w:t xml:space="preserve"> </w:t>
            </w:r>
            <w:r w:rsidRPr="009A0408">
              <w:t xml:space="preserve">– </w:t>
            </w:r>
            <w:r w:rsidRPr="009A0408">
              <w:fldChar w:fldCharType="begin"/>
            </w:r>
            <w:r w:rsidRPr="009A0408">
              <w:instrText xml:space="preserve"> REF _Ref137650734 \r \h </w:instrText>
            </w:r>
            <w:r w:rsidR="009A0408">
              <w:instrText xml:space="preserve"> \* MERGEFORMAT </w:instrText>
            </w:r>
            <w:r w:rsidRPr="009A0408">
              <w:fldChar w:fldCharType="separate"/>
            </w:r>
            <w:r w:rsidR="009A0408">
              <w:t>4.5</w:t>
            </w:r>
            <w:r w:rsidRPr="009A0408">
              <w:fldChar w:fldCharType="end"/>
            </w:r>
            <w:r w:rsidR="00655933" w:rsidRPr="009A0408">
              <w:t xml:space="preserve">, </w:t>
            </w:r>
            <w:r w:rsidRPr="009A0408">
              <w:fldChar w:fldCharType="begin"/>
            </w:r>
            <w:r w:rsidRPr="009A0408">
              <w:instrText xml:space="preserve"> REF _Ref129256535 \r \h </w:instrText>
            </w:r>
            <w:r w:rsidR="009A0408">
              <w:instrText xml:space="preserve"> \* MERGEFORMAT </w:instrText>
            </w:r>
            <w:r w:rsidRPr="009A0408">
              <w:fldChar w:fldCharType="separate"/>
            </w:r>
            <w:r w:rsidR="009A0408">
              <w:t>4.7</w:t>
            </w:r>
            <w:r w:rsidRPr="009A0408">
              <w:fldChar w:fldCharType="end"/>
            </w:r>
            <w:r w:rsidR="00C447F1" w:rsidRPr="009A0408">
              <w:t xml:space="preserve">, </w:t>
            </w:r>
            <w:r w:rsidRPr="009A0408">
              <w:fldChar w:fldCharType="begin"/>
            </w:r>
            <w:r w:rsidRPr="009A0408">
              <w:instrText xml:space="preserve"> REF _Ref137650753 \r \h </w:instrText>
            </w:r>
            <w:r w:rsidR="009A0408">
              <w:instrText xml:space="preserve"> \* MERGEFORMAT </w:instrText>
            </w:r>
            <w:r w:rsidRPr="009A0408">
              <w:fldChar w:fldCharType="separate"/>
            </w:r>
            <w:r w:rsidR="009A0408">
              <w:t>4.8</w:t>
            </w:r>
            <w:r w:rsidRPr="009A0408">
              <w:fldChar w:fldCharType="end"/>
            </w:r>
            <w:r w:rsidR="00E30CBC" w:rsidRPr="009A0408">
              <w:t xml:space="preserve">, </w:t>
            </w:r>
            <w:r w:rsidRPr="009A0408">
              <w:fldChar w:fldCharType="begin"/>
            </w:r>
            <w:r w:rsidRPr="009A0408">
              <w:instrText xml:space="preserve"> REF _Ref137650760 \r \h </w:instrText>
            </w:r>
            <w:r w:rsidR="009A0408">
              <w:instrText xml:space="preserve"> \* MERGEFORMAT </w:instrText>
            </w:r>
            <w:r w:rsidRPr="009A0408">
              <w:fldChar w:fldCharType="separate"/>
            </w:r>
            <w:r w:rsidR="009A0408">
              <w:t>4.10</w:t>
            </w:r>
            <w:r w:rsidRPr="009A0408">
              <w:fldChar w:fldCharType="end"/>
            </w:r>
            <w:r w:rsidR="002707A1" w:rsidRPr="009A0408">
              <w:t xml:space="preserve">, </w:t>
            </w:r>
            <w:r w:rsidRPr="009A0408">
              <w:fldChar w:fldCharType="begin"/>
            </w:r>
            <w:r w:rsidRPr="009A0408">
              <w:instrText xml:space="preserve"> REF _Ref129256554 \r \h </w:instrText>
            </w:r>
            <w:r w:rsidR="009A0408">
              <w:instrText xml:space="preserve"> \* MERGEFORMAT </w:instrText>
            </w:r>
            <w:r w:rsidRPr="009A0408">
              <w:fldChar w:fldCharType="separate"/>
            </w:r>
            <w:r w:rsidR="009A0408">
              <w:t>4.12</w:t>
            </w:r>
            <w:r w:rsidRPr="009A0408">
              <w:fldChar w:fldCharType="end"/>
            </w:r>
            <w:r w:rsidR="00760305" w:rsidRPr="009A0408">
              <w:t>,</w:t>
            </w:r>
            <w:r w:rsidR="00BE670B" w:rsidRPr="009A0408">
              <w:t xml:space="preserve"> </w:t>
            </w:r>
            <w:r w:rsidR="00BE670B" w:rsidRPr="009A0408">
              <w:fldChar w:fldCharType="begin"/>
            </w:r>
            <w:r w:rsidR="00BE670B" w:rsidRPr="009A0408">
              <w:instrText xml:space="preserve"> REF _Ref13578142 \r \h </w:instrText>
            </w:r>
            <w:r w:rsidR="009A0408">
              <w:instrText xml:space="preserve"> \* MERGEFORMAT </w:instrText>
            </w:r>
            <w:r w:rsidR="00BE670B" w:rsidRPr="009A0408">
              <w:fldChar w:fldCharType="separate"/>
            </w:r>
            <w:r w:rsidR="009A0408">
              <w:t>5.5.3</w:t>
            </w:r>
            <w:r w:rsidR="00BE670B" w:rsidRPr="009A0408">
              <w:fldChar w:fldCharType="end"/>
            </w:r>
            <w:r w:rsidR="00BE670B" w:rsidRPr="009A0408">
              <w:t xml:space="preserve"> – </w:t>
            </w:r>
            <w:r w:rsidR="00BE670B" w:rsidRPr="009A0408">
              <w:fldChar w:fldCharType="begin"/>
            </w:r>
            <w:r w:rsidR="00BE670B" w:rsidRPr="009A0408">
              <w:instrText xml:space="preserve"> REF _Ref137813398 \r \h </w:instrText>
            </w:r>
            <w:r w:rsidR="009A0408">
              <w:instrText xml:space="preserve"> \* MERGEFORMAT </w:instrText>
            </w:r>
            <w:r w:rsidR="00BE670B" w:rsidRPr="009A0408">
              <w:fldChar w:fldCharType="separate"/>
            </w:r>
            <w:r w:rsidR="009A0408">
              <w:t>5.5.5</w:t>
            </w:r>
            <w:r w:rsidR="00BE670B" w:rsidRPr="009A0408">
              <w:fldChar w:fldCharType="end"/>
            </w:r>
            <w:r w:rsidR="00BE670B" w:rsidRPr="009A0408">
              <w:t>.</w:t>
            </w:r>
            <w:r w:rsidR="00760305" w:rsidRPr="009A0408">
              <w:t xml:space="preserve"> </w:t>
            </w:r>
            <w:r w:rsidR="00D160D4" w:rsidRPr="009A0408">
              <w:t xml:space="preserve">Добавлены пп. </w:t>
            </w:r>
            <w:r w:rsidR="00D160D4" w:rsidRPr="009A0408">
              <w:fldChar w:fldCharType="begin"/>
            </w:r>
            <w:r w:rsidR="00D160D4" w:rsidRPr="009A0408">
              <w:instrText xml:space="preserve"> REF _Ref136347963 \r \h </w:instrText>
            </w:r>
            <w:r w:rsidR="00F95DA7" w:rsidRPr="009A0408">
              <w:instrText xml:space="preserve"> \* MERGEFORMAT </w:instrText>
            </w:r>
            <w:r w:rsidR="00D160D4" w:rsidRPr="009A0408">
              <w:fldChar w:fldCharType="separate"/>
            </w:r>
            <w:r w:rsidR="009A0408">
              <w:t>5.3.6</w:t>
            </w:r>
            <w:r w:rsidR="00D160D4" w:rsidRPr="009A0408">
              <w:fldChar w:fldCharType="end"/>
            </w:r>
            <w:r w:rsidR="00D160D4" w:rsidRPr="009A0408">
              <w:t xml:space="preserve">, </w:t>
            </w:r>
            <w:r w:rsidR="00BB71E7" w:rsidRPr="009A0408">
              <w:fldChar w:fldCharType="begin"/>
            </w:r>
            <w:r w:rsidR="00BB71E7" w:rsidRPr="009A0408">
              <w:instrText xml:space="preserve"> REF _Ref137221935 \r \h </w:instrText>
            </w:r>
            <w:r w:rsidR="00130C47" w:rsidRPr="009A0408">
              <w:instrText xml:space="preserve"> \* MERGEFORMAT </w:instrText>
            </w:r>
            <w:r w:rsidR="00BB71E7" w:rsidRPr="009A0408">
              <w:fldChar w:fldCharType="separate"/>
            </w:r>
            <w:r w:rsidR="009A0408">
              <w:t>5.5.1.3</w:t>
            </w:r>
            <w:r w:rsidR="00BB71E7" w:rsidRPr="009A0408">
              <w:fldChar w:fldCharType="end"/>
            </w:r>
            <w:r w:rsidR="00925DD1" w:rsidRPr="009A0408">
              <w:t xml:space="preserve"> </w:t>
            </w:r>
            <w:r w:rsidR="00BB71E7" w:rsidRPr="009A0408">
              <w:t>–</w:t>
            </w:r>
            <w:r w:rsidR="00925DD1" w:rsidRPr="009A0408">
              <w:t xml:space="preserve"> </w:t>
            </w:r>
            <w:r w:rsidR="00BB71E7" w:rsidRPr="009A0408">
              <w:fldChar w:fldCharType="begin"/>
            </w:r>
            <w:r w:rsidR="00BB71E7" w:rsidRPr="009A0408">
              <w:instrText xml:space="preserve"> REF _Ref137221946 \r \h </w:instrText>
            </w:r>
            <w:r w:rsidR="00130C47" w:rsidRPr="009A0408">
              <w:instrText xml:space="preserve"> \* MERGEFORMAT </w:instrText>
            </w:r>
            <w:r w:rsidR="00BB71E7" w:rsidRPr="009A0408">
              <w:fldChar w:fldCharType="separate"/>
            </w:r>
            <w:r w:rsidR="009A0408">
              <w:t>5.5.1.5</w:t>
            </w:r>
            <w:r w:rsidR="00BB71E7" w:rsidRPr="009A0408">
              <w:fldChar w:fldCharType="end"/>
            </w:r>
            <w:r w:rsidR="00925DD1" w:rsidRPr="009A0408">
              <w:t xml:space="preserve">, </w:t>
            </w:r>
            <w:r w:rsidR="00BB71E7" w:rsidRPr="009A0408">
              <w:fldChar w:fldCharType="begin"/>
            </w:r>
            <w:r w:rsidR="00BB71E7" w:rsidRPr="009A0408">
              <w:instrText xml:space="preserve"> REF _Ref137221956 \r \h </w:instrText>
            </w:r>
            <w:r w:rsidR="00130C47" w:rsidRPr="009A0408">
              <w:instrText xml:space="preserve"> \* MERGEFORMAT </w:instrText>
            </w:r>
            <w:r w:rsidR="00BB71E7" w:rsidRPr="009A0408">
              <w:fldChar w:fldCharType="separate"/>
            </w:r>
            <w:r w:rsidR="009A0408">
              <w:t>5.5.3.3</w:t>
            </w:r>
            <w:r w:rsidR="00BB71E7" w:rsidRPr="009A0408">
              <w:fldChar w:fldCharType="end"/>
            </w:r>
            <w:r w:rsidR="007C6F47" w:rsidRPr="009A0408">
              <w:t xml:space="preserve"> </w:t>
            </w:r>
            <w:r w:rsidR="00BB71E7" w:rsidRPr="009A0408">
              <w:t>–</w:t>
            </w:r>
            <w:r w:rsidR="007C6F47" w:rsidRPr="009A0408">
              <w:t xml:space="preserve"> </w:t>
            </w:r>
            <w:r w:rsidR="00BB71E7" w:rsidRPr="009A0408">
              <w:fldChar w:fldCharType="begin"/>
            </w:r>
            <w:r w:rsidR="00BB71E7" w:rsidRPr="009A0408">
              <w:instrText xml:space="preserve"> REF _Ref137221965 \r \h </w:instrText>
            </w:r>
            <w:r w:rsidR="00130C47" w:rsidRPr="009A0408">
              <w:instrText xml:space="preserve"> \* MERGEFORMAT </w:instrText>
            </w:r>
            <w:r w:rsidR="00BB71E7" w:rsidRPr="009A0408">
              <w:fldChar w:fldCharType="separate"/>
            </w:r>
            <w:r w:rsidR="009A0408">
              <w:t>5.5.3.5</w:t>
            </w:r>
            <w:r w:rsidR="00BB71E7" w:rsidRPr="009A0408">
              <w:fldChar w:fldCharType="end"/>
            </w:r>
            <w:r w:rsidR="007C6F47" w:rsidRPr="009A0408">
              <w:t xml:space="preserve">, </w:t>
            </w:r>
            <w:r w:rsidR="00BB71E7" w:rsidRPr="009A0408">
              <w:fldChar w:fldCharType="begin"/>
            </w:r>
            <w:r w:rsidR="00BB71E7" w:rsidRPr="009A0408">
              <w:instrText xml:space="preserve"> REF _Ref137221974 \r \h </w:instrText>
            </w:r>
            <w:r w:rsidR="00130C47" w:rsidRPr="009A0408">
              <w:instrText xml:space="preserve"> \* MERGEFORMAT </w:instrText>
            </w:r>
            <w:r w:rsidR="00BB71E7" w:rsidRPr="009A0408">
              <w:fldChar w:fldCharType="separate"/>
            </w:r>
            <w:r w:rsidR="009A0408">
              <w:t>5.5.5.2</w:t>
            </w:r>
            <w:r w:rsidR="00BB71E7" w:rsidRPr="009A0408">
              <w:fldChar w:fldCharType="end"/>
            </w:r>
            <w:r w:rsidR="007C6F47" w:rsidRPr="009A0408">
              <w:t xml:space="preserve">, </w:t>
            </w:r>
            <w:r w:rsidR="00BB71E7" w:rsidRPr="009A0408">
              <w:fldChar w:fldCharType="begin"/>
            </w:r>
            <w:r w:rsidR="00BB71E7" w:rsidRPr="009A0408">
              <w:instrText xml:space="preserve"> REF _Ref137221984 \r \h </w:instrText>
            </w:r>
            <w:r w:rsidR="00130C47" w:rsidRPr="009A0408">
              <w:instrText xml:space="preserve"> \* MERGEFORMAT </w:instrText>
            </w:r>
            <w:r w:rsidR="00BB71E7" w:rsidRPr="009A0408">
              <w:fldChar w:fldCharType="separate"/>
            </w:r>
            <w:r w:rsidR="009A0408">
              <w:t>5.6.2.3</w:t>
            </w:r>
            <w:r w:rsidR="00BB71E7" w:rsidRPr="009A0408">
              <w:fldChar w:fldCharType="end"/>
            </w:r>
            <w:r w:rsidR="00FE0BF8" w:rsidRPr="009A0408">
              <w:t xml:space="preserve"> </w:t>
            </w:r>
            <w:r w:rsidR="00BB71E7" w:rsidRPr="009A0408">
              <w:t>–</w:t>
            </w:r>
            <w:r w:rsidR="00FE0BF8" w:rsidRPr="009A0408">
              <w:t xml:space="preserve"> </w:t>
            </w:r>
            <w:r w:rsidR="00BB71E7" w:rsidRPr="009A0408">
              <w:fldChar w:fldCharType="begin"/>
            </w:r>
            <w:r w:rsidR="00BB71E7" w:rsidRPr="009A0408">
              <w:instrText xml:space="preserve"> REF _Ref137221997 \r \h </w:instrText>
            </w:r>
            <w:r w:rsidR="00130C47" w:rsidRPr="009A0408">
              <w:instrText xml:space="preserve"> \* MERGEFORMAT </w:instrText>
            </w:r>
            <w:r w:rsidR="00BB71E7" w:rsidRPr="009A0408">
              <w:fldChar w:fldCharType="separate"/>
            </w:r>
            <w:r w:rsidR="009A0408">
              <w:t>5.6.2.5</w:t>
            </w:r>
            <w:r w:rsidR="00BB71E7" w:rsidRPr="009A0408">
              <w:fldChar w:fldCharType="end"/>
            </w:r>
            <w:r w:rsidR="0059677A" w:rsidRPr="009A0408">
              <w:t xml:space="preserve">, </w:t>
            </w:r>
            <w:r w:rsidR="00BB71E7" w:rsidRPr="009A0408">
              <w:fldChar w:fldCharType="begin"/>
            </w:r>
            <w:r w:rsidR="00BB71E7" w:rsidRPr="009A0408">
              <w:instrText xml:space="preserve"> REF _Ref137222008 \r \h </w:instrText>
            </w:r>
            <w:r w:rsidR="00130C47" w:rsidRPr="009A0408">
              <w:instrText xml:space="preserve"> \* MERGEFORMAT </w:instrText>
            </w:r>
            <w:r w:rsidR="00BB71E7" w:rsidRPr="009A0408">
              <w:fldChar w:fldCharType="separate"/>
            </w:r>
            <w:r w:rsidR="009A0408">
              <w:t>5.9.1.9</w:t>
            </w:r>
            <w:r w:rsidR="00BB71E7" w:rsidRPr="009A0408">
              <w:fldChar w:fldCharType="end"/>
            </w:r>
            <w:r w:rsidR="0059677A" w:rsidRPr="009A0408">
              <w:t xml:space="preserve">, </w:t>
            </w:r>
            <w:r w:rsidR="00BB71E7" w:rsidRPr="009A0408">
              <w:fldChar w:fldCharType="begin"/>
            </w:r>
            <w:r w:rsidR="00BB71E7" w:rsidRPr="009A0408">
              <w:instrText xml:space="preserve"> REF _Ref137222021 \r \h </w:instrText>
            </w:r>
            <w:r w:rsidR="00130C47" w:rsidRPr="009A0408">
              <w:instrText xml:space="preserve"> \* MERGEFORMAT </w:instrText>
            </w:r>
            <w:r w:rsidR="00BB71E7" w:rsidRPr="009A0408">
              <w:fldChar w:fldCharType="separate"/>
            </w:r>
            <w:r w:rsidR="009A0408">
              <w:t>5.10.1.5</w:t>
            </w:r>
            <w:r w:rsidR="00BB71E7" w:rsidRPr="009A0408">
              <w:fldChar w:fldCharType="end"/>
            </w:r>
            <w:r w:rsidR="003C0991" w:rsidRPr="009A0408">
              <w:t xml:space="preserve"> </w:t>
            </w:r>
            <w:r w:rsidR="00BB71E7" w:rsidRPr="009A0408">
              <w:t xml:space="preserve">– </w:t>
            </w:r>
            <w:r w:rsidR="00BB71E7" w:rsidRPr="009A0408">
              <w:fldChar w:fldCharType="begin"/>
            </w:r>
            <w:r w:rsidR="00BB71E7" w:rsidRPr="009A0408">
              <w:instrText xml:space="preserve"> REF _Ref137222031 \r \h </w:instrText>
            </w:r>
            <w:r w:rsidR="00130C47" w:rsidRPr="009A0408">
              <w:instrText xml:space="preserve"> \* MERGEFORMAT </w:instrText>
            </w:r>
            <w:r w:rsidR="00BB71E7" w:rsidRPr="009A0408">
              <w:fldChar w:fldCharType="separate"/>
            </w:r>
            <w:r w:rsidR="009A0408">
              <w:t>5.10.1.9</w:t>
            </w:r>
            <w:r w:rsidR="00BB71E7" w:rsidRPr="009A0408">
              <w:fldChar w:fldCharType="end"/>
            </w:r>
          </w:p>
        </w:tc>
      </w:tr>
    </w:tbl>
    <w:p w14:paraId="56F3B4A9" w14:textId="77777777" w:rsidR="00592651" w:rsidRPr="00F15A0C" w:rsidRDefault="00592651"/>
    <w:sectPr w:rsidR="00592651" w:rsidRPr="00F15A0C" w:rsidSect="003573F2">
      <w:headerReference w:type="default" r:id="rId152"/>
      <w:footerReference w:type="default" r:id="rId153"/>
      <w:pgSz w:w="11906" w:h="16838" w:code="9"/>
      <w:pgMar w:top="1134" w:right="567" w:bottom="851" w:left="1701" w:header="567" w:footer="284" w:gutter="0"/>
      <w:pgNumType w:start="2"/>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E9FBB5" w16cid:durableId="24EF0A9A"/>
  <w16cid:commentId w16cid:paraId="6908455E" w16cid:durableId="24EF0A9B"/>
  <w16cid:commentId w16cid:paraId="3FF96588" w16cid:durableId="24EF0A9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706B05" w14:textId="77777777" w:rsidR="00FA35A8" w:rsidRDefault="00FA35A8">
      <w:r>
        <w:separator/>
      </w:r>
    </w:p>
  </w:endnote>
  <w:endnote w:type="continuationSeparator" w:id="0">
    <w:p w14:paraId="38493FA1" w14:textId="77777777" w:rsidR="00FA35A8" w:rsidRDefault="00FA35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Times New Roman Полужирный">
    <w:altName w:val="Times New Roman"/>
    <w:panose1 w:val="00000000000000000000"/>
    <w:charset w:val="00"/>
    <w:family w:val="roman"/>
    <w:notTrueType/>
    <w:pitch w:val="default"/>
  </w:font>
  <w:font w:name="ISOCPEUR">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B87AC7" w14:textId="20CA28C8" w:rsidR="00DF35BC" w:rsidRDefault="00DF35BC">
    <w:pPr>
      <w:pStyle w:val="GOSTTitul0"/>
    </w:pPr>
    <w:r>
      <w:t>2023 г.</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5B2CE9" w14:textId="77777777" w:rsidR="00DF35BC" w:rsidRDefault="00DF35BC">
    <w:pPr>
      <w:pStyle w:val="GOSTTitul0"/>
    </w:pPr>
    <w:r>
      <w:t>Москва</w:t>
    </w:r>
  </w:p>
  <w:p w14:paraId="1CD6B5FF" w14:textId="77777777" w:rsidR="00DF35BC" w:rsidRDefault="00DF35BC">
    <w:pPr>
      <w:pStyle w:val="GOSTTitul0"/>
    </w:pPr>
    <w:r>
      <w:t>2017</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799540" w14:textId="77777777" w:rsidR="00DF35BC" w:rsidRDefault="00DF35B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881E18" w14:textId="77777777" w:rsidR="00FA35A8" w:rsidRDefault="00FA35A8">
      <w:r>
        <w:separator/>
      </w:r>
    </w:p>
  </w:footnote>
  <w:footnote w:type="continuationSeparator" w:id="0">
    <w:p w14:paraId="21A9A136" w14:textId="77777777" w:rsidR="00FA35A8" w:rsidRDefault="00FA35A8">
      <w:r>
        <w:continuationSeparator/>
      </w:r>
    </w:p>
  </w:footnote>
  <w:footnote w:id="1">
    <w:p w14:paraId="082FD9CB" w14:textId="77777777" w:rsidR="00DF35BC" w:rsidRDefault="00DF35BC" w:rsidP="007000E6">
      <w:pPr>
        <w:pStyle w:val="afd"/>
      </w:pPr>
      <w:r>
        <w:rPr>
          <w:rStyle w:val="afc"/>
        </w:rPr>
        <w:footnoteRef/>
      </w:r>
      <w:r>
        <w:t xml:space="preserve"> 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 w:id="2">
    <w:p w14:paraId="1843C6E3" w14:textId="77777777" w:rsidR="00BE670B" w:rsidRDefault="00BE670B" w:rsidP="00BA4126">
      <w:pPr>
        <w:pStyle w:val="afd"/>
      </w:pPr>
      <w:r>
        <w:rPr>
          <w:rStyle w:val="afc"/>
        </w:rPr>
        <w:footnoteRef/>
      </w:r>
      <w:r>
        <w:t xml:space="preserve"> </w:t>
      </w:r>
      <w:r w:rsidRPr="00DD514A">
        <w:t>Сокращение актуально для наиме</w:t>
      </w:r>
      <w:r>
        <w:t>нования</w:t>
      </w:r>
      <w:r w:rsidRPr="00DD514A">
        <w:t xml:space="preserve"> справочников</w:t>
      </w:r>
      <w:r>
        <w:t>, полей справочников.</w:t>
      </w:r>
    </w:p>
  </w:footnote>
  <w:footnote w:id="3">
    <w:p w14:paraId="6F99FC01" w14:textId="7C62270C" w:rsidR="004401E5" w:rsidRDefault="004401E5" w:rsidP="004401E5">
      <w:pPr>
        <w:pStyle w:val="afd"/>
      </w:pPr>
      <w:r>
        <w:rPr>
          <w:rStyle w:val="afc"/>
        </w:rPr>
        <w:footnoteRef/>
      </w:r>
      <w:r>
        <w:t xml:space="preserve"> </w:t>
      </w:r>
      <w:r w:rsidRPr="00DD514A">
        <w:t xml:space="preserve">Сокращение актуально для </w:t>
      </w:r>
      <w:r>
        <w:t>визуальных форм документов</w:t>
      </w:r>
      <w:r>
        <w:t>.</w:t>
      </w:r>
    </w:p>
  </w:footnote>
  <w:footnote w:id="4">
    <w:p w14:paraId="5BDC77DA" w14:textId="26B6A8F4" w:rsidR="00DF35BC" w:rsidRDefault="00DF35BC" w:rsidP="00665B74">
      <w:pPr>
        <w:pStyle w:val="afd"/>
        <w:ind w:firstLine="567"/>
      </w:pPr>
      <w:r>
        <w:rPr>
          <w:rStyle w:val="afc"/>
        </w:rPr>
        <w:footnoteRef/>
      </w:r>
      <w:r>
        <w:t xml:space="preserve"> Актуально с момента ввода в действие в промышленную эксплуатацию.</w:t>
      </w:r>
    </w:p>
  </w:footnote>
  <w:footnote w:id="5">
    <w:p w14:paraId="3DF7F7C3" w14:textId="7E10E37D" w:rsidR="00DF35BC" w:rsidRDefault="00DF35BC" w:rsidP="00665B74">
      <w:pPr>
        <w:pStyle w:val="afd"/>
        <w:ind w:firstLine="567"/>
      </w:pPr>
      <w:r>
        <w:rPr>
          <w:rStyle w:val="afc"/>
        </w:rPr>
        <w:footnoteRef/>
      </w:r>
      <w:r>
        <w:t xml:space="preserve"> Актуально с момента ввода в действие в промышленную эксплуатацию.</w:t>
      </w:r>
    </w:p>
  </w:footnote>
  <w:footnote w:id="6">
    <w:p w14:paraId="6195390E" w14:textId="77777777" w:rsidR="00DF35BC" w:rsidRDefault="00DF35BC" w:rsidP="00BE25A7">
      <w:pPr>
        <w:pStyle w:val="afd"/>
      </w:pPr>
      <w:r>
        <w:rPr>
          <w:rStyle w:val="afc"/>
        </w:rPr>
        <w:footnoteRef/>
      </w:r>
      <w:r>
        <w:t xml:space="preserve"> Примечание. </w:t>
      </w:r>
      <w:r w:rsidRPr="00CF3421">
        <w:t xml:space="preserve">При необходимости уточнить НВС на 30 лицевой счет клиент должен заполнить реквизит </w:t>
      </w:r>
      <w:r>
        <w:t>«</w:t>
      </w:r>
      <w:r w:rsidRPr="00CF3421">
        <w:t>Вид уточняемой операции</w:t>
      </w:r>
      <w:r>
        <w:t>»</w:t>
      </w:r>
      <w:r w:rsidRPr="00CF3421">
        <w:t xml:space="preserve"> в таблице 2 </w:t>
      </w:r>
      <w:r>
        <w:t>«</w:t>
      </w:r>
      <w:r w:rsidRPr="00CF3421">
        <w:t>Уточненные реквизиты</w:t>
      </w:r>
      <w:r>
        <w:t>»</w:t>
      </w:r>
      <w:r w:rsidRPr="00CF3421">
        <w:t>.</w:t>
      </w:r>
      <w:r>
        <w:t xml:space="preserve"> При формировании «</w:t>
      </w:r>
      <w:r w:rsidRPr="00CF3421">
        <w:t>Уведомление об уточнении операций клиента (ф. 0531852)</w:t>
      </w:r>
      <w:r>
        <w:t>» с признаком Отказной «</w:t>
      </w:r>
      <w:r w:rsidRPr="00CF3421">
        <w:t>Вид уточняемой операции</w:t>
      </w:r>
      <w:r>
        <w:t>»</w:t>
      </w:r>
      <w:r w:rsidRPr="00CF3421">
        <w:t xml:space="preserve"> в таблице 2 </w:t>
      </w:r>
      <w:r>
        <w:t>«</w:t>
      </w:r>
      <w:r w:rsidRPr="00CF3421">
        <w:t>Уточненные реквизиты</w:t>
      </w:r>
      <w:r>
        <w:t>» не указывается.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49D33B" w14:textId="6A35F847" w:rsidR="00DF35BC" w:rsidRPr="006957CC" w:rsidRDefault="00DF35BC" w:rsidP="0068420F">
    <w:pPr>
      <w:pStyle w:val="GOSTTitulhead"/>
      <w:rPr>
        <w:rFonts w:ascii="Times New Roman" w:hAnsi="Times New Roman"/>
      </w:rPr>
    </w:pPr>
    <w:r w:rsidRPr="006957CC">
      <w:rPr>
        <w:rFonts w:ascii="Times New Roman" w:hAnsi="Times New Roman"/>
      </w:rPr>
      <w:t>ФЕДЕРАЛЬНОЕ КАЗНАЧЕЙСТВО (КАЗНАЧЕЙСТВО РОССИИ)</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15F1C6" w14:textId="77777777" w:rsidR="00DF35BC" w:rsidRDefault="00DF35BC" w:rsidP="00CB37C9">
    <w:pPr>
      <w:pStyle w:val="GOSTTitulhead"/>
      <w:tabs>
        <w:tab w:val="left" w:pos="1140"/>
        <w:tab w:val="center" w:pos="5245"/>
      </w:tabs>
      <w:jc w:val="left"/>
    </w:pPr>
    <w:r>
      <w:tab/>
    </w:r>
    <w:r>
      <w:tab/>
      <w:t>ФЕДЕРАЛЬНОЕ КАЗНАЧЕЙСТВО (КАЗНАЧЕЙСТВО РОССИИ</w:t>
    </w:r>
    <w:r w:rsidRPr="00A4108F">
      <w:t>)</w:t>
    </w:r>
  </w:p>
  <w:p w14:paraId="5AE93A2E" w14:textId="77777777" w:rsidR="00DF35BC" w:rsidRDefault="00DF35BC">
    <w:pPr>
      <w:pStyle w:val="a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82"/>
      <w:gridCol w:w="5889"/>
      <w:gridCol w:w="1268"/>
    </w:tblGrid>
    <w:tr w:rsidR="00DF35BC" w:rsidRPr="006609C8" w14:paraId="645499B7" w14:textId="77777777" w:rsidTr="00915EAD">
      <w:trPr>
        <w:cantSplit/>
        <w:trHeight w:hRule="exact" w:val="317"/>
      </w:trPr>
      <w:tc>
        <w:tcPr>
          <w:tcW w:w="1287" w:type="pct"/>
          <w:vAlign w:val="center"/>
        </w:tcPr>
        <w:p w14:paraId="023F99A5" w14:textId="77777777" w:rsidR="00DF35BC" w:rsidRPr="00301867" w:rsidRDefault="00DF35BC" w:rsidP="00301867">
          <w:pPr>
            <w:pStyle w:val="GOSTheader"/>
          </w:pPr>
          <w:r w:rsidRPr="00301867">
            <w:t>Наименование ИС:</w:t>
          </w:r>
        </w:p>
      </w:tc>
      <w:tc>
        <w:tcPr>
          <w:tcW w:w="3713" w:type="pct"/>
          <w:gridSpan w:val="2"/>
          <w:vAlign w:val="center"/>
        </w:tcPr>
        <w:p w14:paraId="5CF5FF6B" w14:textId="77777777" w:rsidR="00DF35BC" w:rsidRPr="00301867" w:rsidRDefault="00DF35BC" w:rsidP="00301867">
          <w:pPr>
            <w:pStyle w:val="GOSTheader"/>
          </w:pPr>
          <w:r w:rsidRPr="00301867">
            <w:t>ГИИС «Электронный бюджет». Подсистема управления расходами</w:t>
          </w:r>
        </w:p>
      </w:tc>
    </w:tr>
    <w:tr w:rsidR="00DF35BC" w:rsidRPr="006609C8" w14:paraId="4054AABA" w14:textId="77777777" w:rsidTr="00915EAD">
      <w:trPr>
        <w:cantSplit/>
      </w:trPr>
      <w:tc>
        <w:tcPr>
          <w:tcW w:w="1287" w:type="pct"/>
          <w:vAlign w:val="center"/>
        </w:tcPr>
        <w:p w14:paraId="1C99FD44" w14:textId="77777777" w:rsidR="00DF35BC" w:rsidRPr="00301867" w:rsidRDefault="00DF35BC" w:rsidP="00301867">
          <w:pPr>
            <w:pStyle w:val="GOSTheader"/>
          </w:pPr>
          <w:r w:rsidRPr="00301867">
            <w:t>Название документа:</w:t>
          </w:r>
        </w:p>
      </w:tc>
      <w:tc>
        <w:tcPr>
          <w:tcW w:w="3713" w:type="pct"/>
          <w:gridSpan w:val="2"/>
          <w:vAlign w:val="center"/>
        </w:tcPr>
        <w:p w14:paraId="5A95CFE0" w14:textId="72003EBA" w:rsidR="00DF35BC" w:rsidRPr="00301867" w:rsidRDefault="00DF35BC" w:rsidP="002A03FB">
          <w:pPr>
            <w:pStyle w:val="GOSTheader"/>
          </w:pPr>
          <w:r w:rsidRPr="00301867">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r w:rsidRPr="00301867">
            <w:t xml:space="preserve">Том 1. Руководство для сотрудников </w:t>
          </w:r>
          <w:r>
            <w:t>АУ, БУ, ОП</w:t>
          </w:r>
        </w:p>
      </w:tc>
    </w:tr>
    <w:tr w:rsidR="00DF35BC" w:rsidRPr="006609C8" w14:paraId="0E5E193A" w14:textId="77777777" w:rsidTr="00915EAD">
      <w:trPr>
        <w:cantSplit/>
        <w:trHeight w:val="143"/>
      </w:trPr>
      <w:tc>
        <w:tcPr>
          <w:tcW w:w="1287" w:type="pct"/>
          <w:vAlign w:val="center"/>
        </w:tcPr>
        <w:p w14:paraId="0B26800F" w14:textId="77777777" w:rsidR="00DF35BC" w:rsidRPr="00301867" w:rsidRDefault="00DF35BC" w:rsidP="00301867">
          <w:pPr>
            <w:pStyle w:val="GOSTheader"/>
          </w:pPr>
          <w:r w:rsidRPr="00301867">
            <w:t>Код документа:</w:t>
          </w:r>
        </w:p>
      </w:tc>
      <w:tc>
        <w:tcPr>
          <w:tcW w:w="3055" w:type="pct"/>
          <w:vAlign w:val="center"/>
        </w:tcPr>
        <w:p w14:paraId="5F0B74CC" w14:textId="567F303A" w:rsidR="00DF35BC" w:rsidRPr="00301867" w:rsidRDefault="00DF35BC" w:rsidP="005925B3">
          <w:pPr>
            <w:pStyle w:val="GOSTheader"/>
          </w:pPr>
          <w:r w:rsidRPr="00182B77">
            <w:t>11253715.20.05,00.ЭБ26.001-01.0</w:t>
          </w:r>
          <w:r>
            <w:t>3</w:t>
          </w:r>
          <w:r w:rsidRPr="00182B77">
            <w:t xml:space="preserve"> 1(2,5,6,7,8)</w:t>
          </w:r>
        </w:p>
      </w:tc>
      <w:tc>
        <w:tcPr>
          <w:tcW w:w="658" w:type="pct"/>
        </w:tcPr>
        <w:p w14:paraId="558C9C89" w14:textId="11DFFBE0" w:rsidR="00DF35BC" w:rsidRPr="00301867" w:rsidRDefault="00DF35BC" w:rsidP="00301867">
          <w:pPr>
            <w:pStyle w:val="GOSTheader"/>
          </w:pPr>
          <w:r w:rsidRPr="00301867">
            <w:t xml:space="preserve">Стр. </w:t>
          </w:r>
          <w:r>
            <w:fldChar w:fldCharType="begin"/>
          </w:r>
          <w:r>
            <w:instrText xml:space="preserve"> PAGE </w:instrText>
          </w:r>
          <w:r>
            <w:fldChar w:fldCharType="separate"/>
          </w:r>
          <w:r w:rsidR="004401E5">
            <w:rPr>
              <w:noProof/>
            </w:rPr>
            <w:t>117</w:t>
          </w:r>
          <w:r>
            <w:rPr>
              <w:noProof/>
            </w:rPr>
            <w:fldChar w:fldCharType="end"/>
          </w:r>
        </w:p>
      </w:tc>
    </w:tr>
  </w:tbl>
  <w:p w14:paraId="4AFA774C" w14:textId="77777777" w:rsidR="00DF35BC" w:rsidRDefault="00DF35BC" w:rsidP="0068420F">
    <w:pPr>
      <w:pStyle w:val="ae"/>
      <w:tabs>
        <w:tab w:val="clear" w:pos="4677"/>
        <w:tab w:val="clear" w:pos="9355"/>
        <w:tab w:val="left" w:pos="1135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5F16AA"/>
    <w:multiLevelType w:val="hybridMultilevel"/>
    <w:tmpl w:val="7B2E2448"/>
    <w:lvl w:ilvl="0" w:tplc="2AF20E9E">
      <w:start w:val="1"/>
      <w:numFmt w:val="bullet"/>
      <w:pStyle w:val="EBListmark4"/>
      <w:lvlText w:val="–"/>
      <w:lvlJc w:val="left"/>
      <w:pPr>
        <w:ind w:left="2053" w:hanging="360"/>
      </w:pPr>
      <w:rPr>
        <w:rFonts w:ascii="Verdana" w:hAnsi="Verdana" w:cs="Times New Roman" w:hint="default"/>
        <w:b w:val="0"/>
        <w:bCs w:val="0"/>
        <w:i w:val="0"/>
        <w:iCs w:val="0"/>
        <w:caps w:val="0"/>
        <w:smallCaps w:val="0"/>
        <w:strike w:val="0"/>
        <w:dstrike w:val="0"/>
        <w:outline w:val="0"/>
        <w:shadow w:val="0"/>
        <w:emboss w:val="0"/>
        <w:imprint w:val="0"/>
        <w:noProof w:val="0"/>
        <w:vanish w:val="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850" w:hanging="360"/>
      </w:pPr>
      <w:rPr>
        <w:rFonts w:ascii="Courier New" w:hAnsi="Courier New" w:cs="Courier New" w:hint="default"/>
      </w:rPr>
    </w:lvl>
    <w:lvl w:ilvl="2" w:tplc="04190005" w:tentative="1">
      <w:start w:val="1"/>
      <w:numFmt w:val="bullet"/>
      <w:lvlText w:val=""/>
      <w:lvlJc w:val="left"/>
      <w:pPr>
        <w:ind w:left="3570" w:hanging="360"/>
      </w:pPr>
      <w:rPr>
        <w:rFonts w:ascii="Wingdings" w:hAnsi="Wingdings" w:hint="default"/>
      </w:rPr>
    </w:lvl>
    <w:lvl w:ilvl="3" w:tplc="04190001" w:tentative="1">
      <w:start w:val="1"/>
      <w:numFmt w:val="bullet"/>
      <w:lvlText w:val=""/>
      <w:lvlJc w:val="left"/>
      <w:pPr>
        <w:ind w:left="4290" w:hanging="360"/>
      </w:pPr>
      <w:rPr>
        <w:rFonts w:ascii="Symbol" w:hAnsi="Symbol" w:hint="default"/>
      </w:rPr>
    </w:lvl>
    <w:lvl w:ilvl="4" w:tplc="04190003" w:tentative="1">
      <w:start w:val="1"/>
      <w:numFmt w:val="bullet"/>
      <w:lvlText w:val="o"/>
      <w:lvlJc w:val="left"/>
      <w:pPr>
        <w:ind w:left="5010" w:hanging="360"/>
      </w:pPr>
      <w:rPr>
        <w:rFonts w:ascii="Courier New" w:hAnsi="Courier New" w:cs="Courier New" w:hint="default"/>
      </w:rPr>
    </w:lvl>
    <w:lvl w:ilvl="5" w:tplc="04190005" w:tentative="1">
      <w:start w:val="1"/>
      <w:numFmt w:val="bullet"/>
      <w:lvlText w:val=""/>
      <w:lvlJc w:val="left"/>
      <w:pPr>
        <w:ind w:left="5730" w:hanging="360"/>
      </w:pPr>
      <w:rPr>
        <w:rFonts w:ascii="Wingdings" w:hAnsi="Wingdings" w:hint="default"/>
      </w:rPr>
    </w:lvl>
    <w:lvl w:ilvl="6" w:tplc="04190001" w:tentative="1">
      <w:start w:val="1"/>
      <w:numFmt w:val="bullet"/>
      <w:lvlText w:val=""/>
      <w:lvlJc w:val="left"/>
      <w:pPr>
        <w:ind w:left="6450" w:hanging="360"/>
      </w:pPr>
      <w:rPr>
        <w:rFonts w:ascii="Symbol" w:hAnsi="Symbol" w:hint="default"/>
      </w:rPr>
    </w:lvl>
    <w:lvl w:ilvl="7" w:tplc="04190003" w:tentative="1">
      <w:start w:val="1"/>
      <w:numFmt w:val="bullet"/>
      <w:lvlText w:val="o"/>
      <w:lvlJc w:val="left"/>
      <w:pPr>
        <w:ind w:left="7170" w:hanging="360"/>
      </w:pPr>
      <w:rPr>
        <w:rFonts w:ascii="Courier New" w:hAnsi="Courier New" w:cs="Courier New" w:hint="default"/>
      </w:rPr>
    </w:lvl>
    <w:lvl w:ilvl="8" w:tplc="04190005" w:tentative="1">
      <w:start w:val="1"/>
      <w:numFmt w:val="bullet"/>
      <w:lvlText w:val=""/>
      <w:lvlJc w:val="left"/>
      <w:pPr>
        <w:ind w:left="7890" w:hanging="360"/>
      </w:pPr>
      <w:rPr>
        <w:rFonts w:ascii="Wingdings" w:hAnsi="Wingdings" w:hint="default"/>
      </w:rPr>
    </w:lvl>
  </w:abstractNum>
  <w:abstractNum w:abstractNumId="11" w15:restartNumberingAfterBreak="0">
    <w:nsid w:val="02EC3593"/>
    <w:multiLevelType w:val="singleLevel"/>
    <w:tmpl w:val="3FDC4A42"/>
    <w:lvl w:ilvl="0">
      <w:start w:val="1"/>
      <w:numFmt w:val="bullet"/>
      <w:pStyle w:val="Normal20"/>
      <w:lvlText w:val=""/>
      <w:lvlJc w:val="left"/>
      <w:pPr>
        <w:tabs>
          <w:tab w:val="num" w:pos="360"/>
        </w:tabs>
        <w:ind w:left="360" w:hanging="360"/>
      </w:pPr>
      <w:rPr>
        <w:rFonts w:ascii="Symbol" w:hAnsi="Symbol" w:hint="default"/>
      </w:rPr>
    </w:lvl>
  </w:abstractNum>
  <w:abstractNum w:abstractNumId="12" w15:restartNumberingAfterBreak="0">
    <w:nsid w:val="03174082"/>
    <w:multiLevelType w:val="hybridMultilevel"/>
    <w:tmpl w:val="473ADA08"/>
    <w:lvl w:ilvl="0" w:tplc="105CDE78">
      <w:start w:val="1"/>
      <w:numFmt w:val="decimal"/>
      <w:pStyle w:val="a1"/>
      <w:lvlText w:val="Приложение %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3895F1C"/>
    <w:multiLevelType w:val="hybridMultilevel"/>
    <w:tmpl w:val="214497B0"/>
    <w:lvl w:ilvl="0" w:tplc="D076D042">
      <w:start w:val="1"/>
      <w:numFmt w:val="bullet"/>
      <w:pStyle w:val="EBListmark2"/>
      <w:lvlText w:val="–"/>
      <w:lvlJc w:val="left"/>
      <w:pPr>
        <w:ind w:left="1211" w:hanging="360"/>
      </w:pPr>
      <w:rPr>
        <w:rFonts w:ascii="Verdana" w:hAnsi="Verdana" w:hint="default"/>
        <w:b/>
        <w:i w:val="0"/>
        <w:color w:val="auto"/>
        <w:sz w:val="2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4BD68AC"/>
    <w:multiLevelType w:val="hybridMultilevel"/>
    <w:tmpl w:val="DF8CB6EE"/>
    <w:styleLink w:val="11"/>
    <w:lvl w:ilvl="0" w:tplc="3E582CBA">
      <w:start w:val="1"/>
      <w:numFmt w:val="bullet"/>
      <w:pStyle w:val="EBListmark3"/>
      <w:lvlText w:val="–"/>
      <w:lvlJc w:val="left"/>
      <w:pPr>
        <w:ind w:left="2118" w:hanging="360"/>
      </w:pPr>
      <w:rPr>
        <w:rFonts w:ascii="Verdana" w:hAnsi="Verdana" w:cs="Times New Roman" w:hint="default"/>
        <w:b/>
        <w:i w:val="0"/>
        <w:color w:val="auto"/>
        <w:sz w:val="22"/>
      </w:rPr>
    </w:lvl>
    <w:lvl w:ilvl="1" w:tplc="DD801ABA">
      <w:start w:val="1"/>
      <w:numFmt w:val="bullet"/>
      <w:lvlText w:val="o"/>
      <w:lvlJc w:val="left"/>
      <w:pPr>
        <w:tabs>
          <w:tab w:val="num" w:pos="1588"/>
        </w:tabs>
        <w:ind w:left="1588" w:hanging="284"/>
      </w:pPr>
      <w:rPr>
        <w:rFonts w:ascii="Courier New" w:hAnsi="Courier New" w:hint="default"/>
        <w:b w:val="0"/>
        <w:i w:val="0"/>
        <w:color w:val="auto"/>
        <w:sz w:val="28"/>
      </w:rPr>
    </w:lvl>
    <w:lvl w:ilvl="2" w:tplc="1EBA2034">
      <w:start w:val="1"/>
      <w:numFmt w:val="bullet"/>
      <w:lvlText w:val=""/>
      <w:lvlJc w:val="left"/>
      <w:pPr>
        <w:tabs>
          <w:tab w:val="num" w:pos="2160"/>
        </w:tabs>
        <w:ind w:left="2160" w:hanging="360"/>
      </w:pPr>
      <w:rPr>
        <w:rFonts w:ascii="Wingdings" w:hAnsi="Wingdings" w:hint="default"/>
      </w:rPr>
    </w:lvl>
    <w:lvl w:ilvl="3" w:tplc="B2889EA6">
      <w:start w:val="1"/>
      <w:numFmt w:val="bullet"/>
      <w:lvlText w:val=""/>
      <w:lvlJc w:val="left"/>
      <w:pPr>
        <w:tabs>
          <w:tab w:val="num" w:pos="2880"/>
        </w:tabs>
        <w:ind w:left="2880" w:hanging="360"/>
      </w:pPr>
      <w:rPr>
        <w:rFonts w:ascii="Symbol" w:hAnsi="Symbol" w:hint="default"/>
      </w:rPr>
    </w:lvl>
    <w:lvl w:ilvl="4" w:tplc="CBA86FEA">
      <w:start w:val="1"/>
      <w:numFmt w:val="bullet"/>
      <w:lvlText w:val="o"/>
      <w:lvlJc w:val="left"/>
      <w:pPr>
        <w:tabs>
          <w:tab w:val="num" w:pos="3600"/>
        </w:tabs>
        <w:ind w:left="3600" w:hanging="360"/>
      </w:pPr>
      <w:rPr>
        <w:rFonts w:ascii="Courier New" w:hAnsi="Courier New" w:cs="Courier New" w:hint="default"/>
      </w:rPr>
    </w:lvl>
    <w:lvl w:ilvl="5" w:tplc="BFD25E80" w:tentative="1">
      <w:start w:val="1"/>
      <w:numFmt w:val="bullet"/>
      <w:lvlText w:val=""/>
      <w:lvlJc w:val="left"/>
      <w:pPr>
        <w:tabs>
          <w:tab w:val="num" w:pos="4320"/>
        </w:tabs>
        <w:ind w:left="4320" w:hanging="360"/>
      </w:pPr>
      <w:rPr>
        <w:rFonts w:ascii="Wingdings" w:hAnsi="Wingdings" w:hint="default"/>
      </w:rPr>
    </w:lvl>
    <w:lvl w:ilvl="6" w:tplc="A746C978" w:tentative="1">
      <w:start w:val="1"/>
      <w:numFmt w:val="bullet"/>
      <w:lvlText w:val=""/>
      <w:lvlJc w:val="left"/>
      <w:pPr>
        <w:tabs>
          <w:tab w:val="num" w:pos="5040"/>
        </w:tabs>
        <w:ind w:left="5040" w:hanging="360"/>
      </w:pPr>
      <w:rPr>
        <w:rFonts w:ascii="Symbol" w:hAnsi="Symbol" w:hint="default"/>
      </w:rPr>
    </w:lvl>
    <w:lvl w:ilvl="7" w:tplc="A4586B04" w:tentative="1">
      <w:start w:val="1"/>
      <w:numFmt w:val="bullet"/>
      <w:lvlText w:val="o"/>
      <w:lvlJc w:val="left"/>
      <w:pPr>
        <w:tabs>
          <w:tab w:val="num" w:pos="5760"/>
        </w:tabs>
        <w:ind w:left="5760" w:hanging="360"/>
      </w:pPr>
      <w:rPr>
        <w:rFonts w:ascii="Courier New" w:hAnsi="Courier New" w:cs="Courier New" w:hint="default"/>
      </w:rPr>
    </w:lvl>
    <w:lvl w:ilvl="8" w:tplc="032871A2"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4F389D"/>
    <w:multiLevelType w:val="singleLevel"/>
    <w:tmpl w:val="D88AE70A"/>
    <w:lvl w:ilvl="0">
      <w:start w:val="1"/>
      <w:numFmt w:val="bullet"/>
      <w:pStyle w:val="1"/>
      <w:lvlText w:val=""/>
      <w:lvlJc w:val="left"/>
      <w:pPr>
        <w:tabs>
          <w:tab w:val="num" w:pos="360"/>
        </w:tabs>
        <w:ind w:left="360" w:hanging="360"/>
      </w:pPr>
      <w:rPr>
        <w:rFonts w:ascii="Wingdings" w:hAnsi="Wingdings" w:hint="default"/>
      </w:rPr>
    </w:lvl>
  </w:abstractNum>
  <w:abstractNum w:abstractNumId="16" w15:restartNumberingAfterBreak="0">
    <w:nsid w:val="06813F09"/>
    <w:multiLevelType w:val="multilevel"/>
    <w:tmpl w:val="A8F8B7BE"/>
    <w:lvl w:ilvl="0">
      <w:start w:val="1"/>
      <w:numFmt w:val="decimal"/>
      <w:pStyle w:val="OTRnum"/>
      <w:lvlText w:val="%1."/>
      <w:lvlJc w:val="left"/>
      <w:pPr>
        <w:tabs>
          <w:tab w:val="num" w:pos="1021"/>
        </w:tabs>
        <w:ind w:left="1021" w:hanging="284"/>
      </w:pPr>
      <w:rPr>
        <w:rFonts w:hint="default"/>
      </w:rPr>
    </w:lvl>
    <w:lvl w:ilvl="1">
      <w:start w:val="1"/>
      <w:numFmt w:val="decimal"/>
      <w:pStyle w:val="OTRnum2"/>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OTRnum3"/>
      <w:lvlText w:val="%1.%2.%3."/>
      <w:lvlJc w:val="left"/>
      <w:pPr>
        <w:tabs>
          <w:tab w:val="num" w:pos="2155"/>
        </w:tabs>
        <w:ind w:left="2155" w:hanging="567"/>
      </w:pPr>
      <w:rPr>
        <w:rFonts w:ascii="Times New Roman" w:hAnsi="Times New Roman" w:hint="default"/>
        <w:b w:val="0"/>
        <w:i w:val="0"/>
        <w:sz w:val="24"/>
      </w:rPr>
    </w:lvl>
    <w:lvl w:ilvl="3">
      <w:start w:val="1"/>
      <w:numFmt w:val="decimal"/>
      <w:pStyle w:val="OTRnum4"/>
      <w:lvlText w:val="%1.%2.%3.%4."/>
      <w:lvlJc w:val="left"/>
      <w:pPr>
        <w:tabs>
          <w:tab w:val="num" w:pos="1601"/>
        </w:tabs>
        <w:ind w:left="3062" w:hanging="907"/>
      </w:pPr>
      <w:rPr>
        <w:rFonts w:ascii="Times New Roman" w:hAnsi="Times New Roman" w:hint="default"/>
        <w:b w:val="0"/>
        <w:i w:val="0"/>
        <w:sz w:val="24"/>
      </w:rPr>
    </w:lvl>
    <w:lvl w:ilvl="4">
      <w:start w:val="1"/>
      <w:numFmt w:val="decimal"/>
      <w:lvlText w:val="%1.%2.%3.%4.%5"/>
      <w:lvlJc w:val="left"/>
      <w:pPr>
        <w:tabs>
          <w:tab w:val="num" w:pos="1745"/>
        </w:tabs>
        <w:ind w:left="1745" w:hanging="1008"/>
      </w:pPr>
      <w:rPr>
        <w:rFonts w:hint="default"/>
      </w:rPr>
    </w:lvl>
    <w:lvl w:ilvl="5">
      <w:start w:val="1"/>
      <w:numFmt w:val="decimal"/>
      <w:lvlText w:val="%1.%2.%3.%4.%5.%6"/>
      <w:lvlJc w:val="left"/>
      <w:pPr>
        <w:tabs>
          <w:tab w:val="num" w:pos="1889"/>
        </w:tabs>
        <w:ind w:left="1889" w:hanging="1152"/>
      </w:pPr>
      <w:rPr>
        <w:rFonts w:hint="default"/>
      </w:rPr>
    </w:lvl>
    <w:lvl w:ilvl="6">
      <w:start w:val="1"/>
      <w:numFmt w:val="decimal"/>
      <w:lvlText w:val="%1.%2.%3.%4.%5.%6.%7"/>
      <w:lvlJc w:val="left"/>
      <w:pPr>
        <w:tabs>
          <w:tab w:val="num" w:pos="2033"/>
        </w:tabs>
        <w:ind w:left="2033" w:hanging="1296"/>
      </w:pPr>
      <w:rPr>
        <w:rFonts w:hint="default"/>
      </w:rPr>
    </w:lvl>
    <w:lvl w:ilvl="7">
      <w:start w:val="1"/>
      <w:numFmt w:val="decimal"/>
      <w:lvlText w:val="%1.%2.%3.%4.%5.%6.%7.%8"/>
      <w:lvlJc w:val="left"/>
      <w:pPr>
        <w:tabs>
          <w:tab w:val="num" w:pos="2177"/>
        </w:tabs>
        <w:ind w:left="2177" w:hanging="1440"/>
      </w:pPr>
      <w:rPr>
        <w:rFonts w:hint="default"/>
      </w:rPr>
    </w:lvl>
    <w:lvl w:ilvl="8">
      <w:start w:val="1"/>
      <w:numFmt w:val="decimal"/>
      <w:lvlText w:val="%1.%2.%3.%4.%5.%6.%7.%8.%9"/>
      <w:lvlJc w:val="left"/>
      <w:pPr>
        <w:tabs>
          <w:tab w:val="num" w:pos="2321"/>
        </w:tabs>
        <w:ind w:left="2321" w:hanging="1584"/>
      </w:pPr>
      <w:rPr>
        <w:rFonts w:hint="default"/>
      </w:rPr>
    </w:lvl>
  </w:abstractNum>
  <w:abstractNum w:abstractNumId="17" w15:restartNumberingAfterBreak="0">
    <w:nsid w:val="09273CF2"/>
    <w:multiLevelType w:val="hybridMultilevel"/>
    <w:tmpl w:val="AFB65366"/>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18" w15:restartNumberingAfterBreak="0">
    <w:nsid w:val="096E6A77"/>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0D1D3248"/>
    <w:multiLevelType w:val="multilevel"/>
    <w:tmpl w:val="791243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21" w15:restartNumberingAfterBreak="0">
    <w:nsid w:val="165F5E87"/>
    <w:multiLevelType w:val="multilevel"/>
    <w:tmpl w:val="9C365482"/>
    <w:lvl w:ilvl="0">
      <w:start w:val="1"/>
      <w:numFmt w:val="bullet"/>
      <w:pStyle w:val="otrlistmark1"/>
      <w:lvlText w:val="–"/>
      <w:lvlJc w:val="left"/>
      <w:pPr>
        <w:tabs>
          <w:tab w:val="num" w:pos="1491"/>
        </w:tabs>
        <w:ind w:left="1491" w:hanging="357"/>
      </w:pPr>
      <w:rPr>
        <w:rFonts w:ascii="Verdana" w:hAnsi="Verdana" w:hint="default"/>
        <w:b w:val="0"/>
        <w:i w:val="0"/>
        <w:color w:val="auto"/>
        <w:sz w:val="24"/>
      </w:rPr>
    </w:lvl>
    <w:lvl w:ilvl="1">
      <w:start w:val="1"/>
      <w:numFmt w:val="bullet"/>
      <w:lvlText w:val=""/>
      <w:lvlJc w:val="left"/>
      <w:pPr>
        <w:tabs>
          <w:tab w:val="num" w:pos="1848"/>
        </w:tabs>
        <w:ind w:left="1848" w:hanging="317"/>
      </w:pPr>
      <w:rPr>
        <w:rFonts w:ascii="Symbol" w:hAnsi="Symbol" w:hint="default"/>
        <w:b w:val="0"/>
        <w:i w:val="0"/>
        <w:color w:val="auto"/>
        <w:sz w:val="22"/>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lvlRestart w:val="0"/>
      <w:lvlText w:val="―"/>
      <w:lvlJc w:val="left"/>
      <w:pPr>
        <w:tabs>
          <w:tab w:val="num" w:pos="2268"/>
        </w:tabs>
        <w:ind w:left="2268" w:hanging="283"/>
      </w:pPr>
      <w:rPr>
        <w:rFonts w:ascii="Verdana" w:hAnsi="Verdana" w:hint="default"/>
        <w:color w:val="auto"/>
      </w:rPr>
    </w:lvl>
    <w:lvl w:ilvl="4">
      <w:start w:val="1"/>
      <w:numFmt w:val="bullet"/>
      <w:lvlRestart w:val="0"/>
      <w:lvlText w:val="―"/>
      <w:lvlJc w:val="left"/>
      <w:pPr>
        <w:tabs>
          <w:tab w:val="num" w:pos="2552"/>
        </w:tabs>
        <w:ind w:left="2552" w:hanging="284"/>
      </w:pPr>
      <w:rPr>
        <w:rFonts w:ascii="Verdana" w:hAnsi="Verdana" w:hint="default"/>
        <w:color w:val="auto"/>
      </w:rPr>
    </w:lvl>
    <w:lvl w:ilvl="5">
      <w:start w:val="1"/>
      <w:numFmt w:val="bullet"/>
      <w:lvlRestart w:val="0"/>
      <w:lvlText w:val="―"/>
      <w:lvlJc w:val="left"/>
      <w:pPr>
        <w:tabs>
          <w:tab w:val="num" w:pos="2835"/>
        </w:tabs>
        <w:ind w:left="2835" w:hanging="283"/>
      </w:pPr>
      <w:rPr>
        <w:rFonts w:ascii="Verdana" w:hAnsi="Verdana" w:hint="default"/>
        <w:color w:val="auto"/>
      </w:rPr>
    </w:lvl>
    <w:lvl w:ilvl="6">
      <w:start w:val="1"/>
      <w:numFmt w:val="bullet"/>
      <w:lvlRestart w:val="0"/>
      <w:lvlText w:val="―"/>
      <w:lvlJc w:val="left"/>
      <w:pPr>
        <w:tabs>
          <w:tab w:val="num" w:pos="3119"/>
        </w:tabs>
        <w:ind w:left="3119" w:hanging="284"/>
      </w:pPr>
      <w:rPr>
        <w:rFonts w:ascii="Verdana" w:hAnsi="Verdana" w:hint="default"/>
        <w:color w:val="auto"/>
      </w:rPr>
    </w:lvl>
    <w:lvl w:ilvl="7">
      <w:start w:val="1"/>
      <w:numFmt w:val="bullet"/>
      <w:lvlRestart w:val="0"/>
      <w:lvlText w:val="―"/>
      <w:lvlJc w:val="left"/>
      <w:pPr>
        <w:tabs>
          <w:tab w:val="num" w:pos="3402"/>
        </w:tabs>
        <w:ind w:left="3402" w:hanging="283"/>
      </w:pPr>
      <w:rPr>
        <w:rFonts w:ascii="Verdana" w:hAnsi="Verdana" w:hint="default"/>
        <w:color w:val="auto"/>
      </w:rPr>
    </w:lvl>
    <w:lvl w:ilvl="8">
      <w:start w:val="1"/>
      <w:numFmt w:val="bullet"/>
      <w:lvlRestart w:val="0"/>
      <w:lvlText w:val=""/>
      <w:lvlJc w:val="left"/>
      <w:pPr>
        <w:tabs>
          <w:tab w:val="num" w:pos="3686"/>
        </w:tabs>
        <w:ind w:left="3686" w:hanging="284"/>
      </w:pPr>
      <w:rPr>
        <w:rFonts w:ascii="Symbol" w:hAnsi="Symbol" w:hint="default"/>
      </w:rPr>
    </w:lvl>
  </w:abstractNum>
  <w:abstractNum w:abstractNumId="22" w15:restartNumberingAfterBreak="0">
    <w:nsid w:val="16E3269C"/>
    <w:multiLevelType w:val="hybridMultilevel"/>
    <w:tmpl w:val="D4AC4C6C"/>
    <w:lvl w:ilvl="0" w:tplc="4E5C907C">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A915C46"/>
    <w:multiLevelType w:val="hybridMultilevel"/>
    <w:tmpl w:val="9836C5FE"/>
    <w:lvl w:ilvl="0" w:tplc="31A6F482">
      <w:start w:val="1"/>
      <w:numFmt w:val="bullet"/>
      <w:pStyle w:val="a2"/>
      <w:lvlText w:val="­"/>
      <w:lvlJc w:val="left"/>
      <w:pPr>
        <w:tabs>
          <w:tab w:val="num" w:pos="1134"/>
        </w:tabs>
        <w:ind w:left="1134" w:hanging="283"/>
      </w:pPr>
      <w:rPr>
        <w:rFonts w:ascii="Courier New" w:hAnsi="Courier New" w:hint="default"/>
      </w:rPr>
    </w:lvl>
    <w:lvl w:ilvl="1" w:tplc="E6D4E9D8">
      <w:start w:val="1"/>
      <w:numFmt w:val="bullet"/>
      <w:lvlText w:val="o"/>
      <w:lvlJc w:val="left"/>
      <w:pPr>
        <w:ind w:left="2149" w:hanging="360"/>
      </w:pPr>
      <w:rPr>
        <w:rFonts w:ascii="Courier New" w:hAnsi="Courier New" w:hint="default"/>
      </w:rPr>
    </w:lvl>
    <w:lvl w:ilvl="2" w:tplc="BFDA813C" w:tentative="1">
      <w:start w:val="1"/>
      <w:numFmt w:val="bullet"/>
      <w:lvlText w:val=""/>
      <w:lvlJc w:val="left"/>
      <w:pPr>
        <w:ind w:left="2869" w:hanging="360"/>
      </w:pPr>
      <w:rPr>
        <w:rFonts w:ascii="Wingdings" w:hAnsi="Wingdings" w:hint="default"/>
      </w:rPr>
    </w:lvl>
    <w:lvl w:ilvl="3" w:tplc="641E40CC" w:tentative="1">
      <w:start w:val="1"/>
      <w:numFmt w:val="bullet"/>
      <w:lvlText w:val=""/>
      <w:lvlJc w:val="left"/>
      <w:pPr>
        <w:ind w:left="3589" w:hanging="360"/>
      </w:pPr>
      <w:rPr>
        <w:rFonts w:ascii="Symbol" w:hAnsi="Symbol" w:hint="default"/>
      </w:rPr>
    </w:lvl>
    <w:lvl w:ilvl="4" w:tplc="293E7D80" w:tentative="1">
      <w:start w:val="1"/>
      <w:numFmt w:val="bullet"/>
      <w:lvlText w:val="o"/>
      <w:lvlJc w:val="left"/>
      <w:pPr>
        <w:ind w:left="4309" w:hanging="360"/>
      </w:pPr>
      <w:rPr>
        <w:rFonts w:ascii="Courier New" w:hAnsi="Courier New" w:hint="default"/>
      </w:rPr>
    </w:lvl>
    <w:lvl w:ilvl="5" w:tplc="02BC1E62" w:tentative="1">
      <w:start w:val="1"/>
      <w:numFmt w:val="bullet"/>
      <w:lvlText w:val=""/>
      <w:lvlJc w:val="left"/>
      <w:pPr>
        <w:ind w:left="5029" w:hanging="360"/>
      </w:pPr>
      <w:rPr>
        <w:rFonts w:ascii="Wingdings" w:hAnsi="Wingdings" w:hint="default"/>
      </w:rPr>
    </w:lvl>
    <w:lvl w:ilvl="6" w:tplc="1482213A" w:tentative="1">
      <w:start w:val="1"/>
      <w:numFmt w:val="bullet"/>
      <w:lvlText w:val=""/>
      <w:lvlJc w:val="left"/>
      <w:pPr>
        <w:ind w:left="5749" w:hanging="360"/>
      </w:pPr>
      <w:rPr>
        <w:rFonts w:ascii="Symbol" w:hAnsi="Symbol" w:hint="default"/>
      </w:rPr>
    </w:lvl>
    <w:lvl w:ilvl="7" w:tplc="1D500A96" w:tentative="1">
      <w:start w:val="1"/>
      <w:numFmt w:val="bullet"/>
      <w:lvlText w:val="o"/>
      <w:lvlJc w:val="left"/>
      <w:pPr>
        <w:ind w:left="6469" w:hanging="360"/>
      </w:pPr>
      <w:rPr>
        <w:rFonts w:ascii="Courier New" w:hAnsi="Courier New" w:hint="default"/>
      </w:rPr>
    </w:lvl>
    <w:lvl w:ilvl="8" w:tplc="6DF0014C" w:tentative="1">
      <w:start w:val="1"/>
      <w:numFmt w:val="bullet"/>
      <w:lvlText w:val=""/>
      <w:lvlJc w:val="left"/>
      <w:pPr>
        <w:ind w:left="7189" w:hanging="360"/>
      </w:pPr>
      <w:rPr>
        <w:rFonts w:ascii="Wingdings" w:hAnsi="Wingdings" w:hint="default"/>
      </w:rPr>
    </w:lvl>
  </w:abstractNum>
  <w:abstractNum w:abstractNumId="24" w15:restartNumberingAfterBreak="0">
    <w:nsid w:val="1B3F74CE"/>
    <w:multiLevelType w:val="hybridMultilevel"/>
    <w:tmpl w:val="6706EB6E"/>
    <w:lvl w:ilvl="0" w:tplc="66F2F32C">
      <w:start w:val="1"/>
      <w:numFmt w:val="decimal"/>
      <w:pStyle w:val="4212"/>
      <w:lvlText w:val="4.2.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26" w15:restartNumberingAfterBreak="0">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28" w15:restartNumberingAfterBreak="0">
    <w:nsid w:val="23051F72"/>
    <w:multiLevelType w:val="multilevel"/>
    <w:tmpl w:val="F314CC7C"/>
    <w:lvl w:ilvl="0">
      <w:start w:val="1"/>
      <w:numFmt w:val="decimal"/>
      <w:lvlText w:val="%1."/>
      <w:lvlJc w:val="left"/>
      <w:pPr>
        <w:tabs>
          <w:tab w:val="num" w:pos="284"/>
        </w:tabs>
        <w:ind w:left="284" w:hanging="227"/>
      </w:pPr>
      <w:rPr>
        <w:rFonts w:hint="default"/>
      </w:rPr>
    </w:lvl>
    <w:lvl w:ilvl="1">
      <w:start w:val="1"/>
      <w:numFmt w:val="decimal"/>
      <w:lvlText w:val="%1.%2."/>
      <w:lvlJc w:val="left"/>
      <w:pPr>
        <w:tabs>
          <w:tab w:val="num" w:pos="454"/>
        </w:tabs>
        <w:ind w:left="454" w:hanging="397"/>
      </w:pPr>
      <w:rPr>
        <w:rFonts w:hint="default"/>
      </w:rPr>
    </w:lvl>
    <w:lvl w:ilvl="2">
      <w:start w:val="1"/>
      <w:numFmt w:val="decimal"/>
      <w:lvlText w:val="%1.%2.%3."/>
      <w:lvlJc w:val="left"/>
      <w:pPr>
        <w:tabs>
          <w:tab w:val="num" w:pos="624"/>
        </w:tabs>
        <w:ind w:left="624" w:hanging="56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245D2F9A"/>
    <w:multiLevelType w:val="hybridMultilevel"/>
    <w:tmpl w:val="750A79C6"/>
    <w:lvl w:ilvl="0" w:tplc="119E4C44">
      <w:start w:val="1"/>
      <w:numFmt w:val="decimal"/>
      <w:pStyle w:val="412"/>
      <w:lvlText w:val="4.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15:restartNumberingAfterBreak="0">
    <w:nsid w:val="267D40A7"/>
    <w:multiLevelType w:val="multilevel"/>
    <w:tmpl w:val="44D03020"/>
    <w:lvl w:ilvl="0">
      <w:start w:val="1"/>
      <w:numFmt w:val="decimal"/>
      <w:pStyle w:val="BSCNadpis1rovn"/>
      <w:lvlText w:val="%1."/>
      <w:lvlJc w:val="left"/>
      <w:pPr>
        <w:tabs>
          <w:tab w:val="num" w:pos="340"/>
        </w:tabs>
        <w:ind w:left="907" w:hanging="680"/>
      </w:pPr>
      <w:rPr>
        <w:rFonts w:hint="default"/>
      </w:rPr>
    </w:lvl>
    <w:lvl w:ilvl="1">
      <w:start w:val="1"/>
      <w:numFmt w:val="decimal"/>
      <w:pStyle w:val="BSCNadpis2rovn"/>
      <w:lvlText w:val="%1.%2."/>
      <w:lvlJc w:val="left"/>
      <w:pPr>
        <w:tabs>
          <w:tab w:val="num" w:pos="567"/>
        </w:tabs>
        <w:ind w:left="907" w:hanging="680"/>
      </w:pPr>
      <w:rPr>
        <w:rFonts w:hint="default"/>
      </w:rPr>
    </w:lvl>
    <w:lvl w:ilvl="2">
      <w:start w:val="1"/>
      <w:numFmt w:val="decimal"/>
      <w:pStyle w:val="BSCNadpis3rovn"/>
      <w:lvlText w:val="%1.%2.%3."/>
      <w:lvlJc w:val="left"/>
      <w:pPr>
        <w:tabs>
          <w:tab w:val="num" w:pos="907"/>
        </w:tabs>
        <w:ind w:left="907" w:hanging="680"/>
      </w:pPr>
      <w:rPr>
        <w:rFonts w:hint="default"/>
      </w:rPr>
    </w:lvl>
    <w:lvl w:ilvl="3">
      <w:start w:val="1"/>
      <w:numFmt w:val="decimal"/>
      <w:pStyle w:val="BSCNadpis4rovn"/>
      <w:lvlText w:val="%1.%2.%3.%4."/>
      <w:lvlJc w:val="left"/>
      <w:pPr>
        <w:tabs>
          <w:tab w:val="num" w:pos="907"/>
        </w:tabs>
        <w:ind w:left="907" w:hanging="680"/>
      </w:pPr>
      <w:rPr>
        <w:rFonts w:hint="default"/>
      </w:rPr>
    </w:lvl>
    <w:lvl w:ilvl="4">
      <w:start w:val="1"/>
      <w:numFmt w:val="decimal"/>
      <w:pStyle w:val="BSCNadpis5rovn"/>
      <w:lvlText w:val="%1.%2.%3.%4.%5."/>
      <w:lvlJc w:val="left"/>
      <w:pPr>
        <w:tabs>
          <w:tab w:val="num" w:pos="907"/>
        </w:tabs>
        <w:ind w:left="907" w:hanging="680"/>
      </w:pPr>
      <w:rPr>
        <w:rFonts w:hint="default"/>
      </w:rPr>
    </w:lvl>
    <w:lvl w:ilvl="5">
      <w:start w:val="1"/>
      <w:numFmt w:val="decimal"/>
      <w:lvlText w:val="%1.%2.%3.%4.%5.%6."/>
      <w:lvlJc w:val="left"/>
      <w:pPr>
        <w:tabs>
          <w:tab w:val="num" w:pos="7427"/>
        </w:tabs>
        <w:ind w:left="2963" w:hanging="936"/>
      </w:pPr>
      <w:rPr>
        <w:rFonts w:hint="default"/>
      </w:rPr>
    </w:lvl>
    <w:lvl w:ilvl="6">
      <w:start w:val="1"/>
      <w:numFmt w:val="decimal"/>
      <w:lvlText w:val="%1.%2.%3.%4.%5.%6.%7."/>
      <w:lvlJc w:val="left"/>
      <w:pPr>
        <w:tabs>
          <w:tab w:val="num" w:pos="8507"/>
        </w:tabs>
        <w:ind w:left="3467" w:hanging="1080"/>
      </w:pPr>
      <w:rPr>
        <w:rFonts w:hint="default"/>
      </w:rPr>
    </w:lvl>
    <w:lvl w:ilvl="7">
      <w:start w:val="1"/>
      <w:numFmt w:val="decimal"/>
      <w:lvlText w:val="%1.%2.%3.%4.%5.%6.%7.%8."/>
      <w:lvlJc w:val="left"/>
      <w:pPr>
        <w:tabs>
          <w:tab w:val="num" w:pos="9587"/>
        </w:tabs>
        <w:ind w:left="3971" w:hanging="1224"/>
      </w:pPr>
      <w:rPr>
        <w:rFonts w:hint="default"/>
      </w:rPr>
    </w:lvl>
    <w:lvl w:ilvl="8">
      <w:start w:val="1"/>
      <w:numFmt w:val="decimal"/>
      <w:lvlText w:val="%1.%2.%3.%4.%5.%6.%7.%8.%9."/>
      <w:lvlJc w:val="left"/>
      <w:pPr>
        <w:tabs>
          <w:tab w:val="num" w:pos="11027"/>
        </w:tabs>
        <w:ind w:left="4547" w:hanging="1440"/>
      </w:pPr>
      <w:rPr>
        <w:rFonts w:hint="default"/>
      </w:rPr>
    </w:lvl>
  </w:abstractNum>
  <w:abstractNum w:abstractNumId="31"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7CE5686"/>
    <w:multiLevelType w:val="hybridMultilevel"/>
    <w:tmpl w:val="39D29E48"/>
    <w:lvl w:ilvl="0" w:tplc="227C4D1A">
      <w:start w:val="1"/>
      <w:numFmt w:val="decimal"/>
      <w:pStyle w:val="4222"/>
      <w:lvlText w:val="4.2.2.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3" w15:restartNumberingAfterBreak="0">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BFB6BA4"/>
    <w:multiLevelType w:val="multilevel"/>
    <w:tmpl w:val="6A78E236"/>
    <w:lvl w:ilvl="0">
      <w:start w:val="1"/>
      <w:numFmt w:val="decimal"/>
      <w:pStyle w:val="a4"/>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2C5A422D"/>
    <w:multiLevelType w:val="multilevel"/>
    <w:tmpl w:val="C616C40C"/>
    <w:styleLink w:val="a5"/>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2DC9295B"/>
    <w:multiLevelType w:val="multilevel"/>
    <w:tmpl w:val="3228A090"/>
    <w:lvl w:ilvl="0">
      <w:start w:val="1"/>
      <w:numFmt w:val="russianUpper"/>
      <w:pStyle w:val="EB"/>
      <w:lvlText w:val="Приложение %1."/>
      <w:lvlJc w:val="left"/>
      <w:pPr>
        <w:tabs>
          <w:tab w:val="num" w:pos="0"/>
        </w:tabs>
        <w:ind w:left="360" w:hanging="360"/>
      </w:pPr>
      <w:rPr>
        <w:rFonts w:ascii="Times New Roman" w:hAnsi="Times New Roman" w:hint="default"/>
        <w:sz w:val="32"/>
      </w:rPr>
    </w:lvl>
    <w:lvl w:ilvl="1">
      <w:start w:val="1"/>
      <w:numFmt w:val="decimal"/>
      <w:pStyle w:val="EB1"/>
      <w:lvlText w:val="%1.%2"/>
      <w:lvlJc w:val="left"/>
      <w:pPr>
        <w:tabs>
          <w:tab w:val="num" w:pos="0"/>
        </w:tabs>
        <w:ind w:left="720" w:hanging="360"/>
      </w:pPr>
      <w:rPr>
        <w:rFonts w:hint="default"/>
      </w:rPr>
    </w:lvl>
    <w:lvl w:ilvl="2">
      <w:start w:val="1"/>
      <w:numFmt w:val="decimal"/>
      <w:pStyle w:val="EB11"/>
      <w:lvlText w:val="%1.%2.%3"/>
      <w:lvlJc w:val="left"/>
      <w:pPr>
        <w:tabs>
          <w:tab w:val="num" w:pos="0"/>
        </w:tabs>
        <w:ind w:left="1080" w:hanging="360"/>
      </w:pPr>
      <w:rPr>
        <w:rFonts w:hint="default"/>
      </w:rPr>
    </w:lvl>
    <w:lvl w:ilvl="3">
      <w:start w:val="1"/>
      <w:numFmt w:val="decimal"/>
      <w:pStyle w:val="EB111"/>
      <w:lvlText w:val="%1.%2.%3.%4"/>
      <w:lvlJc w:val="left"/>
      <w:pPr>
        <w:tabs>
          <w:tab w:val="num" w:pos="0"/>
        </w:tabs>
        <w:ind w:left="1440" w:hanging="360"/>
      </w:pPr>
      <w:rPr>
        <w:rFonts w:hint="default"/>
      </w:rPr>
    </w:lvl>
    <w:lvl w:ilvl="4">
      <w:start w:val="1"/>
      <w:numFmt w:val="decimal"/>
      <w:pStyle w:val="EB1111"/>
      <w:lvlText w:val="%1.%2.%3.%4.%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37" w15:restartNumberingAfterBreak="0">
    <w:nsid w:val="2E35702F"/>
    <w:multiLevelType w:val="hybridMultilevel"/>
    <w:tmpl w:val="63D200F4"/>
    <w:lvl w:ilvl="0" w:tplc="D094784E">
      <w:numFmt w:val="none"/>
      <w:pStyle w:val="21"/>
      <w:lvlText w:val=""/>
      <w:lvlJc w:val="left"/>
      <w:pPr>
        <w:tabs>
          <w:tab w:val="num" w:pos="567"/>
        </w:tabs>
        <w:ind w:left="567" w:firstLine="0"/>
      </w:pPr>
      <w:rPr>
        <w:rFonts w:ascii="Symbol" w:hAnsi="Symbol" w:hint="default"/>
        <w:lang w:val="ru-RU"/>
      </w:rPr>
    </w:lvl>
    <w:lvl w:ilvl="1" w:tplc="D6449930">
      <w:start w:val="32"/>
      <w:numFmt w:val="bullet"/>
      <w:lvlText w:val="-"/>
      <w:lvlJc w:val="left"/>
      <w:pPr>
        <w:tabs>
          <w:tab w:val="num" w:pos="1440"/>
        </w:tabs>
        <w:ind w:left="1440" w:hanging="360"/>
      </w:pPr>
      <w:rPr>
        <w:rFonts w:ascii="Times New Roman" w:eastAsia="Times New Roman" w:hAnsi="Times New Roman" w:cs="Times New Roman" w:hint="default"/>
      </w:rPr>
    </w:lvl>
    <w:lvl w:ilvl="2" w:tplc="0419001B">
      <w:start w:val="1"/>
      <w:numFmt w:val="lowerRoman"/>
      <w:pStyle w:val="GOSTTa6leListNum3"/>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32B62BB9"/>
    <w:multiLevelType w:val="hybridMultilevel"/>
    <w:tmpl w:val="2B5A8D28"/>
    <w:lvl w:ilvl="0" w:tplc="B76C3D94">
      <w:start w:val="1"/>
      <w:numFmt w:val="decimal"/>
      <w:pStyle w:val="10"/>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336039A4"/>
    <w:multiLevelType w:val="hybridMultilevel"/>
    <w:tmpl w:val="49B069FA"/>
    <w:lvl w:ilvl="0" w:tplc="0876EDE4">
      <w:start w:val="1"/>
      <w:numFmt w:val="decimal"/>
      <w:pStyle w:val="414"/>
      <w:lvlText w:val="4.1.4.%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0" w15:restartNumberingAfterBreak="0">
    <w:nsid w:val="380012F1"/>
    <w:multiLevelType w:val="hybridMultilevel"/>
    <w:tmpl w:val="666844A6"/>
    <w:lvl w:ilvl="0" w:tplc="0419000F">
      <w:start w:val="1"/>
      <w:numFmt w:val="decimal"/>
      <w:pStyle w:val="otrtabl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vertAlign w:val="baseline"/>
        <w:em w:val="none"/>
      </w:rPr>
    </w:lvl>
    <w:lvl w:ilvl="1" w:tplc="04190019">
      <w:start w:val="1"/>
      <w:numFmt w:val="decimal"/>
      <w:pStyle w:val="otrtabllistnum"/>
      <w:lvlText w:val="%2."/>
      <w:lvlJc w:val="left"/>
      <w:pPr>
        <w:tabs>
          <w:tab w:val="num" w:pos="227"/>
        </w:tabs>
        <w:ind w:left="227" w:hanging="17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0"/>
        <w:u w:val="none"/>
        <w:vertAlign w:val="baseline"/>
        <w:em w:val="none"/>
      </w:rPr>
    </w:lvl>
    <w:lvl w:ilvl="2" w:tplc="0419001B">
      <w:start w:val="1"/>
      <w:numFmt w:val="bullet"/>
      <w:pStyle w:val="otrtablmark"/>
      <w:lvlText w:val="–"/>
      <w:lvlJc w:val="left"/>
      <w:pPr>
        <w:tabs>
          <w:tab w:val="num" w:pos="2264"/>
        </w:tabs>
        <w:ind w:left="2264" w:hanging="284"/>
      </w:pPr>
      <w:rPr>
        <w:rFonts w:ascii="Verdana" w:hAnsi="Verdana" w:hint="default"/>
        <w:b w:val="0"/>
        <w:i w:val="0"/>
        <w:sz w:val="22"/>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39386880"/>
    <w:multiLevelType w:val="hybridMultilevel"/>
    <w:tmpl w:val="EB3AD4B8"/>
    <w:lvl w:ilvl="0" w:tplc="1ADCD79A">
      <w:start w:val="1"/>
      <w:numFmt w:val="bullet"/>
      <w:pStyle w:val="10-2"/>
      <w:lvlText w:val=""/>
      <w:lvlJc w:val="left"/>
      <w:pPr>
        <w:tabs>
          <w:tab w:val="num" w:pos="1032"/>
        </w:tabs>
        <w:ind w:left="652"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E050353"/>
    <w:multiLevelType w:val="multilevel"/>
    <w:tmpl w:val="ADFC17BA"/>
    <w:lvl w:ilvl="0">
      <w:start w:val="1"/>
      <w:numFmt w:val="decimal"/>
      <w:pStyle w:val="OTRFootNoteNum"/>
      <w:lvlText w:val="%1."/>
      <w:lvlJc w:val="left"/>
      <w:pPr>
        <w:tabs>
          <w:tab w:val="num" w:pos="568"/>
        </w:tabs>
        <w:ind w:left="568" w:hanging="284"/>
      </w:pPr>
      <w:rPr>
        <w:rFonts w:ascii="Times New Roman" w:hAnsi="Times New Roman" w:hint="default"/>
        <w:sz w:val="20"/>
        <w:szCs w:val="24"/>
      </w:rPr>
    </w:lvl>
    <w:lvl w:ilvl="1">
      <w:start w:val="1"/>
      <w:numFmt w:val="decimal"/>
      <w:lvlText w:val="%1.%2."/>
      <w:lvlJc w:val="left"/>
      <w:pPr>
        <w:tabs>
          <w:tab w:val="num" w:pos="992"/>
        </w:tabs>
        <w:ind w:left="992" w:hanging="424"/>
      </w:pPr>
      <w:rPr>
        <w:rFonts w:ascii="Times New Roman" w:hAnsi="Times New Roman" w:hint="default"/>
        <w:sz w:val="20"/>
        <w:szCs w:val="24"/>
      </w:rPr>
    </w:lvl>
    <w:lvl w:ilvl="2">
      <w:start w:val="1"/>
      <w:numFmt w:val="decimal"/>
      <w:lvlText w:val="%2.%1.%3."/>
      <w:lvlJc w:val="left"/>
      <w:pPr>
        <w:tabs>
          <w:tab w:val="num" w:pos="1275"/>
        </w:tabs>
        <w:ind w:left="1560" w:hanging="568"/>
      </w:pPr>
      <w:rPr>
        <w:rFonts w:ascii="Times New Roman" w:hAnsi="Times New Roman" w:hint="default"/>
        <w:sz w:val="20"/>
        <w:szCs w:val="24"/>
      </w:rPr>
    </w:lvl>
    <w:lvl w:ilvl="3">
      <w:start w:val="1"/>
      <w:numFmt w:val="decimal"/>
      <w:lvlText w:val="%1.%2.%3.%4."/>
      <w:lvlJc w:val="left"/>
      <w:pPr>
        <w:tabs>
          <w:tab w:val="num" w:pos="2225"/>
        </w:tabs>
        <w:ind w:left="2153" w:hanging="648"/>
      </w:pPr>
      <w:rPr>
        <w:rFonts w:hint="default"/>
      </w:rPr>
    </w:lvl>
    <w:lvl w:ilvl="4">
      <w:start w:val="1"/>
      <w:numFmt w:val="decimal"/>
      <w:lvlText w:val="%1.%2.%3.%4.%5."/>
      <w:lvlJc w:val="left"/>
      <w:pPr>
        <w:tabs>
          <w:tab w:val="num" w:pos="2945"/>
        </w:tabs>
        <w:ind w:left="2657" w:hanging="792"/>
      </w:pPr>
      <w:rPr>
        <w:rFonts w:hint="default"/>
      </w:rPr>
    </w:lvl>
    <w:lvl w:ilvl="5">
      <w:start w:val="1"/>
      <w:numFmt w:val="decimal"/>
      <w:lvlText w:val="%1.%2.%3.%4.%5.%6."/>
      <w:lvlJc w:val="left"/>
      <w:pPr>
        <w:tabs>
          <w:tab w:val="num" w:pos="3305"/>
        </w:tabs>
        <w:ind w:left="3161" w:hanging="936"/>
      </w:pPr>
      <w:rPr>
        <w:rFonts w:hint="default"/>
      </w:rPr>
    </w:lvl>
    <w:lvl w:ilvl="6">
      <w:start w:val="1"/>
      <w:numFmt w:val="decimal"/>
      <w:lvlText w:val="%1.%2.%3.%4.%5.%6.%7."/>
      <w:lvlJc w:val="left"/>
      <w:pPr>
        <w:tabs>
          <w:tab w:val="num" w:pos="4025"/>
        </w:tabs>
        <w:ind w:left="3665" w:hanging="1080"/>
      </w:pPr>
      <w:rPr>
        <w:rFonts w:hint="default"/>
      </w:rPr>
    </w:lvl>
    <w:lvl w:ilvl="7">
      <w:start w:val="1"/>
      <w:numFmt w:val="decimal"/>
      <w:lvlText w:val="%1.%2.%3.%4.%5.%6.%7.%8."/>
      <w:lvlJc w:val="left"/>
      <w:pPr>
        <w:tabs>
          <w:tab w:val="num" w:pos="4385"/>
        </w:tabs>
        <w:ind w:left="4169" w:hanging="1224"/>
      </w:pPr>
      <w:rPr>
        <w:rFonts w:hint="default"/>
      </w:rPr>
    </w:lvl>
    <w:lvl w:ilvl="8">
      <w:start w:val="1"/>
      <w:numFmt w:val="decimal"/>
      <w:lvlText w:val="%1.%2.%3.%4.%5.%6.%7.%8.%9."/>
      <w:lvlJc w:val="left"/>
      <w:pPr>
        <w:tabs>
          <w:tab w:val="num" w:pos="5105"/>
        </w:tabs>
        <w:ind w:left="4745" w:hanging="1440"/>
      </w:pPr>
      <w:rPr>
        <w:rFonts w:hint="default"/>
      </w:rPr>
    </w:lvl>
  </w:abstractNum>
  <w:abstractNum w:abstractNumId="43" w15:restartNumberingAfterBreak="0">
    <w:nsid w:val="3F113757"/>
    <w:multiLevelType w:val="multilevel"/>
    <w:tmpl w:val="67743928"/>
    <w:lvl w:ilvl="0">
      <w:start w:val="1"/>
      <w:numFmt w:val="bullet"/>
      <w:pStyle w:val="a6"/>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15:restartNumberingAfterBreak="0">
    <w:nsid w:val="41DD74C6"/>
    <w:multiLevelType w:val="hybridMultilevel"/>
    <w:tmpl w:val="18EC80E6"/>
    <w:lvl w:ilvl="0" w:tplc="7E40D3C2">
      <w:start w:val="1"/>
      <w:numFmt w:val="decimal"/>
      <w:pStyle w:val="4162"/>
      <w:lvlText w:val="4.1.6.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428F26E2"/>
    <w:multiLevelType w:val="multilevel"/>
    <w:tmpl w:val="92B0E6A0"/>
    <w:lvl w:ilvl="0">
      <w:start w:val="1"/>
      <w:numFmt w:val="decimal"/>
      <w:pStyle w:val="GOSTTableNum"/>
      <w:lvlText w:val="%1."/>
      <w:lvlJc w:val="left"/>
      <w:pPr>
        <w:tabs>
          <w:tab w:val="num" w:pos="113"/>
        </w:tabs>
        <w:ind w:left="113" w:firstLine="0"/>
      </w:pPr>
      <w:rPr>
        <w:rFonts w:hint="default"/>
      </w:rPr>
    </w:lvl>
    <w:lvl w:ilvl="1">
      <w:start w:val="1"/>
      <w:numFmt w:val="decimal"/>
      <w:pStyle w:val="GOSTTableNum2"/>
      <w:lvlText w:val="%1.%2."/>
      <w:lvlJc w:val="left"/>
      <w:pPr>
        <w:tabs>
          <w:tab w:val="num" w:pos="113"/>
        </w:tabs>
        <w:ind w:left="113" w:firstLine="0"/>
      </w:pPr>
      <w:rPr>
        <w:rFonts w:hint="default"/>
      </w:rPr>
    </w:lvl>
    <w:lvl w:ilvl="2">
      <w:start w:val="1"/>
      <w:numFmt w:val="decimal"/>
      <w:pStyle w:val="GOSTTableNum3"/>
      <w:lvlText w:val="%1.%2.%3."/>
      <w:lvlJc w:val="left"/>
      <w:pPr>
        <w:tabs>
          <w:tab w:val="num" w:pos="113"/>
        </w:tabs>
        <w:ind w:left="113" w:firstLine="0"/>
      </w:pPr>
      <w:rPr>
        <w:rFonts w:hint="default"/>
      </w:rPr>
    </w:lvl>
    <w:lvl w:ilvl="3">
      <w:start w:val="1"/>
      <w:numFmt w:val="decimal"/>
      <w:pStyle w:val="GOSTTableNum4"/>
      <w:lvlText w:val="%1.%2.%3.%4."/>
      <w:lvlJc w:val="left"/>
      <w:pPr>
        <w:tabs>
          <w:tab w:val="num" w:pos="113"/>
        </w:tabs>
        <w:ind w:left="113" w:firstLine="0"/>
      </w:pPr>
      <w:rPr>
        <w:rFonts w:hint="default"/>
      </w:rPr>
    </w:lvl>
    <w:lvl w:ilvl="4">
      <w:start w:val="1"/>
      <w:numFmt w:val="decimal"/>
      <w:pStyle w:val="GOSTTableNum5"/>
      <w:lvlText w:val="%1.%2.%3.%4.%5."/>
      <w:lvlJc w:val="left"/>
      <w:pPr>
        <w:tabs>
          <w:tab w:val="num" w:pos="113"/>
        </w:tabs>
        <w:ind w:left="113" w:firstLine="0"/>
      </w:pPr>
      <w:rPr>
        <w:rFonts w:hint="default"/>
      </w:rPr>
    </w:lvl>
    <w:lvl w:ilvl="5">
      <w:start w:val="1"/>
      <w:numFmt w:val="decimal"/>
      <w:pStyle w:val="GOSTTableNum6"/>
      <w:lvlText w:val="%1.%2.%3.%4.%5.%6."/>
      <w:lvlJc w:val="left"/>
      <w:pPr>
        <w:tabs>
          <w:tab w:val="num" w:pos="113"/>
        </w:tabs>
        <w:ind w:left="113" w:firstLine="0"/>
      </w:pPr>
      <w:rPr>
        <w:rFonts w:hint="default"/>
      </w:rPr>
    </w:lvl>
    <w:lvl w:ilvl="6">
      <w:start w:val="1"/>
      <w:numFmt w:val="decimal"/>
      <w:pStyle w:val="GOSTTableNum7"/>
      <w:lvlText w:val="%1.%2.%3.%4.%5.%6.%7."/>
      <w:lvlJc w:val="left"/>
      <w:pPr>
        <w:tabs>
          <w:tab w:val="num" w:pos="113"/>
        </w:tabs>
        <w:ind w:left="113" w:firstLine="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15:restartNumberingAfterBreak="0">
    <w:nsid w:val="46031DBF"/>
    <w:multiLevelType w:val="multilevel"/>
    <w:tmpl w:val="F02667B4"/>
    <w:lvl w:ilvl="0">
      <w:start w:val="1"/>
      <w:numFmt w:val="decimal"/>
      <w:lvlText w:val="%1."/>
      <w:lvlJc w:val="left"/>
      <w:pPr>
        <w:tabs>
          <w:tab w:val="num" w:pos="284"/>
        </w:tabs>
        <w:ind w:left="284" w:hanging="227"/>
      </w:pPr>
      <w:rPr>
        <w:rFonts w:hint="default"/>
      </w:rPr>
    </w:lvl>
    <w:lvl w:ilvl="1">
      <w:start w:val="1"/>
      <w:numFmt w:val="decimal"/>
      <w:lvlText w:val="%1.%2."/>
      <w:lvlJc w:val="left"/>
      <w:pPr>
        <w:tabs>
          <w:tab w:val="num" w:pos="795"/>
        </w:tabs>
        <w:ind w:left="795" w:hanging="227"/>
      </w:pPr>
      <w:rPr>
        <w:rFonts w:hint="default"/>
      </w:rPr>
    </w:lvl>
    <w:lvl w:ilvl="2">
      <w:start w:val="1"/>
      <w:numFmt w:val="decimal"/>
      <w:lvlText w:val="%1.%2.%3."/>
      <w:lvlJc w:val="left"/>
      <w:pPr>
        <w:tabs>
          <w:tab w:val="num" w:pos="284"/>
        </w:tabs>
        <w:ind w:left="284" w:hanging="227"/>
      </w:pPr>
      <w:rPr>
        <w:rFonts w:hint="default"/>
      </w:rPr>
    </w:lvl>
    <w:lvl w:ilvl="3">
      <w:start w:val="1"/>
      <w:numFmt w:val="decimal"/>
      <w:lvlText w:val="%1.%2.%3.%4."/>
      <w:lvlJc w:val="left"/>
      <w:pPr>
        <w:tabs>
          <w:tab w:val="num" w:pos="284"/>
        </w:tabs>
        <w:ind w:left="284" w:hanging="227"/>
      </w:pPr>
      <w:rPr>
        <w:rFonts w:hint="default"/>
      </w:rPr>
    </w:lvl>
    <w:lvl w:ilvl="4">
      <w:start w:val="1"/>
      <w:numFmt w:val="decimal"/>
      <w:lvlText w:val="%1.%2.%3.%4.%5."/>
      <w:lvlJc w:val="left"/>
      <w:pPr>
        <w:tabs>
          <w:tab w:val="num" w:pos="284"/>
        </w:tabs>
        <w:ind w:left="284" w:hanging="227"/>
      </w:pPr>
      <w:rPr>
        <w:rFonts w:hint="default"/>
      </w:rPr>
    </w:lvl>
    <w:lvl w:ilvl="5">
      <w:start w:val="1"/>
      <w:numFmt w:val="decimal"/>
      <w:lvlText w:val="%1.%2.%3.%4.%5.%6."/>
      <w:lvlJc w:val="left"/>
      <w:pPr>
        <w:tabs>
          <w:tab w:val="num" w:pos="284"/>
        </w:tabs>
        <w:ind w:left="284" w:hanging="227"/>
      </w:pPr>
      <w:rPr>
        <w:rFonts w:hint="default"/>
      </w:rPr>
    </w:lvl>
    <w:lvl w:ilvl="6">
      <w:start w:val="1"/>
      <w:numFmt w:val="decimal"/>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48" w15:restartNumberingAfterBreak="0">
    <w:nsid w:val="490D35C8"/>
    <w:multiLevelType w:val="hybridMultilevel"/>
    <w:tmpl w:val="43904902"/>
    <w:lvl w:ilvl="0" w:tplc="57D05A32">
      <w:start w:val="1"/>
      <w:numFmt w:val="decimal"/>
      <w:pStyle w:val="4211"/>
      <w:lvlText w:val="4.2.1.1.%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15:restartNumberingAfterBreak="0">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51" w15:restartNumberingAfterBreak="0">
    <w:nsid w:val="4DB564FC"/>
    <w:multiLevelType w:val="hybridMultilevel"/>
    <w:tmpl w:val="0EC4DC70"/>
    <w:lvl w:ilvl="0" w:tplc="FAB48B6E">
      <w:start w:val="1"/>
      <w:numFmt w:val="none"/>
      <w:pStyle w:val="a7"/>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2" w15:restartNumberingAfterBreak="0">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53" w15:restartNumberingAfterBreak="0">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4" w15:restartNumberingAfterBreak="0">
    <w:nsid w:val="4FD14B6C"/>
    <w:multiLevelType w:val="multilevel"/>
    <w:tmpl w:val="556EF1DC"/>
    <w:lvl w:ilvl="0">
      <w:start w:val="1"/>
      <w:numFmt w:val="decimal"/>
      <w:lvlText w:val="%1."/>
      <w:lvlJc w:val="left"/>
      <w:pPr>
        <w:tabs>
          <w:tab w:val="num" w:pos="972"/>
        </w:tabs>
        <w:ind w:left="972" w:hanging="432"/>
      </w:pPr>
      <w:rPr>
        <w:rFonts w:hint="default"/>
      </w:rPr>
    </w:lvl>
    <w:lvl w:ilvl="1">
      <w:start w:val="1"/>
      <w:numFmt w:val="decimal"/>
      <w:pStyle w:val="22"/>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55" w15:restartNumberingAfterBreak="0">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56" w15:restartNumberingAfterBreak="0">
    <w:nsid w:val="51045CC0"/>
    <w:multiLevelType w:val="hybridMultilevel"/>
    <w:tmpl w:val="DC6CDA72"/>
    <w:lvl w:ilvl="0" w:tplc="222AFDF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15:restartNumberingAfterBreak="0">
    <w:nsid w:val="53E129E0"/>
    <w:multiLevelType w:val="hybridMultilevel"/>
    <w:tmpl w:val="62B8BCFC"/>
    <w:lvl w:ilvl="0" w:tplc="FB1E5E5E">
      <w:start w:val="1"/>
      <w:numFmt w:val="bullet"/>
      <w:lvlText w:val="−"/>
      <w:lvlJc w:val="left"/>
      <w:pPr>
        <w:ind w:left="1804" w:hanging="360"/>
      </w:pPr>
      <w:rPr>
        <w:rFonts w:ascii="Times New Roman" w:hAnsi="Times New Roman" w:cs="Times New Roman" w:hint="default"/>
      </w:rPr>
    </w:lvl>
    <w:lvl w:ilvl="1" w:tplc="04190003" w:tentative="1">
      <w:start w:val="1"/>
      <w:numFmt w:val="bullet"/>
      <w:lvlText w:val="o"/>
      <w:lvlJc w:val="left"/>
      <w:pPr>
        <w:ind w:left="2524" w:hanging="360"/>
      </w:pPr>
      <w:rPr>
        <w:rFonts w:ascii="Courier New" w:hAnsi="Courier New" w:cs="Courier New" w:hint="default"/>
      </w:rPr>
    </w:lvl>
    <w:lvl w:ilvl="2" w:tplc="04190005" w:tentative="1">
      <w:start w:val="1"/>
      <w:numFmt w:val="bullet"/>
      <w:lvlText w:val=""/>
      <w:lvlJc w:val="left"/>
      <w:pPr>
        <w:ind w:left="3244" w:hanging="360"/>
      </w:pPr>
      <w:rPr>
        <w:rFonts w:ascii="Wingdings" w:hAnsi="Wingdings" w:hint="default"/>
      </w:rPr>
    </w:lvl>
    <w:lvl w:ilvl="3" w:tplc="04190001" w:tentative="1">
      <w:start w:val="1"/>
      <w:numFmt w:val="bullet"/>
      <w:lvlText w:val=""/>
      <w:lvlJc w:val="left"/>
      <w:pPr>
        <w:ind w:left="3964" w:hanging="360"/>
      </w:pPr>
      <w:rPr>
        <w:rFonts w:ascii="Symbol" w:hAnsi="Symbol" w:hint="default"/>
      </w:rPr>
    </w:lvl>
    <w:lvl w:ilvl="4" w:tplc="04190003" w:tentative="1">
      <w:start w:val="1"/>
      <w:numFmt w:val="bullet"/>
      <w:lvlText w:val="o"/>
      <w:lvlJc w:val="left"/>
      <w:pPr>
        <w:ind w:left="4684" w:hanging="360"/>
      </w:pPr>
      <w:rPr>
        <w:rFonts w:ascii="Courier New" w:hAnsi="Courier New" w:cs="Courier New" w:hint="default"/>
      </w:rPr>
    </w:lvl>
    <w:lvl w:ilvl="5" w:tplc="04190005" w:tentative="1">
      <w:start w:val="1"/>
      <w:numFmt w:val="bullet"/>
      <w:lvlText w:val=""/>
      <w:lvlJc w:val="left"/>
      <w:pPr>
        <w:ind w:left="5404" w:hanging="360"/>
      </w:pPr>
      <w:rPr>
        <w:rFonts w:ascii="Wingdings" w:hAnsi="Wingdings" w:hint="default"/>
      </w:rPr>
    </w:lvl>
    <w:lvl w:ilvl="6" w:tplc="04190001" w:tentative="1">
      <w:start w:val="1"/>
      <w:numFmt w:val="bullet"/>
      <w:lvlText w:val=""/>
      <w:lvlJc w:val="left"/>
      <w:pPr>
        <w:ind w:left="6124" w:hanging="360"/>
      </w:pPr>
      <w:rPr>
        <w:rFonts w:ascii="Symbol" w:hAnsi="Symbol" w:hint="default"/>
      </w:rPr>
    </w:lvl>
    <w:lvl w:ilvl="7" w:tplc="04190003" w:tentative="1">
      <w:start w:val="1"/>
      <w:numFmt w:val="bullet"/>
      <w:lvlText w:val="o"/>
      <w:lvlJc w:val="left"/>
      <w:pPr>
        <w:ind w:left="6844" w:hanging="360"/>
      </w:pPr>
      <w:rPr>
        <w:rFonts w:ascii="Courier New" w:hAnsi="Courier New" w:cs="Courier New" w:hint="default"/>
      </w:rPr>
    </w:lvl>
    <w:lvl w:ilvl="8" w:tplc="04190005" w:tentative="1">
      <w:start w:val="1"/>
      <w:numFmt w:val="bullet"/>
      <w:lvlText w:val=""/>
      <w:lvlJc w:val="left"/>
      <w:pPr>
        <w:ind w:left="7564" w:hanging="360"/>
      </w:pPr>
      <w:rPr>
        <w:rFonts w:ascii="Wingdings" w:hAnsi="Wingdings" w:hint="default"/>
      </w:rPr>
    </w:lvl>
  </w:abstractNum>
  <w:abstractNum w:abstractNumId="58" w15:restartNumberingAfterBreak="0">
    <w:nsid w:val="54FD4532"/>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551E37B7"/>
    <w:multiLevelType w:val="hybridMultilevel"/>
    <w:tmpl w:val="364C74DC"/>
    <w:styleLink w:val="12"/>
    <w:lvl w:ilvl="0" w:tplc="0419000F">
      <w:start w:val="1"/>
      <w:numFmt w:val="decimal"/>
      <w:lvlText w:val="%1."/>
      <w:lvlJc w:val="left"/>
      <w:pPr>
        <w:ind w:left="833" w:hanging="360"/>
      </w:pPr>
    </w:lvl>
    <w:lvl w:ilvl="1" w:tplc="04190019">
      <w:start w:val="1"/>
      <w:numFmt w:val="lowerLetter"/>
      <w:lvlText w:val="%2."/>
      <w:lvlJc w:val="left"/>
      <w:pPr>
        <w:ind w:left="1553" w:hanging="360"/>
      </w:pPr>
    </w:lvl>
    <w:lvl w:ilvl="2" w:tplc="0419001B">
      <w:start w:val="1"/>
      <w:numFmt w:val="lowerRoman"/>
      <w:lvlText w:val="%3."/>
      <w:lvlJc w:val="right"/>
      <w:pPr>
        <w:ind w:left="2273" w:hanging="180"/>
      </w:pPr>
    </w:lvl>
    <w:lvl w:ilvl="3" w:tplc="0419000F">
      <w:start w:val="1"/>
      <w:numFmt w:val="decimal"/>
      <w:lvlText w:val="%4."/>
      <w:lvlJc w:val="left"/>
      <w:pPr>
        <w:ind w:left="2993" w:hanging="360"/>
      </w:pPr>
    </w:lvl>
    <w:lvl w:ilvl="4" w:tplc="04190019">
      <w:start w:val="1"/>
      <w:numFmt w:val="lowerLetter"/>
      <w:lvlText w:val="%5."/>
      <w:lvlJc w:val="left"/>
      <w:pPr>
        <w:ind w:left="3713" w:hanging="360"/>
      </w:pPr>
    </w:lvl>
    <w:lvl w:ilvl="5" w:tplc="0419001B">
      <w:start w:val="1"/>
      <w:numFmt w:val="lowerRoman"/>
      <w:lvlText w:val="%6."/>
      <w:lvlJc w:val="right"/>
      <w:pPr>
        <w:ind w:left="4433" w:hanging="180"/>
      </w:pPr>
    </w:lvl>
    <w:lvl w:ilvl="6" w:tplc="0419000F">
      <w:start w:val="1"/>
      <w:numFmt w:val="decimal"/>
      <w:lvlText w:val="%7."/>
      <w:lvlJc w:val="left"/>
      <w:pPr>
        <w:ind w:left="5153" w:hanging="360"/>
      </w:pPr>
    </w:lvl>
    <w:lvl w:ilvl="7" w:tplc="04190019">
      <w:start w:val="1"/>
      <w:numFmt w:val="lowerLetter"/>
      <w:lvlText w:val="%8."/>
      <w:lvlJc w:val="left"/>
      <w:pPr>
        <w:ind w:left="5873" w:hanging="360"/>
      </w:pPr>
    </w:lvl>
    <w:lvl w:ilvl="8" w:tplc="0419001B">
      <w:start w:val="1"/>
      <w:numFmt w:val="lowerRoman"/>
      <w:lvlText w:val="%9."/>
      <w:lvlJc w:val="right"/>
      <w:pPr>
        <w:ind w:left="6593" w:hanging="180"/>
      </w:pPr>
    </w:lvl>
  </w:abstractNum>
  <w:abstractNum w:abstractNumId="60" w15:restartNumberingAfterBreak="0">
    <w:nsid w:val="55574240"/>
    <w:multiLevelType w:val="hybridMultilevel"/>
    <w:tmpl w:val="EDA8D9CA"/>
    <w:lvl w:ilvl="0" w:tplc="DB8C0356">
      <w:start w:val="1"/>
      <w:numFmt w:val="decimal"/>
      <w:pStyle w:val="4112"/>
      <w:lvlText w:val="4.1.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1" w15:restartNumberingAfterBreak="0">
    <w:nsid w:val="5B03499C"/>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5B506285"/>
    <w:multiLevelType w:val="hybridMultilevel"/>
    <w:tmpl w:val="68F4D30C"/>
    <w:lvl w:ilvl="0" w:tplc="23FA9BE6">
      <w:start w:val="1"/>
      <w:numFmt w:val="decimal"/>
      <w:pStyle w:val="a8"/>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F121371"/>
    <w:multiLevelType w:val="multilevel"/>
    <w:tmpl w:val="9D4E354A"/>
    <w:lvl w:ilvl="0">
      <w:start w:val="2"/>
      <w:numFmt w:val="decimal"/>
      <w:pStyle w:val="OTRListNum"/>
      <w:lvlText w:val="%1."/>
      <w:lvlJc w:val="left"/>
      <w:pPr>
        <w:tabs>
          <w:tab w:val="num" w:pos="851"/>
        </w:tabs>
        <w:ind w:left="851" w:hanging="284"/>
      </w:pPr>
      <w:rPr>
        <w:rFonts w:ascii="Times New Roman" w:hAnsi="Times New Roman" w:hint="default"/>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64" w15:restartNumberingAfterBreak="0">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65" w15:restartNumberingAfterBreak="0">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6" w15:restartNumberingAfterBreak="0">
    <w:nsid w:val="64057120"/>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7" w15:restartNumberingAfterBreak="0">
    <w:nsid w:val="650F43FD"/>
    <w:multiLevelType w:val="hybridMultilevel"/>
    <w:tmpl w:val="92A8C8EA"/>
    <w:lvl w:ilvl="0" w:tplc="723AA96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65CF7A77"/>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9" w15:restartNumberingAfterBreak="0">
    <w:nsid w:val="68E56E24"/>
    <w:multiLevelType w:val="multilevel"/>
    <w:tmpl w:val="1C5AF38E"/>
    <w:lvl w:ilvl="0">
      <w:start w:val="1"/>
      <w:numFmt w:val="decimal"/>
      <w:pStyle w:val="13"/>
      <w:lvlText w:val="%1."/>
      <w:lvlJc w:val="left"/>
      <w:pPr>
        <w:tabs>
          <w:tab w:val="num" w:pos="432"/>
        </w:tabs>
        <w:ind w:left="432" w:hanging="432"/>
      </w:pPr>
      <w:rPr>
        <w:rFonts w:hint="default"/>
      </w:rPr>
    </w:lvl>
    <w:lvl w:ilvl="1">
      <w:start w:val="1"/>
      <w:numFmt w:val="decimal"/>
      <w:pStyle w:val="23"/>
      <w:lvlText w:val="%1.%2."/>
      <w:lvlJc w:val="left"/>
      <w:pPr>
        <w:tabs>
          <w:tab w:val="num" w:pos="576"/>
        </w:tabs>
        <w:ind w:left="576" w:hanging="576"/>
      </w:pPr>
      <w:rPr>
        <w:rFonts w:hint="default"/>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69ED7F2E"/>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AA3302B"/>
    <w:multiLevelType w:val="hybridMultilevel"/>
    <w:tmpl w:val="68666CCC"/>
    <w:lvl w:ilvl="0" w:tplc="33A4733C">
      <w:start w:val="1"/>
      <w:numFmt w:val="decimal"/>
      <w:pStyle w:val="418"/>
      <w:lvlText w:val="4.1.8.%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15:restartNumberingAfterBreak="0">
    <w:nsid w:val="6AFC1C15"/>
    <w:multiLevelType w:val="hybridMultilevel"/>
    <w:tmpl w:val="B8CAC450"/>
    <w:lvl w:ilvl="0" w:tplc="723AA962">
      <w:start w:val="1"/>
      <w:numFmt w:val="bullet"/>
      <w:pStyle w:val="OTRListmark2"/>
      <w:lvlText w:val="–"/>
      <w:lvlJc w:val="left"/>
      <w:pPr>
        <w:tabs>
          <w:tab w:val="num" w:pos="1208"/>
        </w:tabs>
        <w:ind w:left="1208" w:hanging="284"/>
      </w:pPr>
      <w:rPr>
        <w:rFonts w:ascii="Verdana" w:hAnsi="Verdana"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CEE45B1"/>
    <w:multiLevelType w:val="hybridMultilevel"/>
    <w:tmpl w:val="B8985804"/>
    <w:lvl w:ilvl="0" w:tplc="0419000F">
      <w:start w:val="1"/>
      <w:numFmt w:val="bullet"/>
      <w:pStyle w:val="OTRListMark0063"/>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F2354AE"/>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711A3A46"/>
    <w:multiLevelType w:val="hybridMultilevel"/>
    <w:tmpl w:val="7FB0F7C2"/>
    <w:lvl w:ilvl="0" w:tplc="FFFFFFFF">
      <w:numFmt w:val="decimal"/>
      <w:pStyle w:val="24"/>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6" w15:restartNumberingAfterBreak="0">
    <w:nsid w:val="72050605"/>
    <w:multiLevelType w:val="hybridMultilevel"/>
    <w:tmpl w:val="58DC6A16"/>
    <w:lvl w:ilvl="0" w:tplc="0D14337E">
      <w:start w:val="1"/>
      <w:numFmt w:val="bullet"/>
      <w:lvlText w:val=""/>
      <w:lvlJc w:val="left"/>
      <w:pPr>
        <w:ind w:left="106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84C5DB1"/>
    <w:multiLevelType w:val="hybridMultilevel"/>
    <w:tmpl w:val="1A50F428"/>
    <w:lvl w:ilvl="0" w:tplc="DC24D49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9" w15:restartNumberingAfterBreak="0">
    <w:nsid w:val="78A24403"/>
    <w:multiLevelType w:val="hybridMultilevel"/>
    <w:tmpl w:val="F56E11C8"/>
    <w:lvl w:ilvl="0" w:tplc="FB1E5E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AB074CF"/>
    <w:multiLevelType w:val="hybridMultilevel"/>
    <w:tmpl w:val="E2E030CA"/>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81" w15:restartNumberingAfterBreak="0">
    <w:nsid w:val="7B844A94"/>
    <w:multiLevelType w:val="hybridMultilevel"/>
    <w:tmpl w:val="B2248224"/>
    <w:lvl w:ilvl="0" w:tplc="FEC6BB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2" w15:restartNumberingAfterBreak="0">
    <w:nsid w:val="7BBA6A06"/>
    <w:multiLevelType w:val="singleLevel"/>
    <w:tmpl w:val="4380DDA2"/>
    <w:lvl w:ilvl="0">
      <w:start w:val="1"/>
      <w:numFmt w:val="decimal"/>
      <w:pStyle w:val="a9"/>
      <w:lvlText w:val="%1)"/>
      <w:lvlJc w:val="left"/>
      <w:pPr>
        <w:tabs>
          <w:tab w:val="num" w:pos="1418"/>
        </w:tabs>
        <w:ind w:left="1418" w:hanging="426"/>
      </w:pPr>
    </w:lvl>
  </w:abstractNum>
  <w:abstractNum w:abstractNumId="83" w15:restartNumberingAfterBreak="0">
    <w:nsid w:val="7C0050E1"/>
    <w:multiLevelType w:val="hybridMultilevel"/>
    <w:tmpl w:val="15EC73D8"/>
    <w:lvl w:ilvl="0" w:tplc="C0FABFE4">
      <w:start w:val="1"/>
      <w:numFmt w:val="decimal"/>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15:restartNumberingAfterBreak="0">
    <w:nsid w:val="7C730B4E"/>
    <w:multiLevelType w:val="hybridMultilevel"/>
    <w:tmpl w:val="355460AA"/>
    <w:lvl w:ilvl="0" w:tplc="F1501D66">
      <w:start w:val="1"/>
      <w:numFmt w:val="decimal"/>
      <w:pStyle w:val="4163"/>
      <w:lvlText w:val="4.1.6.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5" w15:restartNumberingAfterBreak="0">
    <w:nsid w:val="7D712D42"/>
    <w:multiLevelType w:val="hybridMultilevel"/>
    <w:tmpl w:val="15E2FD6C"/>
    <w:lvl w:ilvl="0" w:tplc="C7B60330">
      <w:start w:val="1"/>
      <w:numFmt w:val="decimal"/>
      <w:lvlText w:val="4.1.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23"/>
  </w:num>
  <w:num w:numId="2">
    <w:abstractNumId w:val="25"/>
  </w:num>
  <w:num w:numId="3">
    <w:abstractNumId w:val="59"/>
  </w:num>
  <w:num w:numId="4">
    <w:abstractNumId w:val="77"/>
  </w:num>
  <w:num w:numId="5">
    <w:abstractNumId w:val="35"/>
  </w:num>
  <w:num w:numId="6">
    <w:abstractNumId w:val="43"/>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7"/>
  </w:num>
  <w:num w:numId="9">
    <w:abstractNumId w:val="33"/>
  </w:num>
  <w:num w:numId="10">
    <w:abstractNumId w:val="50"/>
  </w:num>
  <w:num w:numId="11">
    <w:abstractNumId w:val="52"/>
  </w:num>
  <w:num w:numId="12">
    <w:abstractNumId w:val="55"/>
  </w:num>
  <w:num w:numId="13">
    <w:abstractNumId w:val="53"/>
  </w:num>
  <w:num w:numId="14">
    <w:abstractNumId w:val="64"/>
  </w:num>
  <w:num w:numId="15">
    <w:abstractNumId w:val="20"/>
  </w:num>
  <w:num w:numId="16">
    <w:abstractNumId w:val="46"/>
  </w:num>
  <w:num w:numId="17">
    <w:abstractNumId w:val="31"/>
  </w:num>
  <w:num w:numId="18">
    <w:abstractNumId w:val="51"/>
  </w:num>
  <w:num w:numId="19">
    <w:abstractNumId w:val="65"/>
  </w:num>
  <w:num w:numId="20">
    <w:abstractNumId w:val="9"/>
  </w:num>
  <w:num w:numId="21">
    <w:abstractNumId w:val="7"/>
  </w:num>
  <w:num w:numId="22">
    <w:abstractNumId w:val="6"/>
  </w:num>
  <w:num w:numId="23">
    <w:abstractNumId w:val="5"/>
  </w:num>
  <w:num w:numId="24">
    <w:abstractNumId w:val="4"/>
  </w:num>
  <w:num w:numId="25">
    <w:abstractNumId w:val="3"/>
  </w:num>
  <w:num w:numId="26">
    <w:abstractNumId w:val="2"/>
  </w:num>
  <w:num w:numId="27">
    <w:abstractNumId w:val="1"/>
  </w:num>
  <w:num w:numId="28">
    <w:abstractNumId w:val="0"/>
  </w:num>
  <w:num w:numId="29">
    <w:abstractNumId w:val="8"/>
  </w:num>
  <w:num w:numId="30">
    <w:abstractNumId w:val="26"/>
  </w:num>
  <w:num w:numId="31">
    <w:abstractNumId w:val="25"/>
  </w:num>
  <w:num w:numId="32">
    <w:abstractNumId w:val="82"/>
  </w:num>
  <w:num w:numId="33">
    <w:abstractNumId w:val="37"/>
  </w:num>
  <w:num w:numId="34">
    <w:abstractNumId w:val="62"/>
  </w:num>
  <w:num w:numId="35">
    <w:abstractNumId w:val="83"/>
  </w:num>
  <w:num w:numId="36">
    <w:abstractNumId w:val="38"/>
  </w:num>
  <w:num w:numId="3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6"/>
  </w:num>
  <w:num w:numId="46">
    <w:abstractNumId w:val="73"/>
  </w:num>
  <w:num w:numId="47">
    <w:abstractNumId w:val="41"/>
  </w:num>
  <w:num w:numId="48">
    <w:abstractNumId w:val="14"/>
  </w:num>
  <w:num w:numId="49">
    <w:abstractNumId w:val="13"/>
  </w:num>
  <w:num w:numId="50">
    <w:abstractNumId w:val="10"/>
  </w:num>
  <w:num w:numId="51">
    <w:abstractNumId w:val="36"/>
  </w:num>
  <w:num w:numId="52">
    <w:abstractNumId w:val="21"/>
  </w:num>
  <w:num w:numId="53">
    <w:abstractNumId w:val="63"/>
  </w:num>
  <w:num w:numId="54">
    <w:abstractNumId w:val="34"/>
  </w:num>
  <w:num w:numId="55">
    <w:abstractNumId w:val="54"/>
  </w:num>
  <w:num w:numId="56">
    <w:abstractNumId w:val="15"/>
  </w:num>
  <w:num w:numId="57">
    <w:abstractNumId w:val="16"/>
  </w:num>
  <w:num w:numId="58">
    <w:abstractNumId w:val="42"/>
  </w:num>
  <w:num w:numId="59">
    <w:abstractNumId w:val="27"/>
  </w:num>
  <w:num w:numId="60">
    <w:abstractNumId w:val="75"/>
  </w:num>
  <w:num w:numId="61">
    <w:abstractNumId w:val="72"/>
  </w:num>
  <w:num w:numId="62">
    <w:abstractNumId w:val="11"/>
  </w:num>
  <w:num w:numId="63">
    <w:abstractNumId w:val="30"/>
  </w:num>
  <w:num w:numId="64">
    <w:abstractNumId w:val="40"/>
  </w:num>
  <w:num w:numId="65">
    <w:abstractNumId w:val="22"/>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851" w:hanging="851"/>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559" w:hanging="1559"/>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9"/>
  </w:num>
  <w:num w:numId="8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9"/>
  </w:num>
  <w:num w:numId="85">
    <w:abstractNumId w:val="49"/>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6"/>
  </w:num>
  <w:num w:numId="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8"/>
  </w:num>
  <w:num w:numId="96">
    <w:abstractNumId w:val="18"/>
  </w:num>
  <w:num w:numId="97">
    <w:abstractNumId w:val="78"/>
  </w:num>
  <w:num w:numId="98">
    <w:abstractNumId w:val="45"/>
  </w:num>
  <w:num w:numId="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851" w:hanging="851"/>
        </w:pPr>
        <w:rPr>
          <w:rFonts w:hint="default"/>
        </w:rPr>
      </w:lvl>
    </w:lvlOverride>
    <w:lvlOverride w:ilvl="2">
      <w:lvl w:ilvl="2">
        <w:start w:val="1"/>
        <w:numFmt w:val="decimal"/>
        <w:pStyle w:val="31"/>
        <w:lvlText w:val="%1.%2.%3."/>
        <w:lvlJc w:val="left"/>
        <w:pPr>
          <w:tabs>
            <w:tab w:val="num" w:pos="720"/>
          </w:tabs>
          <w:ind w:left="964" w:hanging="96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008" w:hanging="100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5">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964" w:hanging="96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6">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964" w:hanging="96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7">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8">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09">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0">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851" w:hanging="851"/>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418" w:hanging="1418"/>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1">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2">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992" w:hanging="992"/>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3">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851" w:hanging="851"/>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152" w:hanging="1152"/>
        </w:pPr>
        <w:rPr>
          <w:rFonts w:hint="default"/>
        </w:rPr>
      </w:lvl>
    </w:lvlOverride>
    <w:lvlOverride w:ilvl="6">
      <w:lvl w:ilvl="6">
        <w:start w:val="1"/>
        <w:numFmt w:val="decimal"/>
        <w:pStyle w:val="7"/>
        <w:lvlText w:val="%1.%2.%3.%4.%5.%6.%7"/>
        <w:lvlJc w:val="left"/>
        <w:pPr>
          <w:tabs>
            <w:tab w:val="num" w:pos="1296"/>
          </w:tabs>
          <w:ind w:left="1296" w:hanging="1296"/>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4">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701" w:hanging="1701"/>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5">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1134" w:hanging="1134"/>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418" w:hanging="1418"/>
        </w:pPr>
        <w:rPr>
          <w:rFonts w:hint="default"/>
        </w:rPr>
      </w:lvl>
    </w:lvlOverride>
    <w:lvlOverride w:ilvl="6">
      <w:lvl w:ilvl="6">
        <w:start w:val="1"/>
        <w:numFmt w:val="decimal"/>
        <w:pStyle w:val="7"/>
        <w:lvlText w:val="%1.%2.%3.%4.%5.%6.%7"/>
        <w:lvlJc w:val="left"/>
        <w:pPr>
          <w:tabs>
            <w:tab w:val="num" w:pos="1296"/>
          </w:tabs>
          <w:ind w:left="1559" w:hanging="1559"/>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6">
    <w:abstractNumId w:val="69"/>
    <w:lvlOverride w:ilvl="0">
      <w:lvl w:ilvl="0">
        <w:start w:val="1"/>
        <w:numFmt w:val="decimal"/>
        <w:pStyle w:val="13"/>
        <w:lvlText w:val="%1."/>
        <w:lvlJc w:val="left"/>
        <w:pPr>
          <w:tabs>
            <w:tab w:val="num" w:pos="432"/>
          </w:tabs>
          <w:ind w:left="567" w:hanging="567"/>
        </w:pPr>
        <w:rPr>
          <w:rFonts w:hint="default"/>
        </w:rPr>
      </w:lvl>
    </w:lvlOverride>
    <w:lvlOverride w:ilvl="1">
      <w:lvl w:ilvl="1">
        <w:start w:val="1"/>
        <w:numFmt w:val="decimal"/>
        <w:pStyle w:val="23"/>
        <w:lvlText w:val="%1.%2."/>
        <w:lvlJc w:val="left"/>
        <w:pPr>
          <w:tabs>
            <w:tab w:val="num" w:pos="576"/>
          </w:tabs>
          <w:ind w:left="576" w:hanging="576"/>
        </w:pPr>
        <w:rPr>
          <w:rFonts w:hint="default"/>
        </w:rPr>
      </w:lvl>
    </w:lvlOverride>
    <w:lvlOverride w:ilvl="2">
      <w:lvl w:ilvl="2">
        <w:start w:val="1"/>
        <w:numFmt w:val="decimal"/>
        <w:pStyle w:val="31"/>
        <w:lvlText w:val="%1.%2.%3."/>
        <w:lvlJc w:val="left"/>
        <w:pPr>
          <w:tabs>
            <w:tab w:val="num" w:pos="720"/>
          </w:tabs>
          <w:ind w:left="992" w:hanging="992"/>
        </w:pPr>
        <w:rPr>
          <w:rFonts w:hint="default"/>
        </w:rPr>
      </w:lvl>
    </w:lvlOverride>
    <w:lvlOverride w:ilvl="3">
      <w:lvl w:ilvl="3">
        <w:start w:val="1"/>
        <w:numFmt w:val="decimal"/>
        <w:pStyle w:val="41"/>
        <w:lvlText w:val="%1.%2.%3.%4."/>
        <w:lvlJc w:val="left"/>
        <w:pPr>
          <w:tabs>
            <w:tab w:val="num" w:pos="864"/>
          </w:tabs>
          <w:ind w:left="1134" w:hanging="1134"/>
        </w:pPr>
        <w:rPr>
          <w:rFonts w:hint="default"/>
        </w:rPr>
      </w:lvl>
    </w:lvlOverride>
    <w:lvlOverride w:ilvl="4">
      <w:lvl w:ilvl="4">
        <w:start w:val="1"/>
        <w:numFmt w:val="decimal"/>
        <w:pStyle w:val="51"/>
        <w:lvlText w:val="%1.%2.%3.%4.%5."/>
        <w:lvlJc w:val="left"/>
        <w:pPr>
          <w:tabs>
            <w:tab w:val="num" w:pos="1008"/>
          </w:tabs>
          <w:ind w:left="1276" w:hanging="1276"/>
        </w:pPr>
        <w:rPr>
          <w:rFonts w:hint="default"/>
        </w:rPr>
      </w:lvl>
    </w:lvlOverride>
    <w:lvlOverride w:ilvl="5">
      <w:lvl w:ilvl="5">
        <w:start w:val="1"/>
        <w:numFmt w:val="decimal"/>
        <w:pStyle w:val="6"/>
        <w:lvlText w:val="%1.%2.%3.%4.%5.%6."/>
        <w:lvlJc w:val="left"/>
        <w:pPr>
          <w:tabs>
            <w:tab w:val="num" w:pos="1152"/>
          </w:tabs>
          <w:ind w:left="1701" w:hanging="1701"/>
        </w:pPr>
        <w:rPr>
          <w:rFonts w:hint="default"/>
        </w:rPr>
      </w:lvl>
    </w:lvlOverride>
    <w:lvlOverride w:ilvl="6">
      <w:lvl w:ilvl="6">
        <w:start w:val="1"/>
        <w:numFmt w:val="decimal"/>
        <w:pStyle w:val="7"/>
        <w:lvlText w:val="%1.%2.%3.%4.%5.%6.%7"/>
        <w:lvlJc w:val="left"/>
        <w:pPr>
          <w:tabs>
            <w:tab w:val="num" w:pos="1296"/>
          </w:tabs>
          <w:ind w:left="1559" w:hanging="1559"/>
        </w:pPr>
        <w:rPr>
          <w:rFonts w:hint="default"/>
        </w:rPr>
      </w:lvl>
    </w:lvlOverride>
    <w:lvlOverride w:ilvl="7">
      <w:lvl w:ilvl="7">
        <w:start w:val="1"/>
        <w:numFmt w:val="decimal"/>
        <w:pStyle w:val="8"/>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117">
    <w:abstractNumId w:val="19"/>
  </w:num>
  <w:num w:numId="1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9"/>
    <w:lvlOverride w:ilvl="0">
      <w:lvl w:ilvl="0">
        <w:start w:val="1"/>
        <w:numFmt w:val="decimal"/>
        <w:lvlText w:val="%1."/>
        <w:lvlJc w:val="left"/>
        <w:pPr>
          <w:ind w:left="964" w:hanging="397"/>
        </w:pPr>
        <w:rPr>
          <w:rFonts w:hint="default"/>
        </w:rPr>
      </w:lvl>
    </w:lvlOverride>
    <w:lvlOverride w:ilvl="1">
      <w:lvl w:ilvl="1">
        <w:start w:val="1"/>
        <w:numFmt w:val="decimal"/>
        <w:lvlText w:val="%1.%2."/>
        <w:lvlJc w:val="left"/>
        <w:pPr>
          <w:ind w:left="1531" w:hanging="567"/>
        </w:pPr>
        <w:rPr>
          <w:rFonts w:hint="default"/>
        </w:rPr>
      </w:lvl>
    </w:lvlOverride>
    <w:lvlOverride w:ilvl="2">
      <w:lvl w:ilvl="2">
        <w:start w:val="1"/>
        <w:numFmt w:val="decimal"/>
        <w:lvlText w:val="%1.%2.%3."/>
        <w:lvlJc w:val="left"/>
        <w:pPr>
          <w:ind w:left="2381" w:hanging="850"/>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23">
    <w:abstractNumId w:val="19"/>
    <w:lvlOverride w:ilvl="0">
      <w:startOverride w:val="1"/>
      <w:lvl w:ilvl="0">
        <w:start w:val="1"/>
        <w:numFmt w:val="decimal"/>
        <w:lvlText w:val="%1."/>
        <w:lvlJc w:val="left"/>
        <w:pPr>
          <w:ind w:left="964" w:hanging="397"/>
        </w:pPr>
        <w:rPr>
          <w:rFonts w:hint="default"/>
        </w:rPr>
      </w:lvl>
    </w:lvlOverride>
    <w:lvlOverride w:ilvl="1">
      <w:startOverride w:val="1"/>
      <w:lvl w:ilvl="1">
        <w:start w:val="1"/>
        <w:numFmt w:val="decimal"/>
        <w:lvlText w:val="%1.%2."/>
        <w:lvlJc w:val="left"/>
        <w:pPr>
          <w:ind w:left="1531" w:hanging="567"/>
        </w:pPr>
        <w:rPr>
          <w:rFonts w:hint="default"/>
        </w:rPr>
      </w:lvl>
    </w:lvlOverride>
    <w:lvlOverride w:ilvl="2">
      <w:startOverride w:val="1"/>
      <w:lvl w:ilvl="2">
        <w:start w:val="1"/>
        <w:numFmt w:val="decimal"/>
        <w:lvlText w:val="%1.%2.%3."/>
        <w:lvlJc w:val="left"/>
        <w:pPr>
          <w:ind w:left="2381" w:hanging="850"/>
        </w:pPr>
        <w:rPr>
          <w:rFonts w:hint="default"/>
        </w:rPr>
      </w:lvl>
    </w:lvlOverride>
    <w:lvlOverride w:ilvl="3">
      <w:startOverride w:val="1"/>
      <w:lvl w:ilvl="3">
        <w:start w:val="1"/>
        <w:numFmt w:val="decimal"/>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124">
    <w:abstractNumId w:val="25"/>
    <w:lvlOverride w:ilvl="0">
      <w:lvl w:ilvl="0">
        <w:start w:val="1"/>
        <w:numFmt w:val="decimal"/>
        <w:pStyle w:val="GOSTListnum"/>
        <w:lvlText w:val="%1."/>
        <w:lvlJc w:val="left"/>
        <w:pPr>
          <w:tabs>
            <w:tab w:val="num" w:pos="1021"/>
          </w:tabs>
          <w:ind w:left="964" w:hanging="39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25">
    <w:abstractNumId w:val="25"/>
    <w:lvlOverride w:ilvl="0">
      <w:lvl w:ilvl="0">
        <w:start w:val="1"/>
        <w:numFmt w:val="decimal"/>
        <w:pStyle w:val="GOSTListnum"/>
        <w:lvlText w:val="%1."/>
        <w:lvlJc w:val="left"/>
        <w:pPr>
          <w:tabs>
            <w:tab w:val="num" w:pos="1021"/>
          </w:tabs>
          <w:ind w:left="992" w:hanging="425"/>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59" w:hanging="538"/>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26">
    <w:abstractNumId w:val="25"/>
    <w:lvlOverride w:ilvl="0">
      <w:lvl w:ilvl="0">
        <w:start w:val="1"/>
        <w:numFmt w:val="decimal"/>
        <w:pStyle w:val="GOSTListnum"/>
        <w:lvlText w:val="%1."/>
        <w:lvlJc w:val="left"/>
        <w:pPr>
          <w:tabs>
            <w:tab w:val="num" w:pos="1021"/>
          </w:tabs>
          <w:ind w:left="992" w:hanging="425"/>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59" w:hanging="567"/>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21" w:hanging="862"/>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27">
    <w:abstractNumId w:val="25"/>
    <w:lvlOverride w:ilvl="0">
      <w:lvl w:ilvl="0">
        <w:start w:val="1"/>
        <w:numFmt w:val="decimal"/>
        <w:pStyle w:val="GOSTListnum"/>
        <w:lvlText w:val="%1."/>
        <w:lvlJc w:val="left"/>
        <w:pPr>
          <w:tabs>
            <w:tab w:val="num" w:pos="1021"/>
          </w:tabs>
          <w:ind w:left="992" w:hanging="425"/>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1">
      <w:lvl w:ilvl="1">
        <w:start w:val="1"/>
        <w:numFmt w:val="decimal"/>
        <w:pStyle w:val="GOSTListnum2"/>
        <w:isLgl/>
        <w:lvlText w:val="%1.%2."/>
        <w:lvlJc w:val="left"/>
        <w:pPr>
          <w:tabs>
            <w:tab w:val="num" w:pos="1588"/>
          </w:tabs>
          <w:ind w:left="1559" w:hanging="567"/>
        </w:pPr>
        <w:rPr>
          <w:rFonts w:ascii="Times New Roman" w:hAnsi="Times New Roman" w:cs="Times New Roman" w:hint="default"/>
          <w:b w:val="0"/>
          <w:i w:val="0"/>
          <w:sz w:val="24"/>
        </w:rPr>
      </w:lvl>
    </w:lvlOverride>
    <w:lvlOverride w:ilvl="2">
      <w:lvl w:ilvl="2">
        <w:start w:val="1"/>
        <w:numFmt w:val="decimal"/>
        <w:pStyle w:val="GOSTListnum3"/>
        <w:isLgl/>
        <w:lvlText w:val="%1.%2.%3."/>
        <w:lvlJc w:val="left"/>
        <w:pPr>
          <w:tabs>
            <w:tab w:val="num" w:pos="2421"/>
          </w:tabs>
          <w:ind w:left="2410" w:hanging="851"/>
        </w:pPr>
        <w:rPr>
          <w:rFonts w:ascii="Times New Roman" w:hAnsi="Times New Roman" w:cs="Times New Roman" w:hint="default"/>
          <w:b w:val="0"/>
          <w:i w:val="0"/>
          <w:sz w:val="24"/>
        </w:rPr>
      </w:lvl>
    </w:lvlOverride>
    <w:lvlOverride w:ilvl="3">
      <w:lvl w:ilvl="3">
        <w:start w:val="1"/>
        <w:numFmt w:val="decimal"/>
        <w:pStyle w:val="GOSTListnum4"/>
        <w:suff w:val="space"/>
        <w:lvlText w:val="%1.%2.%3.%4."/>
        <w:lvlJc w:val="left"/>
        <w:pPr>
          <w:ind w:left="3119" w:hanging="851"/>
        </w:pPr>
        <w:rPr>
          <w:rFonts w:ascii="Times New Roman" w:hAnsi="Times New Roman" w:cs="Times New Roman" w:hint="default"/>
          <w:b w:val="0"/>
          <w:i w:val="0"/>
          <w:sz w:val="24"/>
        </w:rPr>
      </w:lvl>
    </w:lvlOverride>
    <w:lvlOverride w:ilvl="4">
      <w:lvl w:ilvl="4">
        <w:start w:val="1"/>
        <w:numFmt w:val="decimal"/>
        <w:suff w:val="space"/>
        <w:lvlText w:val="%1.%2.%3.%4.%5"/>
        <w:lvlJc w:val="left"/>
        <w:pPr>
          <w:ind w:left="3271" w:hanging="567"/>
        </w:pPr>
        <w:rPr>
          <w:rFonts w:hint="default"/>
        </w:rPr>
      </w:lvl>
    </w:lvlOverride>
    <w:lvlOverride w:ilvl="5">
      <w:lvl w:ilvl="5">
        <w:start w:val="1"/>
        <w:numFmt w:val="decimal"/>
        <w:lvlText w:val="%1.%2.%3.%4.%5.%6"/>
        <w:lvlJc w:val="left"/>
        <w:pPr>
          <w:tabs>
            <w:tab w:val="num" w:pos="1588"/>
          </w:tabs>
          <w:ind w:left="1588" w:hanging="1152"/>
        </w:pPr>
        <w:rPr>
          <w:rFonts w:hint="default"/>
        </w:rPr>
      </w:lvl>
    </w:lvlOverride>
    <w:lvlOverride w:ilvl="6">
      <w:lvl w:ilvl="6">
        <w:start w:val="1"/>
        <w:numFmt w:val="decimal"/>
        <w:lvlText w:val="%1.%2.%3.%4.%5.%6.%7"/>
        <w:lvlJc w:val="left"/>
        <w:pPr>
          <w:tabs>
            <w:tab w:val="num" w:pos="1732"/>
          </w:tabs>
          <w:ind w:left="1732" w:hanging="1296"/>
        </w:pPr>
        <w:rPr>
          <w:rFonts w:hint="default"/>
        </w:rPr>
      </w:lvl>
    </w:lvlOverride>
    <w:lvlOverride w:ilvl="7">
      <w:lvl w:ilvl="7">
        <w:start w:val="1"/>
        <w:numFmt w:val="decimal"/>
        <w:lvlText w:val="%1.%2.%3.%4.%5.%6.%7.%8"/>
        <w:lvlJc w:val="left"/>
        <w:pPr>
          <w:tabs>
            <w:tab w:val="num" w:pos="1876"/>
          </w:tabs>
          <w:ind w:left="1876" w:hanging="1440"/>
        </w:pPr>
        <w:rPr>
          <w:rFonts w:hint="default"/>
        </w:rPr>
      </w:lvl>
    </w:lvlOverride>
    <w:lvlOverride w:ilvl="8">
      <w:lvl w:ilvl="8">
        <w:start w:val="1"/>
        <w:numFmt w:val="decimal"/>
        <w:lvlText w:val="%1.%2.%3.%4.%5.%6.%7.%8.%9"/>
        <w:lvlJc w:val="left"/>
        <w:pPr>
          <w:tabs>
            <w:tab w:val="num" w:pos="2020"/>
          </w:tabs>
          <w:ind w:left="2020" w:hanging="1584"/>
        </w:pPr>
        <w:rPr>
          <w:rFonts w:hint="default"/>
        </w:rPr>
      </w:lvl>
    </w:lvlOverride>
  </w:num>
  <w:num w:numId="1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47"/>
  </w:num>
  <w:num w:numId="1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71"/>
  </w:num>
  <w:num w:numId="134">
    <w:abstractNumId w:val="44"/>
  </w:num>
  <w:num w:numId="135">
    <w:abstractNumId w:val="60"/>
  </w:num>
  <w:num w:numId="136">
    <w:abstractNumId w:val="29"/>
  </w:num>
  <w:num w:numId="137">
    <w:abstractNumId w:val="84"/>
  </w:num>
  <w:num w:numId="138">
    <w:abstractNumId w:val="32"/>
  </w:num>
  <w:num w:numId="139">
    <w:abstractNumId w:val="48"/>
  </w:num>
  <w:num w:numId="140">
    <w:abstractNumId w:val="24"/>
  </w:num>
  <w:num w:numId="141">
    <w:abstractNumId w:val="80"/>
  </w:num>
  <w:num w:numId="142">
    <w:abstractNumId w:val="17"/>
  </w:num>
  <w:num w:numId="143">
    <w:abstractNumId w:val="57"/>
  </w:num>
  <w:num w:numId="144">
    <w:abstractNumId w:val="81"/>
  </w:num>
  <w:num w:numId="145">
    <w:abstractNumId w:val="68"/>
  </w:num>
  <w:num w:numId="146">
    <w:abstractNumId w:val="83"/>
    <w:lvlOverride w:ilvl="0">
      <w:startOverride w:val="1"/>
    </w:lvlOverride>
  </w:num>
  <w:num w:numId="147">
    <w:abstractNumId w:val="74"/>
  </w:num>
  <w:num w:numId="148">
    <w:abstractNumId w:val="66"/>
  </w:num>
  <w:num w:numId="149">
    <w:abstractNumId w:val="70"/>
  </w:num>
  <w:num w:numId="150">
    <w:abstractNumId w:val="61"/>
  </w:num>
  <w:num w:numId="151">
    <w:abstractNumId w:val="28"/>
  </w:num>
  <w:num w:numId="152">
    <w:abstractNumId w:val="39"/>
  </w:num>
  <w:num w:numId="15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85"/>
  </w:num>
  <w:num w:numId="2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12"/>
  </w:num>
  <w:num w:numId="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activeWritingStyle w:appName="MSWord" w:lang="ru-RU" w:vendorID="1" w:dllVersion="512" w:checkStyle="1"/>
  <w:attachedTemplate r:id="rId1"/>
  <w:stylePaneFormatFilter w:val="3708" w:allStyles="0" w:customStyles="0" w:latentStyles="0" w:stylesInUse="1" w:headingStyles="0" w:numberingStyles="0" w:tableStyles="0" w:directFormattingOnRuns="1" w:directFormattingOnParagraphs="1" w:directFormattingOnNumbering="1" w:directFormattingOnTables="0" w:clearFormatting="1" w:top3HeadingStyles="1" w:visibleStyles="0" w:alternateStyleNames="0"/>
  <w:defaultTabStop w:val="113"/>
  <w:autoHyphenation/>
  <w:hyphenationZone w:val="357"/>
  <w:doNotHyphenateCaps/>
  <w:drawingGridHorizontalSpacing w:val="120"/>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4E29"/>
    <w:rsid w:val="00002959"/>
    <w:rsid w:val="00003DBE"/>
    <w:rsid w:val="00005191"/>
    <w:rsid w:val="00005240"/>
    <w:rsid w:val="00007E69"/>
    <w:rsid w:val="00010BB2"/>
    <w:rsid w:val="00011585"/>
    <w:rsid w:val="00012667"/>
    <w:rsid w:val="00013FE7"/>
    <w:rsid w:val="00014AD7"/>
    <w:rsid w:val="00014C9F"/>
    <w:rsid w:val="00014F65"/>
    <w:rsid w:val="00016023"/>
    <w:rsid w:val="000164FC"/>
    <w:rsid w:val="00021DCD"/>
    <w:rsid w:val="000236F5"/>
    <w:rsid w:val="000244CD"/>
    <w:rsid w:val="000248D3"/>
    <w:rsid w:val="00024C5D"/>
    <w:rsid w:val="00025C89"/>
    <w:rsid w:val="0002685E"/>
    <w:rsid w:val="0002693C"/>
    <w:rsid w:val="00032B91"/>
    <w:rsid w:val="000333B2"/>
    <w:rsid w:val="00033A35"/>
    <w:rsid w:val="000359B6"/>
    <w:rsid w:val="00035BDD"/>
    <w:rsid w:val="000408EE"/>
    <w:rsid w:val="00041051"/>
    <w:rsid w:val="00042CAA"/>
    <w:rsid w:val="00043463"/>
    <w:rsid w:val="00043C31"/>
    <w:rsid w:val="00044690"/>
    <w:rsid w:val="00046086"/>
    <w:rsid w:val="000469A5"/>
    <w:rsid w:val="00046FCF"/>
    <w:rsid w:val="000514D6"/>
    <w:rsid w:val="000519D7"/>
    <w:rsid w:val="0005200B"/>
    <w:rsid w:val="00052488"/>
    <w:rsid w:val="0005273C"/>
    <w:rsid w:val="00053254"/>
    <w:rsid w:val="00055930"/>
    <w:rsid w:val="00055C8D"/>
    <w:rsid w:val="0005707E"/>
    <w:rsid w:val="000576B5"/>
    <w:rsid w:val="000608F9"/>
    <w:rsid w:val="00061098"/>
    <w:rsid w:val="00062649"/>
    <w:rsid w:val="00062EF4"/>
    <w:rsid w:val="000635CF"/>
    <w:rsid w:val="000639FE"/>
    <w:rsid w:val="0006479F"/>
    <w:rsid w:val="000657E4"/>
    <w:rsid w:val="0006597A"/>
    <w:rsid w:val="00067B4E"/>
    <w:rsid w:val="000734B1"/>
    <w:rsid w:val="00081255"/>
    <w:rsid w:val="00082764"/>
    <w:rsid w:val="00083CBA"/>
    <w:rsid w:val="00084536"/>
    <w:rsid w:val="0008531C"/>
    <w:rsid w:val="00085A75"/>
    <w:rsid w:val="0009241D"/>
    <w:rsid w:val="0009333B"/>
    <w:rsid w:val="00094E10"/>
    <w:rsid w:val="000967A7"/>
    <w:rsid w:val="00097E31"/>
    <w:rsid w:val="000A0FC5"/>
    <w:rsid w:val="000A1439"/>
    <w:rsid w:val="000A2A61"/>
    <w:rsid w:val="000A2F5B"/>
    <w:rsid w:val="000A5A4E"/>
    <w:rsid w:val="000A7970"/>
    <w:rsid w:val="000B0975"/>
    <w:rsid w:val="000B21D9"/>
    <w:rsid w:val="000B2EE0"/>
    <w:rsid w:val="000B3FD4"/>
    <w:rsid w:val="000B5AB2"/>
    <w:rsid w:val="000B745D"/>
    <w:rsid w:val="000B7C28"/>
    <w:rsid w:val="000C03FB"/>
    <w:rsid w:val="000C2A19"/>
    <w:rsid w:val="000C4D52"/>
    <w:rsid w:val="000C5B35"/>
    <w:rsid w:val="000C6AA9"/>
    <w:rsid w:val="000C74DD"/>
    <w:rsid w:val="000C75E6"/>
    <w:rsid w:val="000D094F"/>
    <w:rsid w:val="000D0FD7"/>
    <w:rsid w:val="000D11E4"/>
    <w:rsid w:val="000D1508"/>
    <w:rsid w:val="000D3115"/>
    <w:rsid w:val="000D323F"/>
    <w:rsid w:val="000D3588"/>
    <w:rsid w:val="000D4114"/>
    <w:rsid w:val="000D44DE"/>
    <w:rsid w:val="000D4C68"/>
    <w:rsid w:val="000D6F84"/>
    <w:rsid w:val="000D70A1"/>
    <w:rsid w:val="000E083D"/>
    <w:rsid w:val="000E37D6"/>
    <w:rsid w:val="000E4200"/>
    <w:rsid w:val="000E4398"/>
    <w:rsid w:val="000E57D4"/>
    <w:rsid w:val="000E6639"/>
    <w:rsid w:val="000E68A7"/>
    <w:rsid w:val="000E716A"/>
    <w:rsid w:val="000F1C52"/>
    <w:rsid w:val="000F3EFA"/>
    <w:rsid w:val="000F7A0C"/>
    <w:rsid w:val="001003EE"/>
    <w:rsid w:val="00100C46"/>
    <w:rsid w:val="001030A1"/>
    <w:rsid w:val="00104155"/>
    <w:rsid w:val="001047FD"/>
    <w:rsid w:val="00105396"/>
    <w:rsid w:val="00105E31"/>
    <w:rsid w:val="00105F57"/>
    <w:rsid w:val="00105F8E"/>
    <w:rsid w:val="001126A4"/>
    <w:rsid w:val="00112C0E"/>
    <w:rsid w:val="00113699"/>
    <w:rsid w:val="0011443B"/>
    <w:rsid w:val="00121585"/>
    <w:rsid w:val="00122DDA"/>
    <w:rsid w:val="00123667"/>
    <w:rsid w:val="00124067"/>
    <w:rsid w:val="0012584B"/>
    <w:rsid w:val="00126044"/>
    <w:rsid w:val="0012675C"/>
    <w:rsid w:val="001273C0"/>
    <w:rsid w:val="00127CB5"/>
    <w:rsid w:val="001304CF"/>
    <w:rsid w:val="00130C47"/>
    <w:rsid w:val="00131261"/>
    <w:rsid w:val="00132424"/>
    <w:rsid w:val="00140040"/>
    <w:rsid w:val="001404DB"/>
    <w:rsid w:val="00140719"/>
    <w:rsid w:val="001424AD"/>
    <w:rsid w:val="001439A5"/>
    <w:rsid w:val="001441CC"/>
    <w:rsid w:val="001462C5"/>
    <w:rsid w:val="0014768A"/>
    <w:rsid w:val="0014785C"/>
    <w:rsid w:val="00147BBF"/>
    <w:rsid w:val="001569D1"/>
    <w:rsid w:val="00162001"/>
    <w:rsid w:val="001629FB"/>
    <w:rsid w:val="001634D4"/>
    <w:rsid w:val="001706EC"/>
    <w:rsid w:val="001724ED"/>
    <w:rsid w:val="0017297C"/>
    <w:rsid w:val="0017441A"/>
    <w:rsid w:val="001746ED"/>
    <w:rsid w:val="00174B0E"/>
    <w:rsid w:val="00176711"/>
    <w:rsid w:val="00180314"/>
    <w:rsid w:val="00180A56"/>
    <w:rsid w:val="0018230E"/>
    <w:rsid w:val="00182825"/>
    <w:rsid w:val="00182B77"/>
    <w:rsid w:val="00183463"/>
    <w:rsid w:val="0018586C"/>
    <w:rsid w:val="00185DC0"/>
    <w:rsid w:val="00186416"/>
    <w:rsid w:val="001874F0"/>
    <w:rsid w:val="00187517"/>
    <w:rsid w:val="001875B1"/>
    <w:rsid w:val="00187F72"/>
    <w:rsid w:val="0019046B"/>
    <w:rsid w:val="001913D3"/>
    <w:rsid w:val="00197AA7"/>
    <w:rsid w:val="001A1354"/>
    <w:rsid w:val="001A2E5E"/>
    <w:rsid w:val="001A5466"/>
    <w:rsid w:val="001A55C3"/>
    <w:rsid w:val="001A632E"/>
    <w:rsid w:val="001A6B12"/>
    <w:rsid w:val="001B0775"/>
    <w:rsid w:val="001B17BC"/>
    <w:rsid w:val="001B20D8"/>
    <w:rsid w:val="001B3262"/>
    <w:rsid w:val="001B528A"/>
    <w:rsid w:val="001B5E0F"/>
    <w:rsid w:val="001B7526"/>
    <w:rsid w:val="001B7A7F"/>
    <w:rsid w:val="001C48D9"/>
    <w:rsid w:val="001C5640"/>
    <w:rsid w:val="001C56DF"/>
    <w:rsid w:val="001C6605"/>
    <w:rsid w:val="001C76ED"/>
    <w:rsid w:val="001D04E8"/>
    <w:rsid w:val="001D180C"/>
    <w:rsid w:val="001D1B3F"/>
    <w:rsid w:val="001D4D0D"/>
    <w:rsid w:val="001D5AD1"/>
    <w:rsid w:val="001D6912"/>
    <w:rsid w:val="001E1C9F"/>
    <w:rsid w:val="001E3F0A"/>
    <w:rsid w:val="001E3FFF"/>
    <w:rsid w:val="001E4457"/>
    <w:rsid w:val="001E5CFA"/>
    <w:rsid w:val="001E6FD4"/>
    <w:rsid w:val="001E7536"/>
    <w:rsid w:val="001F064C"/>
    <w:rsid w:val="001F1922"/>
    <w:rsid w:val="001F28AB"/>
    <w:rsid w:val="001F38D5"/>
    <w:rsid w:val="001F3BFF"/>
    <w:rsid w:val="001F415B"/>
    <w:rsid w:val="001F505E"/>
    <w:rsid w:val="001F68FE"/>
    <w:rsid w:val="001F7104"/>
    <w:rsid w:val="00200991"/>
    <w:rsid w:val="00201482"/>
    <w:rsid w:val="00201F05"/>
    <w:rsid w:val="00203157"/>
    <w:rsid w:val="00204758"/>
    <w:rsid w:val="0020492F"/>
    <w:rsid w:val="0020577C"/>
    <w:rsid w:val="00205A12"/>
    <w:rsid w:val="002064F4"/>
    <w:rsid w:val="0020690B"/>
    <w:rsid w:val="002070CE"/>
    <w:rsid w:val="00210A49"/>
    <w:rsid w:val="00210E9A"/>
    <w:rsid w:val="00211671"/>
    <w:rsid w:val="00212B80"/>
    <w:rsid w:val="00214861"/>
    <w:rsid w:val="00214C4F"/>
    <w:rsid w:val="00214E3F"/>
    <w:rsid w:val="00220D6F"/>
    <w:rsid w:val="00221C9E"/>
    <w:rsid w:val="00223AA4"/>
    <w:rsid w:val="00224905"/>
    <w:rsid w:val="002252C1"/>
    <w:rsid w:val="00225C25"/>
    <w:rsid w:val="00225FDF"/>
    <w:rsid w:val="00226B25"/>
    <w:rsid w:val="00226B9A"/>
    <w:rsid w:val="00226FC2"/>
    <w:rsid w:val="00230324"/>
    <w:rsid w:val="00233127"/>
    <w:rsid w:val="002332A1"/>
    <w:rsid w:val="00233DAC"/>
    <w:rsid w:val="002350D7"/>
    <w:rsid w:val="002353F4"/>
    <w:rsid w:val="00235981"/>
    <w:rsid w:val="00236C2D"/>
    <w:rsid w:val="00237026"/>
    <w:rsid w:val="00237216"/>
    <w:rsid w:val="00241B1D"/>
    <w:rsid w:val="0024329F"/>
    <w:rsid w:val="00243E49"/>
    <w:rsid w:val="002455EF"/>
    <w:rsid w:val="00246AB1"/>
    <w:rsid w:val="00247D20"/>
    <w:rsid w:val="002512C4"/>
    <w:rsid w:val="002526A1"/>
    <w:rsid w:val="00253995"/>
    <w:rsid w:val="00255B8D"/>
    <w:rsid w:val="00255E0E"/>
    <w:rsid w:val="00256792"/>
    <w:rsid w:val="00260AF6"/>
    <w:rsid w:val="00260B25"/>
    <w:rsid w:val="00260E9F"/>
    <w:rsid w:val="002641B4"/>
    <w:rsid w:val="00264930"/>
    <w:rsid w:val="00264ABC"/>
    <w:rsid w:val="00265448"/>
    <w:rsid w:val="002660A7"/>
    <w:rsid w:val="002707A1"/>
    <w:rsid w:val="00272CE2"/>
    <w:rsid w:val="002736DE"/>
    <w:rsid w:val="002738F5"/>
    <w:rsid w:val="00274445"/>
    <w:rsid w:val="00275486"/>
    <w:rsid w:val="00275C7C"/>
    <w:rsid w:val="002802DF"/>
    <w:rsid w:val="002805A5"/>
    <w:rsid w:val="0028114A"/>
    <w:rsid w:val="002837AB"/>
    <w:rsid w:val="002838E9"/>
    <w:rsid w:val="002839D7"/>
    <w:rsid w:val="00284520"/>
    <w:rsid w:val="00286905"/>
    <w:rsid w:val="0028693E"/>
    <w:rsid w:val="00286E51"/>
    <w:rsid w:val="00287DB3"/>
    <w:rsid w:val="00290015"/>
    <w:rsid w:val="00293C94"/>
    <w:rsid w:val="002960E4"/>
    <w:rsid w:val="002963D7"/>
    <w:rsid w:val="00297055"/>
    <w:rsid w:val="002976BD"/>
    <w:rsid w:val="002A01E1"/>
    <w:rsid w:val="002A03FB"/>
    <w:rsid w:val="002A2322"/>
    <w:rsid w:val="002A3533"/>
    <w:rsid w:val="002A3F12"/>
    <w:rsid w:val="002A5F9F"/>
    <w:rsid w:val="002A6958"/>
    <w:rsid w:val="002A7ED4"/>
    <w:rsid w:val="002B259F"/>
    <w:rsid w:val="002B2C3C"/>
    <w:rsid w:val="002B3347"/>
    <w:rsid w:val="002B369E"/>
    <w:rsid w:val="002B3FBD"/>
    <w:rsid w:val="002B49EF"/>
    <w:rsid w:val="002B4AD8"/>
    <w:rsid w:val="002B4C4C"/>
    <w:rsid w:val="002B5DD5"/>
    <w:rsid w:val="002B6AA6"/>
    <w:rsid w:val="002B6F7F"/>
    <w:rsid w:val="002B7355"/>
    <w:rsid w:val="002C1899"/>
    <w:rsid w:val="002C212C"/>
    <w:rsid w:val="002C34A4"/>
    <w:rsid w:val="002C34DF"/>
    <w:rsid w:val="002C3A1C"/>
    <w:rsid w:val="002C3C4F"/>
    <w:rsid w:val="002C44C1"/>
    <w:rsid w:val="002C4F27"/>
    <w:rsid w:val="002C539C"/>
    <w:rsid w:val="002C7928"/>
    <w:rsid w:val="002D2CE0"/>
    <w:rsid w:val="002D4839"/>
    <w:rsid w:val="002D4DD5"/>
    <w:rsid w:val="002D56CB"/>
    <w:rsid w:val="002D5840"/>
    <w:rsid w:val="002E01FC"/>
    <w:rsid w:val="002E1389"/>
    <w:rsid w:val="002E2007"/>
    <w:rsid w:val="002E2F44"/>
    <w:rsid w:val="002E4A70"/>
    <w:rsid w:val="002E6FF3"/>
    <w:rsid w:val="002E7757"/>
    <w:rsid w:val="002F0DFE"/>
    <w:rsid w:val="002F1635"/>
    <w:rsid w:val="002F2D5E"/>
    <w:rsid w:val="002F4BCE"/>
    <w:rsid w:val="002F6E63"/>
    <w:rsid w:val="002F72A0"/>
    <w:rsid w:val="002F7B88"/>
    <w:rsid w:val="00300068"/>
    <w:rsid w:val="00301867"/>
    <w:rsid w:val="00302E44"/>
    <w:rsid w:val="00305669"/>
    <w:rsid w:val="00307D3F"/>
    <w:rsid w:val="00312231"/>
    <w:rsid w:val="0031433A"/>
    <w:rsid w:val="00315CA3"/>
    <w:rsid w:val="00316386"/>
    <w:rsid w:val="00320EC8"/>
    <w:rsid w:val="00323F6C"/>
    <w:rsid w:val="00325F46"/>
    <w:rsid w:val="00330A85"/>
    <w:rsid w:val="00331BBD"/>
    <w:rsid w:val="00331C98"/>
    <w:rsid w:val="00332630"/>
    <w:rsid w:val="00332DBB"/>
    <w:rsid w:val="00333CB3"/>
    <w:rsid w:val="00333DAC"/>
    <w:rsid w:val="00333EAA"/>
    <w:rsid w:val="003342C4"/>
    <w:rsid w:val="00335E35"/>
    <w:rsid w:val="00337766"/>
    <w:rsid w:val="00344BE0"/>
    <w:rsid w:val="00345B81"/>
    <w:rsid w:val="00345E78"/>
    <w:rsid w:val="00346929"/>
    <w:rsid w:val="00347604"/>
    <w:rsid w:val="00350BAE"/>
    <w:rsid w:val="003515D2"/>
    <w:rsid w:val="00355CEF"/>
    <w:rsid w:val="003573F2"/>
    <w:rsid w:val="00357876"/>
    <w:rsid w:val="00357A73"/>
    <w:rsid w:val="003609B8"/>
    <w:rsid w:val="003614D0"/>
    <w:rsid w:val="0036250A"/>
    <w:rsid w:val="00363C6B"/>
    <w:rsid w:val="00366A65"/>
    <w:rsid w:val="00367DD0"/>
    <w:rsid w:val="00367FAD"/>
    <w:rsid w:val="003701E8"/>
    <w:rsid w:val="003728B9"/>
    <w:rsid w:val="003768E0"/>
    <w:rsid w:val="00382EBE"/>
    <w:rsid w:val="0038310C"/>
    <w:rsid w:val="0038341A"/>
    <w:rsid w:val="003835B6"/>
    <w:rsid w:val="003839E3"/>
    <w:rsid w:val="00386AF5"/>
    <w:rsid w:val="00387555"/>
    <w:rsid w:val="00387AB6"/>
    <w:rsid w:val="00392820"/>
    <w:rsid w:val="003944D8"/>
    <w:rsid w:val="00394B08"/>
    <w:rsid w:val="003950C5"/>
    <w:rsid w:val="003A1095"/>
    <w:rsid w:val="003A3C31"/>
    <w:rsid w:val="003A5C72"/>
    <w:rsid w:val="003A6F23"/>
    <w:rsid w:val="003A708E"/>
    <w:rsid w:val="003A732B"/>
    <w:rsid w:val="003B004A"/>
    <w:rsid w:val="003B23CA"/>
    <w:rsid w:val="003B5F98"/>
    <w:rsid w:val="003B623A"/>
    <w:rsid w:val="003B6D56"/>
    <w:rsid w:val="003C04CA"/>
    <w:rsid w:val="003C0991"/>
    <w:rsid w:val="003C1E37"/>
    <w:rsid w:val="003C279F"/>
    <w:rsid w:val="003C397F"/>
    <w:rsid w:val="003C6975"/>
    <w:rsid w:val="003D0F52"/>
    <w:rsid w:val="003D3345"/>
    <w:rsid w:val="003D38F9"/>
    <w:rsid w:val="003D7B21"/>
    <w:rsid w:val="003E02FF"/>
    <w:rsid w:val="003E0874"/>
    <w:rsid w:val="003E179C"/>
    <w:rsid w:val="003E228A"/>
    <w:rsid w:val="003E3B6B"/>
    <w:rsid w:val="003E405C"/>
    <w:rsid w:val="003E441A"/>
    <w:rsid w:val="003E4CD7"/>
    <w:rsid w:val="003E52D7"/>
    <w:rsid w:val="003E5B18"/>
    <w:rsid w:val="003E728A"/>
    <w:rsid w:val="003E7D9A"/>
    <w:rsid w:val="003F148C"/>
    <w:rsid w:val="003F443D"/>
    <w:rsid w:val="003F5F49"/>
    <w:rsid w:val="003F7A44"/>
    <w:rsid w:val="00402630"/>
    <w:rsid w:val="0040479D"/>
    <w:rsid w:val="00406286"/>
    <w:rsid w:val="00406409"/>
    <w:rsid w:val="00407719"/>
    <w:rsid w:val="00407A19"/>
    <w:rsid w:val="00407C33"/>
    <w:rsid w:val="00410DFA"/>
    <w:rsid w:val="0041228F"/>
    <w:rsid w:val="0041378B"/>
    <w:rsid w:val="00415060"/>
    <w:rsid w:val="00421A24"/>
    <w:rsid w:val="0042265E"/>
    <w:rsid w:val="00422947"/>
    <w:rsid w:val="00423236"/>
    <w:rsid w:val="00424108"/>
    <w:rsid w:val="00426234"/>
    <w:rsid w:val="00427E52"/>
    <w:rsid w:val="00431125"/>
    <w:rsid w:val="004311EB"/>
    <w:rsid w:val="004312B2"/>
    <w:rsid w:val="00435B5F"/>
    <w:rsid w:val="004401E5"/>
    <w:rsid w:val="00440989"/>
    <w:rsid w:val="00441C26"/>
    <w:rsid w:val="00442E4A"/>
    <w:rsid w:val="00444DF5"/>
    <w:rsid w:val="00445AD9"/>
    <w:rsid w:val="00447CDE"/>
    <w:rsid w:val="00450931"/>
    <w:rsid w:val="00453371"/>
    <w:rsid w:val="004551E8"/>
    <w:rsid w:val="00456880"/>
    <w:rsid w:val="004607C2"/>
    <w:rsid w:val="00461817"/>
    <w:rsid w:val="00462693"/>
    <w:rsid w:val="00462FE9"/>
    <w:rsid w:val="0046579D"/>
    <w:rsid w:val="004658E5"/>
    <w:rsid w:val="0046796E"/>
    <w:rsid w:val="004704F2"/>
    <w:rsid w:val="004728F9"/>
    <w:rsid w:val="00473137"/>
    <w:rsid w:val="004736A9"/>
    <w:rsid w:val="00476AAC"/>
    <w:rsid w:val="0047740C"/>
    <w:rsid w:val="00477EEE"/>
    <w:rsid w:val="0048041A"/>
    <w:rsid w:val="00480C02"/>
    <w:rsid w:val="00483C34"/>
    <w:rsid w:val="00486260"/>
    <w:rsid w:val="00487830"/>
    <w:rsid w:val="00487E86"/>
    <w:rsid w:val="00491BD8"/>
    <w:rsid w:val="00493B24"/>
    <w:rsid w:val="004961A9"/>
    <w:rsid w:val="004A1089"/>
    <w:rsid w:val="004A18B2"/>
    <w:rsid w:val="004A57C2"/>
    <w:rsid w:val="004A79CD"/>
    <w:rsid w:val="004B0561"/>
    <w:rsid w:val="004B1ABE"/>
    <w:rsid w:val="004B2B58"/>
    <w:rsid w:val="004B3073"/>
    <w:rsid w:val="004B3488"/>
    <w:rsid w:val="004B6654"/>
    <w:rsid w:val="004B7782"/>
    <w:rsid w:val="004B7F13"/>
    <w:rsid w:val="004C0313"/>
    <w:rsid w:val="004C25A4"/>
    <w:rsid w:val="004C3081"/>
    <w:rsid w:val="004C33F7"/>
    <w:rsid w:val="004C3777"/>
    <w:rsid w:val="004C4E77"/>
    <w:rsid w:val="004C527A"/>
    <w:rsid w:val="004D1BC6"/>
    <w:rsid w:val="004D5BFA"/>
    <w:rsid w:val="004E1309"/>
    <w:rsid w:val="004E180D"/>
    <w:rsid w:val="004E1E55"/>
    <w:rsid w:val="004E3631"/>
    <w:rsid w:val="004E3854"/>
    <w:rsid w:val="004E4CE6"/>
    <w:rsid w:val="004E5574"/>
    <w:rsid w:val="004E5B92"/>
    <w:rsid w:val="004E7D69"/>
    <w:rsid w:val="004F226B"/>
    <w:rsid w:val="004F4D91"/>
    <w:rsid w:val="004F4E29"/>
    <w:rsid w:val="004F50D7"/>
    <w:rsid w:val="004F7253"/>
    <w:rsid w:val="00501EAE"/>
    <w:rsid w:val="0050247F"/>
    <w:rsid w:val="00503776"/>
    <w:rsid w:val="00503E7A"/>
    <w:rsid w:val="00504248"/>
    <w:rsid w:val="005049C8"/>
    <w:rsid w:val="00504E1C"/>
    <w:rsid w:val="00510617"/>
    <w:rsid w:val="00510BF6"/>
    <w:rsid w:val="00512177"/>
    <w:rsid w:val="005131D4"/>
    <w:rsid w:val="00514F41"/>
    <w:rsid w:val="00515F74"/>
    <w:rsid w:val="00516E95"/>
    <w:rsid w:val="0052354B"/>
    <w:rsid w:val="00524EE9"/>
    <w:rsid w:val="005251C9"/>
    <w:rsid w:val="00526567"/>
    <w:rsid w:val="00527CDD"/>
    <w:rsid w:val="00530062"/>
    <w:rsid w:val="0053191E"/>
    <w:rsid w:val="005342CD"/>
    <w:rsid w:val="00534724"/>
    <w:rsid w:val="005401D3"/>
    <w:rsid w:val="005422BA"/>
    <w:rsid w:val="00543E44"/>
    <w:rsid w:val="00544ED0"/>
    <w:rsid w:val="00545874"/>
    <w:rsid w:val="00545A91"/>
    <w:rsid w:val="00546E72"/>
    <w:rsid w:val="0055091D"/>
    <w:rsid w:val="00551DB9"/>
    <w:rsid w:val="00553326"/>
    <w:rsid w:val="00554494"/>
    <w:rsid w:val="00554D6D"/>
    <w:rsid w:val="00555A05"/>
    <w:rsid w:val="00556ED0"/>
    <w:rsid w:val="00556FD2"/>
    <w:rsid w:val="00557034"/>
    <w:rsid w:val="0056021F"/>
    <w:rsid w:val="0056037D"/>
    <w:rsid w:val="00560E76"/>
    <w:rsid w:val="0056256E"/>
    <w:rsid w:val="00562F60"/>
    <w:rsid w:val="005632D5"/>
    <w:rsid w:val="00563B6E"/>
    <w:rsid w:val="00563FE0"/>
    <w:rsid w:val="005644DD"/>
    <w:rsid w:val="00564FB9"/>
    <w:rsid w:val="005652DE"/>
    <w:rsid w:val="00565AFE"/>
    <w:rsid w:val="00570465"/>
    <w:rsid w:val="00571205"/>
    <w:rsid w:val="00573443"/>
    <w:rsid w:val="00581691"/>
    <w:rsid w:val="0058200A"/>
    <w:rsid w:val="00583004"/>
    <w:rsid w:val="00583770"/>
    <w:rsid w:val="00583B54"/>
    <w:rsid w:val="0058581F"/>
    <w:rsid w:val="0058633B"/>
    <w:rsid w:val="00586810"/>
    <w:rsid w:val="00587B07"/>
    <w:rsid w:val="00591189"/>
    <w:rsid w:val="00591644"/>
    <w:rsid w:val="00591975"/>
    <w:rsid w:val="0059202A"/>
    <w:rsid w:val="005925B3"/>
    <w:rsid w:val="00592651"/>
    <w:rsid w:val="00593C4C"/>
    <w:rsid w:val="0059677A"/>
    <w:rsid w:val="00596CD6"/>
    <w:rsid w:val="005A0C1F"/>
    <w:rsid w:val="005A3720"/>
    <w:rsid w:val="005A4B20"/>
    <w:rsid w:val="005A5698"/>
    <w:rsid w:val="005A68CD"/>
    <w:rsid w:val="005A7574"/>
    <w:rsid w:val="005B03CA"/>
    <w:rsid w:val="005B0A88"/>
    <w:rsid w:val="005B2303"/>
    <w:rsid w:val="005B2F27"/>
    <w:rsid w:val="005B45E4"/>
    <w:rsid w:val="005B4986"/>
    <w:rsid w:val="005B6797"/>
    <w:rsid w:val="005B6950"/>
    <w:rsid w:val="005B79E8"/>
    <w:rsid w:val="005C0C03"/>
    <w:rsid w:val="005C1016"/>
    <w:rsid w:val="005C3C6A"/>
    <w:rsid w:val="005C4741"/>
    <w:rsid w:val="005C5A55"/>
    <w:rsid w:val="005C6131"/>
    <w:rsid w:val="005C66FE"/>
    <w:rsid w:val="005C67A0"/>
    <w:rsid w:val="005C68F4"/>
    <w:rsid w:val="005C7B9D"/>
    <w:rsid w:val="005D0682"/>
    <w:rsid w:val="005D0E35"/>
    <w:rsid w:val="005D169D"/>
    <w:rsid w:val="005D1AAC"/>
    <w:rsid w:val="005D2052"/>
    <w:rsid w:val="005D2301"/>
    <w:rsid w:val="005D27D9"/>
    <w:rsid w:val="005E03CB"/>
    <w:rsid w:val="005E091F"/>
    <w:rsid w:val="005E2321"/>
    <w:rsid w:val="005E38B7"/>
    <w:rsid w:val="005E4C22"/>
    <w:rsid w:val="005E4EF4"/>
    <w:rsid w:val="005E640B"/>
    <w:rsid w:val="005F0134"/>
    <w:rsid w:val="005F1802"/>
    <w:rsid w:val="005F192A"/>
    <w:rsid w:val="005F3409"/>
    <w:rsid w:val="005F44C3"/>
    <w:rsid w:val="005F4675"/>
    <w:rsid w:val="006017D7"/>
    <w:rsid w:val="00602E4C"/>
    <w:rsid w:val="00602F16"/>
    <w:rsid w:val="006031FE"/>
    <w:rsid w:val="00603A96"/>
    <w:rsid w:val="00604451"/>
    <w:rsid w:val="00605043"/>
    <w:rsid w:val="00605236"/>
    <w:rsid w:val="0060629B"/>
    <w:rsid w:val="0061073B"/>
    <w:rsid w:val="0061114A"/>
    <w:rsid w:val="00611496"/>
    <w:rsid w:val="006123D0"/>
    <w:rsid w:val="006123D4"/>
    <w:rsid w:val="00613410"/>
    <w:rsid w:val="0061388A"/>
    <w:rsid w:val="00614C5E"/>
    <w:rsid w:val="006161F9"/>
    <w:rsid w:val="00617216"/>
    <w:rsid w:val="0062073E"/>
    <w:rsid w:val="0062239D"/>
    <w:rsid w:val="00622E1C"/>
    <w:rsid w:val="00623C4C"/>
    <w:rsid w:val="00623ECC"/>
    <w:rsid w:val="00624766"/>
    <w:rsid w:val="00626275"/>
    <w:rsid w:val="00630715"/>
    <w:rsid w:val="00631341"/>
    <w:rsid w:val="006325C8"/>
    <w:rsid w:val="00633C61"/>
    <w:rsid w:val="00633F1D"/>
    <w:rsid w:val="006340B5"/>
    <w:rsid w:val="0063424E"/>
    <w:rsid w:val="00634FB7"/>
    <w:rsid w:val="0063539E"/>
    <w:rsid w:val="00635E75"/>
    <w:rsid w:val="00636006"/>
    <w:rsid w:val="00637E8E"/>
    <w:rsid w:val="0064242E"/>
    <w:rsid w:val="00642435"/>
    <w:rsid w:val="00642C1E"/>
    <w:rsid w:val="0064517F"/>
    <w:rsid w:val="00646C97"/>
    <w:rsid w:val="0064702F"/>
    <w:rsid w:val="006470D3"/>
    <w:rsid w:val="006476C4"/>
    <w:rsid w:val="00647955"/>
    <w:rsid w:val="006479AC"/>
    <w:rsid w:val="00647A8C"/>
    <w:rsid w:val="00650094"/>
    <w:rsid w:val="00650C57"/>
    <w:rsid w:val="006514A5"/>
    <w:rsid w:val="006520E3"/>
    <w:rsid w:val="00652643"/>
    <w:rsid w:val="00653C5B"/>
    <w:rsid w:val="006547B7"/>
    <w:rsid w:val="00655933"/>
    <w:rsid w:val="00655E56"/>
    <w:rsid w:val="006561CB"/>
    <w:rsid w:val="00656369"/>
    <w:rsid w:val="00657A2C"/>
    <w:rsid w:val="00665B74"/>
    <w:rsid w:val="006665B6"/>
    <w:rsid w:val="006701C4"/>
    <w:rsid w:val="00670299"/>
    <w:rsid w:val="00671747"/>
    <w:rsid w:val="00671FDE"/>
    <w:rsid w:val="006748E7"/>
    <w:rsid w:val="00677713"/>
    <w:rsid w:val="0068364E"/>
    <w:rsid w:val="00684126"/>
    <w:rsid w:val="0068420F"/>
    <w:rsid w:val="006854E8"/>
    <w:rsid w:val="00687EE8"/>
    <w:rsid w:val="00690564"/>
    <w:rsid w:val="00690A29"/>
    <w:rsid w:val="00691623"/>
    <w:rsid w:val="00692668"/>
    <w:rsid w:val="00692FAB"/>
    <w:rsid w:val="0069377D"/>
    <w:rsid w:val="0069516A"/>
    <w:rsid w:val="006957CC"/>
    <w:rsid w:val="00695914"/>
    <w:rsid w:val="006968F0"/>
    <w:rsid w:val="006B0482"/>
    <w:rsid w:val="006B14D0"/>
    <w:rsid w:val="006B234C"/>
    <w:rsid w:val="006B65EE"/>
    <w:rsid w:val="006C0258"/>
    <w:rsid w:val="006C0715"/>
    <w:rsid w:val="006C25C6"/>
    <w:rsid w:val="006C3CC7"/>
    <w:rsid w:val="006C5CED"/>
    <w:rsid w:val="006C6A54"/>
    <w:rsid w:val="006D02AD"/>
    <w:rsid w:val="006D0551"/>
    <w:rsid w:val="006D10C2"/>
    <w:rsid w:val="006D65B8"/>
    <w:rsid w:val="006D7595"/>
    <w:rsid w:val="006D7A1D"/>
    <w:rsid w:val="006E0704"/>
    <w:rsid w:val="006E1906"/>
    <w:rsid w:val="006E1ABE"/>
    <w:rsid w:val="006E2A7C"/>
    <w:rsid w:val="006E3A07"/>
    <w:rsid w:val="006E4666"/>
    <w:rsid w:val="006E52E5"/>
    <w:rsid w:val="006E6C0B"/>
    <w:rsid w:val="006E6E34"/>
    <w:rsid w:val="006E707C"/>
    <w:rsid w:val="006E7239"/>
    <w:rsid w:val="006E736F"/>
    <w:rsid w:val="006F0F05"/>
    <w:rsid w:val="006F235B"/>
    <w:rsid w:val="006F32AA"/>
    <w:rsid w:val="006F3371"/>
    <w:rsid w:val="006F5A66"/>
    <w:rsid w:val="006F6E21"/>
    <w:rsid w:val="007000E6"/>
    <w:rsid w:val="007001B8"/>
    <w:rsid w:val="00704A6B"/>
    <w:rsid w:val="00705652"/>
    <w:rsid w:val="00706904"/>
    <w:rsid w:val="007101B1"/>
    <w:rsid w:val="0071042E"/>
    <w:rsid w:val="0071065F"/>
    <w:rsid w:val="00711278"/>
    <w:rsid w:val="0071149F"/>
    <w:rsid w:val="00711A99"/>
    <w:rsid w:val="00712D04"/>
    <w:rsid w:val="00715435"/>
    <w:rsid w:val="007170BA"/>
    <w:rsid w:val="00717D1B"/>
    <w:rsid w:val="00717F01"/>
    <w:rsid w:val="007239B5"/>
    <w:rsid w:val="00723A85"/>
    <w:rsid w:val="00724B72"/>
    <w:rsid w:val="00726E11"/>
    <w:rsid w:val="0072776A"/>
    <w:rsid w:val="00727CA4"/>
    <w:rsid w:val="00730F4B"/>
    <w:rsid w:val="00731E74"/>
    <w:rsid w:val="0073255E"/>
    <w:rsid w:val="00732FCD"/>
    <w:rsid w:val="007334CE"/>
    <w:rsid w:val="00733BD3"/>
    <w:rsid w:val="00735736"/>
    <w:rsid w:val="0073590B"/>
    <w:rsid w:val="00735923"/>
    <w:rsid w:val="0073684D"/>
    <w:rsid w:val="00740C95"/>
    <w:rsid w:val="00741611"/>
    <w:rsid w:val="0074261B"/>
    <w:rsid w:val="007427CB"/>
    <w:rsid w:val="00743970"/>
    <w:rsid w:val="00743B20"/>
    <w:rsid w:val="00744203"/>
    <w:rsid w:val="00746911"/>
    <w:rsid w:val="00750A87"/>
    <w:rsid w:val="007519E0"/>
    <w:rsid w:val="00751B68"/>
    <w:rsid w:val="0075666E"/>
    <w:rsid w:val="00756CC5"/>
    <w:rsid w:val="007579BD"/>
    <w:rsid w:val="00760305"/>
    <w:rsid w:val="007617B0"/>
    <w:rsid w:val="00761B12"/>
    <w:rsid w:val="00761EE3"/>
    <w:rsid w:val="0076218F"/>
    <w:rsid w:val="007628DF"/>
    <w:rsid w:val="00762ED2"/>
    <w:rsid w:val="00763BEE"/>
    <w:rsid w:val="00771B5B"/>
    <w:rsid w:val="00772505"/>
    <w:rsid w:val="00775C25"/>
    <w:rsid w:val="0077790C"/>
    <w:rsid w:val="00777DEB"/>
    <w:rsid w:val="007828B0"/>
    <w:rsid w:val="00784407"/>
    <w:rsid w:val="00784AE2"/>
    <w:rsid w:val="00785072"/>
    <w:rsid w:val="00790AB2"/>
    <w:rsid w:val="00790B57"/>
    <w:rsid w:val="00794081"/>
    <w:rsid w:val="00797A04"/>
    <w:rsid w:val="00797FAF"/>
    <w:rsid w:val="007A02E7"/>
    <w:rsid w:val="007A0BEF"/>
    <w:rsid w:val="007A4ACC"/>
    <w:rsid w:val="007A5BFF"/>
    <w:rsid w:val="007A6457"/>
    <w:rsid w:val="007A6B7D"/>
    <w:rsid w:val="007A7A44"/>
    <w:rsid w:val="007A7B2D"/>
    <w:rsid w:val="007B1010"/>
    <w:rsid w:val="007B146C"/>
    <w:rsid w:val="007B1AD9"/>
    <w:rsid w:val="007B2232"/>
    <w:rsid w:val="007B2411"/>
    <w:rsid w:val="007B5C1B"/>
    <w:rsid w:val="007B6F23"/>
    <w:rsid w:val="007B78D9"/>
    <w:rsid w:val="007B7AA8"/>
    <w:rsid w:val="007B7C0B"/>
    <w:rsid w:val="007B7D9E"/>
    <w:rsid w:val="007C15BC"/>
    <w:rsid w:val="007C356D"/>
    <w:rsid w:val="007C4AC3"/>
    <w:rsid w:val="007C61E2"/>
    <w:rsid w:val="007C6F47"/>
    <w:rsid w:val="007C78B4"/>
    <w:rsid w:val="007D2C0A"/>
    <w:rsid w:val="007D3348"/>
    <w:rsid w:val="007D3B97"/>
    <w:rsid w:val="007D4010"/>
    <w:rsid w:val="007D5E3C"/>
    <w:rsid w:val="007D6E28"/>
    <w:rsid w:val="007E00BB"/>
    <w:rsid w:val="007E2BED"/>
    <w:rsid w:val="007E30DE"/>
    <w:rsid w:val="007E39FE"/>
    <w:rsid w:val="007E4279"/>
    <w:rsid w:val="007F04D0"/>
    <w:rsid w:val="007F10E7"/>
    <w:rsid w:val="007F1261"/>
    <w:rsid w:val="007F2354"/>
    <w:rsid w:val="007F6E05"/>
    <w:rsid w:val="008010F9"/>
    <w:rsid w:val="00802B23"/>
    <w:rsid w:val="0080370B"/>
    <w:rsid w:val="008044FD"/>
    <w:rsid w:val="0080558F"/>
    <w:rsid w:val="0080584D"/>
    <w:rsid w:val="0080657A"/>
    <w:rsid w:val="0080799C"/>
    <w:rsid w:val="00807FF9"/>
    <w:rsid w:val="0081175F"/>
    <w:rsid w:val="00814624"/>
    <w:rsid w:val="0081580F"/>
    <w:rsid w:val="00816533"/>
    <w:rsid w:val="00820E3D"/>
    <w:rsid w:val="00821D2D"/>
    <w:rsid w:val="008249B8"/>
    <w:rsid w:val="0082546E"/>
    <w:rsid w:val="00825C07"/>
    <w:rsid w:val="00830354"/>
    <w:rsid w:val="008317C4"/>
    <w:rsid w:val="00831DBB"/>
    <w:rsid w:val="008320C6"/>
    <w:rsid w:val="008323AD"/>
    <w:rsid w:val="00832D96"/>
    <w:rsid w:val="00832E8F"/>
    <w:rsid w:val="0083383B"/>
    <w:rsid w:val="00834A07"/>
    <w:rsid w:val="00836BD2"/>
    <w:rsid w:val="0083764C"/>
    <w:rsid w:val="008402E6"/>
    <w:rsid w:val="008402F2"/>
    <w:rsid w:val="0084426E"/>
    <w:rsid w:val="008471EE"/>
    <w:rsid w:val="00850D15"/>
    <w:rsid w:val="00851879"/>
    <w:rsid w:val="00855FE5"/>
    <w:rsid w:val="0085661B"/>
    <w:rsid w:val="00856D04"/>
    <w:rsid w:val="00857234"/>
    <w:rsid w:val="00861235"/>
    <w:rsid w:val="008622DC"/>
    <w:rsid w:val="00862482"/>
    <w:rsid w:val="008634E9"/>
    <w:rsid w:val="00863932"/>
    <w:rsid w:val="0086447A"/>
    <w:rsid w:val="008648AF"/>
    <w:rsid w:val="00864CE8"/>
    <w:rsid w:val="00867A45"/>
    <w:rsid w:val="008712E0"/>
    <w:rsid w:val="008715FA"/>
    <w:rsid w:val="00872887"/>
    <w:rsid w:val="00873CEB"/>
    <w:rsid w:val="00873FFE"/>
    <w:rsid w:val="00874174"/>
    <w:rsid w:val="008758AA"/>
    <w:rsid w:val="0087613B"/>
    <w:rsid w:val="00877CB6"/>
    <w:rsid w:val="0088054D"/>
    <w:rsid w:val="00881351"/>
    <w:rsid w:val="00882F01"/>
    <w:rsid w:val="00883BE3"/>
    <w:rsid w:val="008857CC"/>
    <w:rsid w:val="00892217"/>
    <w:rsid w:val="00894A74"/>
    <w:rsid w:val="00895D91"/>
    <w:rsid w:val="00897FB7"/>
    <w:rsid w:val="008A0D30"/>
    <w:rsid w:val="008A2108"/>
    <w:rsid w:val="008A3F0E"/>
    <w:rsid w:val="008A3F3A"/>
    <w:rsid w:val="008A4014"/>
    <w:rsid w:val="008A53CE"/>
    <w:rsid w:val="008A545C"/>
    <w:rsid w:val="008A55DF"/>
    <w:rsid w:val="008A625C"/>
    <w:rsid w:val="008B24C1"/>
    <w:rsid w:val="008B2FB2"/>
    <w:rsid w:val="008B3513"/>
    <w:rsid w:val="008B354C"/>
    <w:rsid w:val="008B3EBF"/>
    <w:rsid w:val="008B6095"/>
    <w:rsid w:val="008B60AE"/>
    <w:rsid w:val="008B6AFB"/>
    <w:rsid w:val="008C1748"/>
    <w:rsid w:val="008C5138"/>
    <w:rsid w:val="008C6664"/>
    <w:rsid w:val="008C6FD5"/>
    <w:rsid w:val="008C7D74"/>
    <w:rsid w:val="008D0A34"/>
    <w:rsid w:val="008D30A2"/>
    <w:rsid w:val="008D3142"/>
    <w:rsid w:val="008D5C27"/>
    <w:rsid w:val="008D6112"/>
    <w:rsid w:val="008D677B"/>
    <w:rsid w:val="008D6EB1"/>
    <w:rsid w:val="008D6F9F"/>
    <w:rsid w:val="008E04A6"/>
    <w:rsid w:val="008E2F48"/>
    <w:rsid w:val="008E36CC"/>
    <w:rsid w:val="008E48EC"/>
    <w:rsid w:val="008E4ECB"/>
    <w:rsid w:val="008E6682"/>
    <w:rsid w:val="008E6E9A"/>
    <w:rsid w:val="008F0979"/>
    <w:rsid w:val="008F3E01"/>
    <w:rsid w:val="008F434F"/>
    <w:rsid w:val="008F5BB5"/>
    <w:rsid w:val="008F6241"/>
    <w:rsid w:val="008F7681"/>
    <w:rsid w:val="00905086"/>
    <w:rsid w:val="009113F8"/>
    <w:rsid w:val="00913D56"/>
    <w:rsid w:val="009144A2"/>
    <w:rsid w:val="009145A3"/>
    <w:rsid w:val="00915EAD"/>
    <w:rsid w:val="009177FB"/>
    <w:rsid w:val="00920999"/>
    <w:rsid w:val="00921250"/>
    <w:rsid w:val="009218F6"/>
    <w:rsid w:val="00921A46"/>
    <w:rsid w:val="00921D57"/>
    <w:rsid w:val="00922042"/>
    <w:rsid w:val="0092240A"/>
    <w:rsid w:val="009259EB"/>
    <w:rsid w:val="00925DD1"/>
    <w:rsid w:val="00930726"/>
    <w:rsid w:val="0093240A"/>
    <w:rsid w:val="00933824"/>
    <w:rsid w:val="00933882"/>
    <w:rsid w:val="00935230"/>
    <w:rsid w:val="009356EF"/>
    <w:rsid w:val="0093588A"/>
    <w:rsid w:val="00936548"/>
    <w:rsid w:val="0093684A"/>
    <w:rsid w:val="00940C85"/>
    <w:rsid w:val="009419A8"/>
    <w:rsid w:val="00942149"/>
    <w:rsid w:val="009448EF"/>
    <w:rsid w:val="00944F02"/>
    <w:rsid w:val="00945824"/>
    <w:rsid w:val="00945D1D"/>
    <w:rsid w:val="00945E83"/>
    <w:rsid w:val="009464C1"/>
    <w:rsid w:val="00947B10"/>
    <w:rsid w:val="0095178C"/>
    <w:rsid w:val="00952005"/>
    <w:rsid w:val="00952915"/>
    <w:rsid w:val="00953307"/>
    <w:rsid w:val="0095336F"/>
    <w:rsid w:val="00953B2F"/>
    <w:rsid w:val="00955783"/>
    <w:rsid w:val="009601A1"/>
    <w:rsid w:val="00962316"/>
    <w:rsid w:val="00964C35"/>
    <w:rsid w:val="00964D6E"/>
    <w:rsid w:val="00966875"/>
    <w:rsid w:val="00970874"/>
    <w:rsid w:val="009736A9"/>
    <w:rsid w:val="00974183"/>
    <w:rsid w:val="0097514C"/>
    <w:rsid w:val="009808DF"/>
    <w:rsid w:val="00980A19"/>
    <w:rsid w:val="00981A84"/>
    <w:rsid w:val="00982991"/>
    <w:rsid w:val="00983863"/>
    <w:rsid w:val="00983E88"/>
    <w:rsid w:val="00983F2C"/>
    <w:rsid w:val="00984AE4"/>
    <w:rsid w:val="00986DEE"/>
    <w:rsid w:val="0098775F"/>
    <w:rsid w:val="00991401"/>
    <w:rsid w:val="009924F9"/>
    <w:rsid w:val="00992AFD"/>
    <w:rsid w:val="0099698F"/>
    <w:rsid w:val="00997980"/>
    <w:rsid w:val="00997B2D"/>
    <w:rsid w:val="009A00F9"/>
    <w:rsid w:val="009A0408"/>
    <w:rsid w:val="009A0C76"/>
    <w:rsid w:val="009A1A1A"/>
    <w:rsid w:val="009A2019"/>
    <w:rsid w:val="009A3C13"/>
    <w:rsid w:val="009A4446"/>
    <w:rsid w:val="009A5BC1"/>
    <w:rsid w:val="009A6C34"/>
    <w:rsid w:val="009B17A5"/>
    <w:rsid w:val="009B3924"/>
    <w:rsid w:val="009B719B"/>
    <w:rsid w:val="009B71F2"/>
    <w:rsid w:val="009C2733"/>
    <w:rsid w:val="009C5BEC"/>
    <w:rsid w:val="009C62B0"/>
    <w:rsid w:val="009D3343"/>
    <w:rsid w:val="009D44F1"/>
    <w:rsid w:val="009D52BA"/>
    <w:rsid w:val="009D58CB"/>
    <w:rsid w:val="009D5E35"/>
    <w:rsid w:val="009D6308"/>
    <w:rsid w:val="009D6EEE"/>
    <w:rsid w:val="009E3199"/>
    <w:rsid w:val="009E334A"/>
    <w:rsid w:val="009E5FA1"/>
    <w:rsid w:val="009E5FE5"/>
    <w:rsid w:val="009E6932"/>
    <w:rsid w:val="009E71FF"/>
    <w:rsid w:val="009E7C85"/>
    <w:rsid w:val="009F03D2"/>
    <w:rsid w:val="009F0405"/>
    <w:rsid w:val="009F24B5"/>
    <w:rsid w:val="009F4789"/>
    <w:rsid w:val="009F6510"/>
    <w:rsid w:val="009F73EF"/>
    <w:rsid w:val="00A00612"/>
    <w:rsid w:val="00A03371"/>
    <w:rsid w:val="00A048A1"/>
    <w:rsid w:val="00A04BED"/>
    <w:rsid w:val="00A05A6A"/>
    <w:rsid w:val="00A0727F"/>
    <w:rsid w:val="00A07B3D"/>
    <w:rsid w:val="00A12146"/>
    <w:rsid w:val="00A12203"/>
    <w:rsid w:val="00A12460"/>
    <w:rsid w:val="00A14702"/>
    <w:rsid w:val="00A14BF6"/>
    <w:rsid w:val="00A15D42"/>
    <w:rsid w:val="00A161DB"/>
    <w:rsid w:val="00A162A9"/>
    <w:rsid w:val="00A16327"/>
    <w:rsid w:val="00A24857"/>
    <w:rsid w:val="00A25E53"/>
    <w:rsid w:val="00A25E8D"/>
    <w:rsid w:val="00A25EC7"/>
    <w:rsid w:val="00A26E6B"/>
    <w:rsid w:val="00A2750B"/>
    <w:rsid w:val="00A27532"/>
    <w:rsid w:val="00A3139B"/>
    <w:rsid w:val="00A36160"/>
    <w:rsid w:val="00A402C6"/>
    <w:rsid w:val="00A43CF0"/>
    <w:rsid w:val="00A4528D"/>
    <w:rsid w:val="00A45655"/>
    <w:rsid w:val="00A472A5"/>
    <w:rsid w:val="00A4736A"/>
    <w:rsid w:val="00A478BB"/>
    <w:rsid w:val="00A52440"/>
    <w:rsid w:val="00A5298F"/>
    <w:rsid w:val="00A552C2"/>
    <w:rsid w:val="00A56104"/>
    <w:rsid w:val="00A56416"/>
    <w:rsid w:val="00A57D56"/>
    <w:rsid w:val="00A601E4"/>
    <w:rsid w:val="00A61244"/>
    <w:rsid w:val="00A63BFB"/>
    <w:rsid w:val="00A664CF"/>
    <w:rsid w:val="00A67293"/>
    <w:rsid w:val="00A67AD1"/>
    <w:rsid w:val="00A7069A"/>
    <w:rsid w:val="00A72914"/>
    <w:rsid w:val="00A744AF"/>
    <w:rsid w:val="00A74AD3"/>
    <w:rsid w:val="00A7533E"/>
    <w:rsid w:val="00A76219"/>
    <w:rsid w:val="00A7642B"/>
    <w:rsid w:val="00A7734E"/>
    <w:rsid w:val="00A806F6"/>
    <w:rsid w:val="00A81376"/>
    <w:rsid w:val="00A816B4"/>
    <w:rsid w:val="00A842E1"/>
    <w:rsid w:val="00A86314"/>
    <w:rsid w:val="00A91C99"/>
    <w:rsid w:val="00A91F62"/>
    <w:rsid w:val="00A94058"/>
    <w:rsid w:val="00A94567"/>
    <w:rsid w:val="00A949E1"/>
    <w:rsid w:val="00A95526"/>
    <w:rsid w:val="00A95BB8"/>
    <w:rsid w:val="00A9747A"/>
    <w:rsid w:val="00AA016F"/>
    <w:rsid w:val="00AA1ABF"/>
    <w:rsid w:val="00AA280E"/>
    <w:rsid w:val="00AA2FB7"/>
    <w:rsid w:val="00AA3B38"/>
    <w:rsid w:val="00AA3D66"/>
    <w:rsid w:val="00AA705C"/>
    <w:rsid w:val="00AB31A7"/>
    <w:rsid w:val="00AB3769"/>
    <w:rsid w:val="00AB5EC9"/>
    <w:rsid w:val="00AB651D"/>
    <w:rsid w:val="00AB667E"/>
    <w:rsid w:val="00AB6939"/>
    <w:rsid w:val="00AB6BFB"/>
    <w:rsid w:val="00AB718B"/>
    <w:rsid w:val="00AC2A4A"/>
    <w:rsid w:val="00AC2D51"/>
    <w:rsid w:val="00AC6AD5"/>
    <w:rsid w:val="00AC7116"/>
    <w:rsid w:val="00AD16D3"/>
    <w:rsid w:val="00AD451E"/>
    <w:rsid w:val="00AD554D"/>
    <w:rsid w:val="00AD62EA"/>
    <w:rsid w:val="00AD708B"/>
    <w:rsid w:val="00AD7BB3"/>
    <w:rsid w:val="00AD7FBC"/>
    <w:rsid w:val="00AE0842"/>
    <w:rsid w:val="00AE0AAE"/>
    <w:rsid w:val="00AE2F5C"/>
    <w:rsid w:val="00AE7FBB"/>
    <w:rsid w:val="00AF0915"/>
    <w:rsid w:val="00AF0B32"/>
    <w:rsid w:val="00AF1FC0"/>
    <w:rsid w:val="00AF4798"/>
    <w:rsid w:val="00AF4EA7"/>
    <w:rsid w:val="00AF5394"/>
    <w:rsid w:val="00B00BAD"/>
    <w:rsid w:val="00B00D5E"/>
    <w:rsid w:val="00B01403"/>
    <w:rsid w:val="00B04465"/>
    <w:rsid w:val="00B04B98"/>
    <w:rsid w:val="00B05338"/>
    <w:rsid w:val="00B06292"/>
    <w:rsid w:val="00B063CD"/>
    <w:rsid w:val="00B07350"/>
    <w:rsid w:val="00B10377"/>
    <w:rsid w:val="00B12F1E"/>
    <w:rsid w:val="00B1382C"/>
    <w:rsid w:val="00B13F9E"/>
    <w:rsid w:val="00B15323"/>
    <w:rsid w:val="00B179B6"/>
    <w:rsid w:val="00B22796"/>
    <w:rsid w:val="00B22B57"/>
    <w:rsid w:val="00B23127"/>
    <w:rsid w:val="00B23CD9"/>
    <w:rsid w:val="00B2437A"/>
    <w:rsid w:val="00B268F7"/>
    <w:rsid w:val="00B27A05"/>
    <w:rsid w:val="00B30301"/>
    <w:rsid w:val="00B3187A"/>
    <w:rsid w:val="00B33232"/>
    <w:rsid w:val="00B34879"/>
    <w:rsid w:val="00B34A4F"/>
    <w:rsid w:val="00B400E8"/>
    <w:rsid w:val="00B41B9C"/>
    <w:rsid w:val="00B41C53"/>
    <w:rsid w:val="00B42DF0"/>
    <w:rsid w:val="00B43022"/>
    <w:rsid w:val="00B43EF0"/>
    <w:rsid w:val="00B45D39"/>
    <w:rsid w:val="00B46826"/>
    <w:rsid w:val="00B50344"/>
    <w:rsid w:val="00B50813"/>
    <w:rsid w:val="00B531AD"/>
    <w:rsid w:val="00B5338C"/>
    <w:rsid w:val="00B538F3"/>
    <w:rsid w:val="00B54F08"/>
    <w:rsid w:val="00B56707"/>
    <w:rsid w:val="00B57EA6"/>
    <w:rsid w:val="00B6073A"/>
    <w:rsid w:val="00B60B48"/>
    <w:rsid w:val="00B62C3E"/>
    <w:rsid w:val="00B6459D"/>
    <w:rsid w:val="00B65169"/>
    <w:rsid w:val="00B65435"/>
    <w:rsid w:val="00B6639E"/>
    <w:rsid w:val="00B663C9"/>
    <w:rsid w:val="00B67683"/>
    <w:rsid w:val="00B67DBF"/>
    <w:rsid w:val="00B704DF"/>
    <w:rsid w:val="00B71C14"/>
    <w:rsid w:val="00B76126"/>
    <w:rsid w:val="00B7756A"/>
    <w:rsid w:val="00B803E4"/>
    <w:rsid w:val="00B80449"/>
    <w:rsid w:val="00B8563F"/>
    <w:rsid w:val="00B85DBA"/>
    <w:rsid w:val="00B86C0A"/>
    <w:rsid w:val="00B86FFC"/>
    <w:rsid w:val="00B91D46"/>
    <w:rsid w:val="00B92ADE"/>
    <w:rsid w:val="00B9314F"/>
    <w:rsid w:val="00B95558"/>
    <w:rsid w:val="00B97E47"/>
    <w:rsid w:val="00BA0028"/>
    <w:rsid w:val="00BA0F7A"/>
    <w:rsid w:val="00BA2CF6"/>
    <w:rsid w:val="00BA2D8E"/>
    <w:rsid w:val="00BA2EB0"/>
    <w:rsid w:val="00BA4013"/>
    <w:rsid w:val="00BA4126"/>
    <w:rsid w:val="00BA4362"/>
    <w:rsid w:val="00BA4C29"/>
    <w:rsid w:val="00BA53A0"/>
    <w:rsid w:val="00BA5FBF"/>
    <w:rsid w:val="00BA79CC"/>
    <w:rsid w:val="00BB0067"/>
    <w:rsid w:val="00BB0636"/>
    <w:rsid w:val="00BB137B"/>
    <w:rsid w:val="00BB1C2E"/>
    <w:rsid w:val="00BB2202"/>
    <w:rsid w:val="00BB2CD6"/>
    <w:rsid w:val="00BB2FAE"/>
    <w:rsid w:val="00BB3A7C"/>
    <w:rsid w:val="00BB71E7"/>
    <w:rsid w:val="00BC0BB2"/>
    <w:rsid w:val="00BC15B8"/>
    <w:rsid w:val="00BC3EA9"/>
    <w:rsid w:val="00BC3ECE"/>
    <w:rsid w:val="00BC5ADE"/>
    <w:rsid w:val="00BC674F"/>
    <w:rsid w:val="00BD09AB"/>
    <w:rsid w:val="00BD1338"/>
    <w:rsid w:val="00BD4598"/>
    <w:rsid w:val="00BD48C6"/>
    <w:rsid w:val="00BD4E3C"/>
    <w:rsid w:val="00BD5B6B"/>
    <w:rsid w:val="00BD6B1F"/>
    <w:rsid w:val="00BD743F"/>
    <w:rsid w:val="00BE0921"/>
    <w:rsid w:val="00BE25A7"/>
    <w:rsid w:val="00BE44B6"/>
    <w:rsid w:val="00BE4AA5"/>
    <w:rsid w:val="00BE60BE"/>
    <w:rsid w:val="00BE670B"/>
    <w:rsid w:val="00BE6D59"/>
    <w:rsid w:val="00BE7B02"/>
    <w:rsid w:val="00BE7C0F"/>
    <w:rsid w:val="00BF0A6C"/>
    <w:rsid w:val="00BF378C"/>
    <w:rsid w:val="00BF53D7"/>
    <w:rsid w:val="00C01886"/>
    <w:rsid w:val="00C01BC2"/>
    <w:rsid w:val="00C03971"/>
    <w:rsid w:val="00C0407C"/>
    <w:rsid w:val="00C054CF"/>
    <w:rsid w:val="00C061EC"/>
    <w:rsid w:val="00C06827"/>
    <w:rsid w:val="00C07B09"/>
    <w:rsid w:val="00C07C55"/>
    <w:rsid w:val="00C10455"/>
    <w:rsid w:val="00C10B9B"/>
    <w:rsid w:val="00C11350"/>
    <w:rsid w:val="00C12081"/>
    <w:rsid w:val="00C12211"/>
    <w:rsid w:val="00C12240"/>
    <w:rsid w:val="00C12C3D"/>
    <w:rsid w:val="00C12DB0"/>
    <w:rsid w:val="00C16AAA"/>
    <w:rsid w:val="00C16B9E"/>
    <w:rsid w:val="00C21245"/>
    <w:rsid w:val="00C21B1F"/>
    <w:rsid w:val="00C21D2C"/>
    <w:rsid w:val="00C21E85"/>
    <w:rsid w:val="00C23ADA"/>
    <w:rsid w:val="00C25132"/>
    <w:rsid w:val="00C2612E"/>
    <w:rsid w:val="00C26449"/>
    <w:rsid w:val="00C27E3D"/>
    <w:rsid w:val="00C30E5C"/>
    <w:rsid w:val="00C32960"/>
    <w:rsid w:val="00C336F3"/>
    <w:rsid w:val="00C360CD"/>
    <w:rsid w:val="00C3637F"/>
    <w:rsid w:val="00C44077"/>
    <w:rsid w:val="00C447F1"/>
    <w:rsid w:val="00C455EA"/>
    <w:rsid w:val="00C45A7B"/>
    <w:rsid w:val="00C4638A"/>
    <w:rsid w:val="00C46659"/>
    <w:rsid w:val="00C46CEB"/>
    <w:rsid w:val="00C50B10"/>
    <w:rsid w:val="00C50BA5"/>
    <w:rsid w:val="00C50C38"/>
    <w:rsid w:val="00C50F01"/>
    <w:rsid w:val="00C5132C"/>
    <w:rsid w:val="00C517AC"/>
    <w:rsid w:val="00C51D58"/>
    <w:rsid w:val="00C51EEF"/>
    <w:rsid w:val="00C55E8F"/>
    <w:rsid w:val="00C6007D"/>
    <w:rsid w:val="00C60D6A"/>
    <w:rsid w:val="00C6265A"/>
    <w:rsid w:val="00C6294C"/>
    <w:rsid w:val="00C63D00"/>
    <w:rsid w:val="00C64AC4"/>
    <w:rsid w:val="00C64F82"/>
    <w:rsid w:val="00C65E8F"/>
    <w:rsid w:val="00C67A0F"/>
    <w:rsid w:val="00C67A83"/>
    <w:rsid w:val="00C73489"/>
    <w:rsid w:val="00C77C86"/>
    <w:rsid w:val="00C80EB5"/>
    <w:rsid w:val="00C81104"/>
    <w:rsid w:val="00C81B45"/>
    <w:rsid w:val="00C81C83"/>
    <w:rsid w:val="00C8459C"/>
    <w:rsid w:val="00C8490F"/>
    <w:rsid w:val="00C854B0"/>
    <w:rsid w:val="00C86593"/>
    <w:rsid w:val="00C8660F"/>
    <w:rsid w:val="00C901FF"/>
    <w:rsid w:val="00C9062C"/>
    <w:rsid w:val="00C90ADF"/>
    <w:rsid w:val="00C91709"/>
    <w:rsid w:val="00C91931"/>
    <w:rsid w:val="00C920F7"/>
    <w:rsid w:val="00C9360E"/>
    <w:rsid w:val="00C93696"/>
    <w:rsid w:val="00C94EF7"/>
    <w:rsid w:val="00C95559"/>
    <w:rsid w:val="00C95C91"/>
    <w:rsid w:val="00C95DB2"/>
    <w:rsid w:val="00C96468"/>
    <w:rsid w:val="00C96A7B"/>
    <w:rsid w:val="00C97134"/>
    <w:rsid w:val="00C97840"/>
    <w:rsid w:val="00CA06DF"/>
    <w:rsid w:val="00CA0CBF"/>
    <w:rsid w:val="00CA25F7"/>
    <w:rsid w:val="00CA4A16"/>
    <w:rsid w:val="00CB0381"/>
    <w:rsid w:val="00CB0AA1"/>
    <w:rsid w:val="00CB37C9"/>
    <w:rsid w:val="00CB4004"/>
    <w:rsid w:val="00CB5606"/>
    <w:rsid w:val="00CB7114"/>
    <w:rsid w:val="00CB7BFC"/>
    <w:rsid w:val="00CC0639"/>
    <w:rsid w:val="00CC0D08"/>
    <w:rsid w:val="00CC5105"/>
    <w:rsid w:val="00CC53A9"/>
    <w:rsid w:val="00CC797E"/>
    <w:rsid w:val="00CD1260"/>
    <w:rsid w:val="00CD1C09"/>
    <w:rsid w:val="00CD4B4A"/>
    <w:rsid w:val="00CD4D5B"/>
    <w:rsid w:val="00CD71AA"/>
    <w:rsid w:val="00CE0FCA"/>
    <w:rsid w:val="00CE2B0A"/>
    <w:rsid w:val="00CE2D81"/>
    <w:rsid w:val="00CE34DE"/>
    <w:rsid w:val="00CE3FBB"/>
    <w:rsid w:val="00CE42E5"/>
    <w:rsid w:val="00CE4725"/>
    <w:rsid w:val="00CF02E7"/>
    <w:rsid w:val="00CF26B4"/>
    <w:rsid w:val="00CF3C36"/>
    <w:rsid w:val="00CF3CD2"/>
    <w:rsid w:val="00CF4191"/>
    <w:rsid w:val="00CF50B0"/>
    <w:rsid w:val="00CF5FA3"/>
    <w:rsid w:val="00D00D7B"/>
    <w:rsid w:val="00D00F87"/>
    <w:rsid w:val="00D01BDE"/>
    <w:rsid w:val="00D01CD1"/>
    <w:rsid w:val="00D0214D"/>
    <w:rsid w:val="00D02671"/>
    <w:rsid w:val="00D05AA7"/>
    <w:rsid w:val="00D0771C"/>
    <w:rsid w:val="00D10051"/>
    <w:rsid w:val="00D10A6C"/>
    <w:rsid w:val="00D1543D"/>
    <w:rsid w:val="00D160D4"/>
    <w:rsid w:val="00D20121"/>
    <w:rsid w:val="00D217A4"/>
    <w:rsid w:val="00D21BF2"/>
    <w:rsid w:val="00D2218B"/>
    <w:rsid w:val="00D23680"/>
    <w:rsid w:val="00D24304"/>
    <w:rsid w:val="00D250A1"/>
    <w:rsid w:val="00D26529"/>
    <w:rsid w:val="00D2665D"/>
    <w:rsid w:val="00D26BE2"/>
    <w:rsid w:val="00D3381F"/>
    <w:rsid w:val="00D36EF4"/>
    <w:rsid w:val="00D40446"/>
    <w:rsid w:val="00D40B76"/>
    <w:rsid w:val="00D443F0"/>
    <w:rsid w:val="00D45868"/>
    <w:rsid w:val="00D45C06"/>
    <w:rsid w:val="00D461DC"/>
    <w:rsid w:val="00D470D2"/>
    <w:rsid w:val="00D51C18"/>
    <w:rsid w:val="00D525AC"/>
    <w:rsid w:val="00D52DFE"/>
    <w:rsid w:val="00D52EE3"/>
    <w:rsid w:val="00D53CAE"/>
    <w:rsid w:val="00D54188"/>
    <w:rsid w:val="00D54E90"/>
    <w:rsid w:val="00D55C0B"/>
    <w:rsid w:val="00D56495"/>
    <w:rsid w:val="00D56618"/>
    <w:rsid w:val="00D6175C"/>
    <w:rsid w:val="00D62E8B"/>
    <w:rsid w:val="00D6467C"/>
    <w:rsid w:val="00D64816"/>
    <w:rsid w:val="00D64CFD"/>
    <w:rsid w:val="00D6564E"/>
    <w:rsid w:val="00D65AD7"/>
    <w:rsid w:val="00D65E84"/>
    <w:rsid w:val="00D677FB"/>
    <w:rsid w:val="00D70EF8"/>
    <w:rsid w:val="00D70FAD"/>
    <w:rsid w:val="00D73B2F"/>
    <w:rsid w:val="00D76880"/>
    <w:rsid w:val="00D77064"/>
    <w:rsid w:val="00D82349"/>
    <w:rsid w:val="00D82E30"/>
    <w:rsid w:val="00D84258"/>
    <w:rsid w:val="00D84F54"/>
    <w:rsid w:val="00D85905"/>
    <w:rsid w:val="00D90C00"/>
    <w:rsid w:val="00D9221B"/>
    <w:rsid w:val="00D923A7"/>
    <w:rsid w:val="00D94C00"/>
    <w:rsid w:val="00D94C16"/>
    <w:rsid w:val="00D95C45"/>
    <w:rsid w:val="00D97364"/>
    <w:rsid w:val="00DA05CA"/>
    <w:rsid w:val="00DA4BF8"/>
    <w:rsid w:val="00DA5717"/>
    <w:rsid w:val="00DA6260"/>
    <w:rsid w:val="00DA6654"/>
    <w:rsid w:val="00DB05EB"/>
    <w:rsid w:val="00DB246A"/>
    <w:rsid w:val="00DB352B"/>
    <w:rsid w:val="00DB3AAD"/>
    <w:rsid w:val="00DB400D"/>
    <w:rsid w:val="00DC0089"/>
    <w:rsid w:val="00DC158B"/>
    <w:rsid w:val="00DC1BE6"/>
    <w:rsid w:val="00DC34BD"/>
    <w:rsid w:val="00DC381B"/>
    <w:rsid w:val="00DC58DE"/>
    <w:rsid w:val="00DD0376"/>
    <w:rsid w:val="00DD0A83"/>
    <w:rsid w:val="00DD350D"/>
    <w:rsid w:val="00DD43FE"/>
    <w:rsid w:val="00DD5A6D"/>
    <w:rsid w:val="00DD64CB"/>
    <w:rsid w:val="00DD6DFB"/>
    <w:rsid w:val="00DD789C"/>
    <w:rsid w:val="00DE10B8"/>
    <w:rsid w:val="00DE17C6"/>
    <w:rsid w:val="00DE5BF8"/>
    <w:rsid w:val="00DE7364"/>
    <w:rsid w:val="00DF0CEE"/>
    <w:rsid w:val="00DF1BF4"/>
    <w:rsid w:val="00DF1D3F"/>
    <w:rsid w:val="00DF35BC"/>
    <w:rsid w:val="00E00A03"/>
    <w:rsid w:val="00E00DB1"/>
    <w:rsid w:val="00E01A60"/>
    <w:rsid w:val="00E021AA"/>
    <w:rsid w:val="00E02C8B"/>
    <w:rsid w:val="00E04F5B"/>
    <w:rsid w:val="00E078C1"/>
    <w:rsid w:val="00E11233"/>
    <w:rsid w:val="00E11A40"/>
    <w:rsid w:val="00E11FF3"/>
    <w:rsid w:val="00E12AB3"/>
    <w:rsid w:val="00E1352A"/>
    <w:rsid w:val="00E14464"/>
    <w:rsid w:val="00E148AE"/>
    <w:rsid w:val="00E14BE3"/>
    <w:rsid w:val="00E1795E"/>
    <w:rsid w:val="00E20137"/>
    <w:rsid w:val="00E21187"/>
    <w:rsid w:val="00E213E8"/>
    <w:rsid w:val="00E21A5C"/>
    <w:rsid w:val="00E22AB3"/>
    <w:rsid w:val="00E2348F"/>
    <w:rsid w:val="00E2389E"/>
    <w:rsid w:val="00E24E8B"/>
    <w:rsid w:val="00E25668"/>
    <w:rsid w:val="00E257A1"/>
    <w:rsid w:val="00E26321"/>
    <w:rsid w:val="00E271B7"/>
    <w:rsid w:val="00E30CBC"/>
    <w:rsid w:val="00E31BD4"/>
    <w:rsid w:val="00E344C6"/>
    <w:rsid w:val="00E34F02"/>
    <w:rsid w:val="00E365A6"/>
    <w:rsid w:val="00E44624"/>
    <w:rsid w:val="00E46B07"/>
    <w:rsid w:val="00E47075"/>
    <w:rsid w:val="00E503DA"/>
    <w:rsid w:val="00E53D3B"/>
    <w:rsid w:val="00E54914"/>
    <w:rsid w:val="00E633CC"/>
    <w:rsid w:val="00E644B5"/>
    <w:rsid w:val="00E6468C"/>
    <w:rsid w:val="00E65186"/>
    <w:rsid w:val="00E65B4B"/>
    <w:rsid w:val="00E664D2"/>
    <w:rsid w:val="00E67E6F"/>
    <w:rsid w:val="00E70BDF"/>
    <w:rsid w:val="00E70F6D"/>
    <w:rsid w:val="00E71ACC"/>
    <w:rsid w:val="00E73184"/>
    <w:rsid w:val="00E733FD"/>
    <w:rsid w:val="00E736B6"/>
    <w:rsid w:val="00E744EE"/>
    <w:rsid w:val="00E7502A"/>
    <w:rsid w:val="00E755C9"/>
    <w:rsid w:val="00E758CC"/>
    <w:rsid w:val="00E765D3"/>
    <w:rsid w:val="00E765E0"/>
    <w:rsid w:val="00E7738E"/>
    <w:rsid w:val="00E811E3"/>
    <w:rsid w:val="00E8198C"/>
    <w:rsid w:val="00E81BD7"/>
    <w:rsid w:val="00E82587"/>
    <w:rsid w:val="00E82CF9"/>
    <w:rsid w:val="00E833AA"/>
    <w:rsid w:val="00E83506"/>
    <w:rsid w:val="00E83AD9"/>
    <w:rsid w:val="00E900D5"/>
    <w:rsid w:val="00E9219A"/>
    <w:rsid w:val="00E92286"/>
    <w:rsid w:val="00E925FA"/>
    <w:rsid w:val="00E93A8B"/>
    <w:rsid w:val="00E93AAD"/>
    <w:rsid w:val="00E96AC1"/>
    <w:rsid w:val="00E97B8C"/>
    <w:rsid w:val="00EA000A"/>
    <w:rsid w:val="00EA3933"/>
    <w:rsid w:val="00EA644D"/>
    <w:rsid w:val="00EB1D82"/>
    <w:rsid w:val="00EB266F"/>
    <w:rsid w:val="00EB2A3B"/>
    <w:rsid w:val="00EB484C"/>
    <w:rsid w:val="00EB5FCA"/>
    <w:rsid w:val="00EB6AEB"/>
    <w:rsid w:val="00EC139C"/>
    <w:rsid w:val="00EC2291"/>
    <w:rsid w:val="00EC38D6"/>
    <w:rsid w:val="00EC4120"/>
    <w:rsid w:val="00EC6B9A"/>
    <w:rsid w:val="00ED042F"/>
    <w:rsid w:val="00ED0583"/>
    <w:rsid w:val="00ED0F48"/>
    <w:rsid w:val="00ED1C1D"/>
    <w:rsid w:val="00ED3265"/>
    <w:rsid w:val="00ED3AF4"/>
    <w:rsid w:val="00ED3E6B"/>
    <w:rsid w:val="00ED4152"/>
    <w:rsid w:val="00ED62AD"/>
    <w:rsid w:val="00ED67FD"/>
    <w:rsid w:val="00EE2B87"/>
    <w:rsid w:val="00EE3FC9"/>
    <w:rsid w:val="00EE49BE"/>
    <w:rsid w:val="00EE5C25"/>
    <w:rsid w:val="00EE71A0"/>
    <w:rsid w:val="00EE7702"/>
    <w:rsid w:val="00EE7B3A"/>
    <w:rsid w:val="00EF3ACB"/>
    <w:rsid w:val="00EF3E29"/>
    <w:rsid w:val="00EF5E47"/>
    <w:rsid w:val="00EF7751"/>
    <w:rsid w:val="00F02FE6"/>
    <w:rsid w:val="00F04BBA"/>
    <w:rsid w:val="00F052AA"/>
    <w:rsid w:val="00F05B0D"/>
    <w:rsid w:val="00F06AB2"/>
    <w:rsid w:val="00F0744C"/>
    <w:rsid w:val="00F11902"/>
    <w:rsid w:val="00F12733"/>
    <w:rsid w:val="00F13166"/>
    <w:rsid w:val="00F140EE"/>
    <w:rsid w:val="00F14CDD"/>
    <w:rsid w:val="00F14E0F"/>
    <w:rsid w:val="00F15A0C"/>
    <w:rsid w:val="00F16441"/>
    <w:rsid w:val="00F23547"/>
    <w:rsid w:val="00F248A6"/>
    <w:rsid w:val="00F26DB1"/>
    <w:rsid w:val="00F272F9"/>
    <w:rsid w:val="00F27CDA"/>
    <w:rsid w:val="00F27F20"/>
    <w:rsid w:val="00F27F7D"/>
    <w:rsid w:val="00F303F0"/>
    <w:rsid w:val="00F3079A"/>
    <w:rsid w:val="00F31CA0"/>
    <w:rsid w:val="00F31DFB"/>
    <w:rsid w:val="00F33196"/>
    <w:rsid w:val="00F33753"/>
    <w:rsid w:val="00F33C45"/>
    <w:rsid w:val="00F33C4E"/>
    <w:rsid w:val="00F34F33"/>
    <w:rsid w:val="00F3539C"/>
    <w:rsid w:val="00F37908"/>
    <w:rsid w:val="00F37AC2"/>
    <w:rsid w:val="00F37B6A"/>
    <w:rsid w:val="00F43395"/>
    <w:rsid w:val="00F43496"/>
    <w:rsid w:val="00F44504"/>
    <w:rsid w:val="00F449B4"/>
    <w:rsid w:val="00F44D68"/>
    <w:rsid w:val="00F45F9B"/>
    <w:rsid w:val="00F46B6E"/>
    <w:rsid w:val="00F5077F"/>
    <w:rsid w:val="00F51080"/>
    <w:rsid w:val="00F51405"/>
    <w:rsid w:val="00F52BF7"/>
    <w:rsid w:val="00F53A74"/>
    <w:rsid w:val="00F53A7F"/>
    <w:rsid w:val="00F56CDC"/>
    <w:rsid w:val="00F57113"/>
    <w:rsid w:val="00F57648"/>
    <w:rsid w:val="00F64DE8"/>
    <w:rsid w:val="00F660D4"/>
    <w:rsid w:val="00F7089F"/>
    <w:rsid w:val="00F71141"/>
    <w:rsid w:val="00F7479E"/>
    <w:rsid w:val="00F75976"/>
    <w:rsid w:val="00F80759"/>
    <w:rsid w:val="00F817B9"/>
    <w:rsid w:val="00F82955"/>
    <w:rsid w:val="00F82AC0"/>
    <w:rsid w:val="00F8479F"/>
    <w:rsid w:val="00F86920"/>
    <w:rsid w:val="00F87997"/>
    <w:rsid w:val="00F87C40"/>
    <w:rsid w:val="00F909A5"/>
    <w:rsid w:val="00F91367"/>
    <w:rsid w:val="00F91DD1"/>
    <w:rsid w:val="00F9239D"/>
    <w:rsid w:val="00F92DC7"/>
    <w:rsid w:val="00F93A3F"/>
    <w:rsid w:val="00F9443B"/>
    <w:rsid w:val="00F9547A"/>
    <w:rsid w:val="00F95DA7"/>
    <w:rsid w:val="00F96E34"/>
    <w:rsid w:val="00F975E9"/>
    <w:rsid w:val="00F97C94"/>
    <w:rsid w:val="00FA35A8"/>
    <w:rsid w:val="00FA5C54"/>
    <w:rsid w:val="00FA675D"/>
    <w:rsid w:val="00FB01DB"/>
    <w:rsid w:val="00FB43BF"/>
    <w:rsid w:val="00FB555C"/>
    <w:rsid w:val="00FB57A1"/>
    <w:rsid w:val="00FB6904"/>
    <w:rsid w:val="00FB76FB"/>
    <w:rsid w:val="00FC11B8"/>
    <w:rsid w:val="00FC184C"/>
    <w:rsid w:val="00FC4AFB"/>
    <w:rsid w:val="00FC681D"/>
    <w:rsid w:val="00FC7EF0"/>
    <w:rsid w:val="00FD07C0"/>
    <w:rsid w:val="00FD4252"/>
    <w:rsid w:val="00FD4420"/>
    <w:rsid w:val="00FD5106"/>
    <w:rsid w:val="00FD575D"/>
    <w:rsid w:val="00FE0BF8"/>
    <w:rsid w:val="00FE2C9A"/>
    <w:rsid w:val="00FE5A6E"/>
    <w:rsid w:val="00FF046C"/>
    <w:rsid w:val="00FF5E3D"/>
    <w:rsid w:val="00FF6E2A"/>
    <w:rsid w:val="00FF72F6"/>
    <w:rsid w:val="00FF7E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BC2FC"/>
  <w15:docId w15:val="{6F3486B6-EA72-49FF-9214-8C801A1F5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C21245"/>
    <w:pPr>
      <w:ind w:firstLine="567"/>
      <w:jc w:val="both"/>
    </w:pPr>
    <w:rPr>
      <w:sz w:val="24"/>
    </w:rPr>
  </w:style>
  <w:style w:type="paragraph" w:styleId="13">
    <w:name w:val="heading 1"/>
    <w:aliases w:val="_GOST_1,_EB_1,ASFK_1,GOST_1,h:1,h:1app,TF-Overskrift 1,H1,H11,R1,Titre 0,.,Название спецификации,1,Section,Название организации,Знак,Загол 1,_TFF,h1,app heading 1,ITT t1,II+,I,H12,H13,H14,H15,H16,H17,H18,H111,H121,H131,H141,H151,H161,H171"/>
    <w:next w:val="GOSTNormal"/>
    <w:link w:val="14"/>
    <w:qFormat/>
    <w:rsid w:val="00E93A8B"/>
    <w:pPr>
      <w:keepNext/>
      <w:pageBreakBefore/>
      <w:numPr>
        <w:numId w:val="80"/>
      </w:numPr>
      <w:tabs>
        <w:tab w:val="clear" w:pos="432"/>
        <w:tab w:val="left" w:pos="567"/>
      </w:tabs>
      <w:suppressAutoHyphens/>
      <w:spacing w:before="240" w:after="360"/>
      <w:ind w:left="567" w:hanging="567"/>
      <w:contextualSpacing/>
      <w:jc w:val="center"/>
      <w:outlineLvl w:val="0"/>
    </w:pPr>
    <w:rPr>
      <w:b/>
      <w:caps/>
      <w:sz w:val="32"/>
      <w:szCs w:val="36"/>
    </w:rPr>
  </w:style>
  <w:style w:type="paragraph" w:styleId="23">
    <w:name w:val="heading 2"/>
    <w:aliases w:val="_GOST_2,_EB_2,ASFK_2,GOST_2,Подраздел,2,21,22,211,h:2,h:2app,T2,TF-Overskrit 2,H2,Title2,ITT t2,PA Major Section,TE Heading 2,Livello 2,R2,H21,heading 2+ Indent: Left 0.25 in,título 2,TITRE 2,h2,1st level heading,l2,level 2 no toc,A,2nd leve"/>
    <w:basedOn w:val="13"/>
    <w:next w:val="GOSTNormal"/>
    <w:link w:val="25"/>
    <w:qFormat/>
    <w:rsid w:val="00E93A8B"/>
    <w:pPr>
      <w:keepLines/>
      <w:pageBreakBefore w:val="0"/>
      <w:numPr>
        <w:ilvl w:val="1"/>
      </w:numPr>
      <w:tabs>
        <w:tab w:val="clear" w:pos="576"/>
        <w:tab w:val="left" w:pos="851"/>
      </w:tabs>
      <w:spacing w:after="240"/>
      <w:ind w:left="851" w:hanging="851"/>
      <w:jc w:val="left"/>
      <w:outlineLvl w:val="1"/>
    </w:pPr>
    <w:rPr>
      <w:rFonts w:cs="Arial"/>
      <w:bCs/>
      <w:iCs/>
      <w:caps w:val="0"/>
      <w:szCs w:val="32"/>
    </w:rPr>
  </w:style>
  <w:style w:type="paragraph" w:styleId="31">
    <w:name w:val="heading 3"/>
    <w:aliases w:val="_GOST_3,_EB_3,GOST_3,o,h:3,h,3,31,ITT t3,PA Minor Section,TE Heading,H3,Title3,list,l3,Level 3 Head,heading 3,h3,H31,H32,H33,H34,H35,título 3,subhead,1.,TF-Overskrift 3,Titre3,alltoc,Table3,3heading,Heading 3 - old,orderpara2,l31,32,l32,33,l"/>
    <w:basedOn w:val="23"/>
    <w:next w:val="GOSTNormal"/>
    <w:link w:val="32"/>
    <w:qFormat/>
    <w:rsid w:val="00E93A8B"/>
    <w:pPr>
      <w:numPr>
        <w:ilvl w:val="2"/>
      </w:numPr>
      <w:tabs>
        <w:tab w:val="clear" w:pos="720"/>
        <w:tab w:val="clear" w:pos="851"/>
        <w:tab w:val="left" w:pos="964"/>
      </w:tabs>
      <w:ind w:left="964" w:hanging="964"/>
      <w:outlineLvl w:val="2"/>
    </w:pPr>
    <w:rPr>
      <w:bCs w:val="0"/>
      <w:sz w:val="26"/>
      <w:szCs w:val="26"/>
    </w:rPr>
  </w:style>
  <w:style w:type="paragraph" w:styleId="41">
    <w:name w:val="heading 4"/>
    <w:aliases w:val="_GOST_4,_EB_4,ASFK_4,GOST_4,H4,Заголовок 4 (Приложение),Sub-Minor,????????? 4 (??????????),h:4,h4,ITT t4,PA Micro Section,TE Heading 4,4,heading 4 + Indent: Left 0.5 in,a.,I4,l4,heading&#10;4,Map Title,heading,heading4,heading&#10;4 Знак,I41,headin"/>
    <w:basedOn w:val="31"/>
    <w:next w:val="GOSTNormal"/>
    <w:link w:val="42"/>
    <w:qFormat/>
    <w:rsid w:val="00E93A8B"/>
    <w:pPr>
      <w:numPr>
        <w:ilvl w:val="3"/>
      </w:numPr>
      <w:tabs>
        <w:tab w:val="clear" w:pos="864"/>
        <w:tab w:val="clear" w:pos="964"/>
        <w:tab w:val="left" w:pos="1134"/>
      </w:tabs>
      <w:ind w:left="1134" w:hanging="1134"/>
      <w:outlineLvl w:val="3"/>
    </w:pPr>
    <w:rPr>
      <w:sz w:val="24"/>
    </w:rPr>
  </w:style>
  <w:style w:type="paragraph" w:styleId="51">
    <w:name w:val="heading 5"/>
    <w:aliases w:val="_GOST_5,ASFK_5,GOST_5,_EB_5,ITT t5,PA Pico Section,5,Roman list,h5,Roman list1,Roman list2,Roman list11,Roman list3,Roman list12,Roman list21,Roman list111,Знак18,Roman list111 ‚’€ђ"/>
    <w:basedOn w:val="41"/>
    <w:next w:val="GOSTNormal"/>
    <w:link w:val="52"/>
    <w:qFormat/>
    <w:rsid w:val="00E93A8B"/>
    <w:pPr>
      <w:numPr>
        <w:ilvl w:val="4"/>
      </w:numPr>
      <w:tabs>
        <w:tab w:val="clear" w:pos="1008"/>
        <w:tab w:val="clear" w:pos="1134"/>
        <w:tab w:val="left" w:pos="1276"/>
      </w:tabs>
      <w:spacing w:after="120"/>
      <w:ind w:left="1276" w:hanging="1276"/>
      <w:outlineLvl w:val="4"/>
    </w:pPr>
    <w:rPr>
      <w:rFonts w:cs="Times New Roman"/>
      <w:bCs/>
      <w:iCs w:val="0"/>
      <w:lang w:eastAsia="ko-KR"/>
    </w:rPr>
  </w:style>
  <w:style w:type="paragraph" w:styleId="6">
    <w:name w:val="heading 6"/>
    <w:aliases w:val="_GOST_6"/>
    <w:basedOn w:val="51"/>
    <w:next w:val="GOSTNormal"/>
    <w:link w:val="60"/>
    <w:autoRedefine/>
    <w:qFormat/>
    <w:rsid w:val="00E93A8B"/>
    <w:pPr>
      <w:numPr>
        <w:ilvl w:val="5"/>
      </w:numPr>
      <w:tabs>
        <w:tab w:val="clear" w:pos="1152"/>
        <w:tab w:val="clear" w:pos="1276"/>
        <w:tab w:val="left" w:pos="1418"/>
      </w:tabs>
      <w:ind w:left="1418" w:hanging="1418"/>
      <w:outlineLvl w:val="5"/>
    </w:pPr>
    <w:rPr>
      <w:bCs w:val="0"/>
      <w:i/>
      <w:szCs w:val="22"/>
    </w:rPr>
  </w:style>
  <w:style w:type="paragraph" w:styleId="7">
    <w:name w:val="heading 7"/>
    <w:aliases w:val="_GOST_7"/>
    <w:basedOn w:val="aa"/>
    <w:next w:val="aa"/>
    <w:link w:val="70"/>
    <w:qFormat/>
    <w:rsid w:val="00E93A8B"/>
    <w:pPr>
      <w:numPr>
        <w:ilvl w:val="6"/>
        <w:numId w:val="80"/>
      </w:numPr>
      <w:spacing w:before="240" w:after="60"/>
      <w:outlineLvl w:val="6"/>
    </w:pPr>
  </w:style>
  <w:style w:type="paragraph" w:styleId="8">
    <w:name w:val="heading 8"/>
    <w:basedOn w:val="aa"/>
    <w:next w:val="aa"/>
    <w:link w:val="80"/>
    <w:qFormat/>
    <w:rsid w:val="00E93A8B"/>
    <w:pPr>
      <w:numPr>
        <w:ilvl w:val="7"/>
        <w:numId w:val="80"/>
      </w:numPr>
      <w:spacing w:before="240" w:after="60"/>
      <w:outlineLvl w:val="7"/>
    </w:pPr>
    <w:rPr>
      <w:i/>
      <w:iCs/>
    </w:rPr>
  </w:style>
  <w:style w:type="paragraph" w:styleId="9">
    <w:name w:val="heading 9"/>
    <w:basedOn w:val="aa"/>
    <w:next w:val="aa"/>
    <w:link w:val="90"/>
    <w:qFormat/>
    <w:rsid w:val="00E93A8B"/>
    <w:pPr>
      <w:numPr>
        <w:ilvl w:val="8"/>
        <w:numId w:val="19"/>
      </w:numPr>
      <w:spacing w:before="240" w:after="60"/>
      <w:outlineLvl w:val="8"/>
    </w:pPr>
    <w:rPr>
      <w:rFonts w:ascii="Arial" w:hAnsi="Arial"/>
      <w:sz w:val="22"/>
      <w:szCs w:val="2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customStyle="1" w:styleId="GOSTFigure">
    <w:name w:val="_GOST_Figure"/>
    <w:next w:val="GOSTFigName"/>
    <w:rsid w:val="00E93A8B"/>
    <w:pPr>
      <w:keepNext/>
      <w:spacing w:before="120" w:after="120"/>
      <w:jc w:val="center"/>
    </w:pPr>
    <w:rPr>
      <w:sz w:val="24"/>
    </w:rPr>
  </w:style>
  <w:style w:type="paragraph" w:customStyle="1" w:styleId="GOSTFigName">
    <w:name w:val="_GOST_Fig_Name"/>
    <w:basedOn w:val="GOSTFigure"/>
    <w:next w:val="GOSTNormal"/>
    <w:rsid w:val="00E93A8B"/>
    <w:pPr>
      <w:keepNext w:val="0"/>
      <w:numPr>
        <w:numId w:val="8"/>
      </w:numPr>
      <w:suppressAutoHyphens/>
      <w:contextualSpacing/>
    </w:pPr>
    <w:rPr>
      <w:b/>
      <w:szCs w:val="24"/>
    </w:rPr>
  </w:style>
  <w:style w:type="paragraph" w:customStyle="1" w:styleId="GOSTheader">
    <w:name w:val="_GOST_header"/>
    <w:rsid w:val="00E93A8B"/>
    <w:pPr>
      <w:suppressAutoHyphens/>
    </w:pPr>
    <w:rPr>
      <w:color w:val="333333"/>
      <w:sz w:val="22"/>
    </w:rPr>
  </w:style>
  <w:style w:type="paragraph" w:customStyle="1" w:styleId="GOSTListmark1">
    <w:name w:val="_GOST_List_mark1"/>
    <w:qFormat/>
    <w:rsid w:val="00E93A8B"/>
    <w:pPr>
      <w:numPr>
        <w:numId w:val="4"/>
      </w:numPr>
      <w:jc w:val="both"/>
    </w:pPr>
    <w:rPr>
      <w:snapToGrid w:val="0"/>
      <w:sz w:val="24"/>
    </w:rPr>
  </w:style>
  <w:style w:type="paragraph" w:customStyle="1" w:styleId="GOSTListmark2">
    <w:name w:val="_GOST_List_mark2"/>
    <w:rsid w:val="00E93A8B"/>
    <w:pPr>
      <w:numPr>
        <w:numId w:val="85"/>
      </w:numPr>
      <w:jc w:val="both"/>
    </w:pPr>
    <w:rPr>
      <w:snapToGrid w:val="0"/>
      <w:sz w:val="24"/>
    </w:rPr>
  </w:style>
  <w:style w:type="paragraph" w:customStyle="1" w:styleId="GOSTListmark3">
    <w:name w:val="_GOST_List_mark3"/>
    <w:basedOn w:val="aa"/>
    <w:rsid w:val="00E93A8B"/>
    <w:pPr>
      <w:numPr>
        <w:numId w:val="9"/>
      </w:numPr>
    </w:pPr>
    <w:rPr>
      <w:snapToGrid w:val="0"/>
    </w:rPr>
  </w:style>
  <w:style w:type="paragraph" w:customStyle="1" w:styleId="GOSTListmark4">
    <w:name w:val="_GOST_List_mark4"/>
    <w:basedOn w:val="aa"/>
    <w:rsid w:val="00E93A8B"/>
    <w:pPr>
      <w:numPr>
        <w:numId w:val="10"/>
      </w:numPr>
    </w:pPr>
  </w:style>
  <w:style w:type="paragraph" w:styleId="ae">
    <w:name w:val="header"/>
    <w:basedOn w:val="aa"/>
    <w:link w:val="af"/>
    <w:rsid w:val="00E93A8B"/>
    <w:pPr>
      <w:tabs>
        <w:tab w:val="center" w:pos="4677"/>
        <w:tab w:val="right" w:pos="9355"/>
      </w:tabs>
    </w:pPr>
  </w:style>
  <w:style w:type="paragraph" w:customStyle="1" w:styleId="GOSTListnote">
    <w:name w:val="_GOST_List_note"/>
    <w:basedOn w:val="GOSTListmark3"/>
    <w:rsid w:val="00B67683"/>
    <w:pPr>
      <w:numPr>
        <w:numId w:val="0"/>
      </w:numPr>
    </w:pPr>
  </w:style>
  <w:style w:type="paragraph" w:customStyle="1" w:styleId="GOSTListnormal18">
    <w:name w:val="_GOST_List_normal_1.8"/>
    <w:rsid w:val="00E93A8B"/>
    <w:pPr>
      <w:tabs>
        <w:tab w:val="left" w:pos="1021"/>
      </w:tabs>
      <w:ind w:left="1021"/>
      <w:jc w:val="both"/>
    </w:pPr>
    <w:rPr>
      <w:snapToGrid w:val="0"/>
      <w:sz w:val="24"/>
    </w:rPr>
  </w:style>
  <w:style w:type="paragraph" w:customStyle="1" w:styleId="GOSTListnum2">
    <w:name w:val="_GOST_List_num2"/>
    <w:basedOn w:val="GOSTListnum"/>
    <w:rsid w:val="00E93A8B"/>
    <w:pPr>
      <w:numPr>
        <w:ilvl w:val="1"/>
      </w:numPr>
    </w:pPr>
    <w:rPr>
      <w:szCs w:val="24"/>
    </w:rPr>
  </w:style>
  <w:style w:type="paragraph" w:customStyle="1" w:styleId="GOSTNameTable">
    <w:name w:val="_GOST_Name_Table"/>
    <w:rsid w:val="00E93A8B"/>
    <w:pPr>
      <w:keepNext/>
      <w:numPr>
        <w:numId w:val="11"/>
      </w:numPr>
      <w:suppressAutoHyphens/>
      <w:spacing w:before="240" w:after="120"/>
    </w:pPr>
    <w:rPr>
      <w:b/>
      <w:sz w:val="24"/>
    </w:rPr>
  </w:style>
  <w:style w:type="paragraph" w:customStyle="1" w:styleId="GOSTNormal">
    <w:name w:val="_GOST_Normal"/>
    <w:link w:val="GOSTNormal0"/>
    <w:qFormat/>
    <w:rsid w:val="00E93A8B"/>
    <w:pPr>
      <w:spacing w:before="120" w:after="60"/>
      <w:ind w:firstLine="567"/>
      <w:contextualSpacing/>
      <w:jc w:val="both"/>
    </w:pPr>
    <w:rPr>
      <w:sz w:val="24"/>
    </w:rPr>
  </w:style>
  <w:style w:type="paragraph" w:customStyle="1" w:styleId="GOSTNormalWithout">
    <w:name w:val="_GOST_Normal_Without"/>
    <w:basedOn w:val="GOSTNormal"/>
    <w:next w:val="GOSTNormal"/>
    <w:link w:val="GOSTNormalWithout0"/>
    <w:rsid w:val="00E93A8B"/>
    <w:pPr>
      <w:keepNext/>
    </w:pPr>
  </w:style>
  <w:style w:type="paragraph" w:customStyle="1" w:styleId="GOSTNote">
    <w:name w:val="_GOST_Note"/>
    <w:next w:val="GOSTNormal"/>
    <w:link w:val="GOSTNote0"/>
    <w:rsid w:val="00E93A8B"/>
    <w:pPr>
      <w:spacing w:before="120" w:after="120"/>
      <w:ind w:left="1701" w:hanging="1701"/>
      <w:jc w:val="both"/>
    </w:pPr>
    <w:rPr>
      <w:sz w:val="24"/>
    </w:rPr>
  </w:style>
  <w:style w:type="paragraph" w:customStyle="1" w:styleId="GOSTNoteContinue">
    <w:name w:val="_GOST_Note_Continue"/>
    <w:basedOn w:val="GOSTNote"/>
    <w:rsid w:val="00E93A8B"/>
    <w:pPr>
      <w:ind w:firstLine="0"/>
    </w:pPr>
  </w:style>
  <w:style w:type="paragraph" w:customStyle="1" w:styleId="GOSTReg">
    <w:name w:val="_GOST_Reg"/>
    <w:next w:val="GOSTNormal"/>
    <w:rsid w:val="00E93A8B"/>
    <w:pPr>
      <w:keepNext/>
      <w:pageBreakBefore/>
      <w:spacing w:before="120" w:after="120"/>
      <w:contextualSpacing/>
      <w:jc w:val="center"/>
      <w:outlineLvl w:val="0"/>
    </w:pPr>
    <w:rPr>
      <w:b/>
      <w:caps/>
      <w:sz w:val="28"/>
    </w:rPr>
  </w:style>
  <w:style w:type="paragraph" w:customStyle="1" w:styleId="GOSTScript">
    <w:name w:val="_GOST_Script"/>
    <w:basedOn w:val="aa"/>
    <w:rsid w:val="00E93A8B"/>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E93A8B"/>
    <w:pPr>
      <w:pageBreakBefore w:val="0"/>
      <w:outlineLvl w:val="9"/>
    </w:pPr>
  </w:style>
  <w:style w:type="character" w:customStyle="1" w:styleId="GOSTSymBold">
    <w:name w:val="_GOST_Sym_Bold"/>
    <w:rsid w:val="00E93A8B"/>
    <w:rPr>
      <w:b/>
    </w:rPr>
  </w:style>
  <w:style w:type="character" w:customStyle="1" w:styleId="GOSTSymBoldItalic">
    <w:name w:val="_GOST_Sym_Bold_Italic"/>
    <w:rsid w:val="00E93A8B"/>
    <w:rPr>
      <w:b/>
      <w:i/>
    </w:rPr>
  </w:style>
  <w:style w:type="character" w:customStyle="1" w:styleId="GOSTSymItalic">
    <w:name w:val="_GOST_Sym_Italic"/>
    <w:rsid w:val="00E93A8B"/>
    <w:rPr>
      <w:i/>
    </w:rPr>
  </w:style>
  <w:style w:type="table" w:customStyle="1" w:styleId="GOSTTable">
    <w:name w:val="_GOST_Table"/>
    <w:basedOn w:val="ac"/>
    <w:rsid w:val="00E93A8B"/>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rsid w:val="00E93A8B"/>
    <w:pPr>
      <w:ind w:left="57" w:right="57"/>
      <w:jc w:val="both"/>
    </w:pPr>
    <w:rPr>
      <w:sz w:val="22"/>
    </w:rPr>
  </w:style>
  <w:style w:type="paragraph" w:customStyle="1" w:styleId="GOSTTableHead">
    <w:name w:val="_GOST_Table_Head"/>
    <w:basedOn w:val="GOSTTablenorm"/>
    <w:link w:val="GOSTTableHead0"/>
    <w:rsid w:val="00E93A8B"/>
    <w:pPr>
      <w:keepNext/>
      <w:suppressAutoHyphens/>
      <w:ind w:left="0" w:right="0"/>
      <w:jc w:val="center"/>
    </w:pPr>
    <w:rPr>
      <w:b/>
      <w:bCs/>
    </w:rPr>
  </w:style>
  <w:style w:type="paragraph" w:customStyle="1" w:styleId="GOSTTableListMark1">
    <w:name w:val="_GOST_Table_List_Mark_1"/>
    <w:link w:val="GOSTTableListMark10"/>
    <w:rsid w:val="00E93A8B"/>
    <w:pPr>
      <w:numPr>
        <w:numId w:val="12"/>
      </w:numPr>
      <w:tabs>
        <w:tab w:val="clear" w:pos="340"/>
        <w:tab w:val="left" w:pos="284"/>
      </w:tabs>
      <w:ind w:left="283" w:right="57" w:hanging="170"/>
    </w:pPr>
    <w:rPr>
      <w:sz w:val="22"/>
    </w:rPr>
  </w:style>
  <w:style w:type="paragraph" w:customStyle="1" w:styleId="GOSTTableListNum1">
    <w:name w:val="_GOST_Table_List_Num_1"/>
    <w:rsid w:val="00E93A8B"/>
    <w:pPr>
      <w:numPr>
        <w:numId w:val="15"/>
      </w:numPr>
    </w:pPr>
    <w:rPr>
      <w:sz w:val="22"/>
    </w:rPr>
  </w:style>
  <w:style w:type="paragraph" w:customStyle="1" w:styleId="GOSTTableNum">
    <w:name w:val="_GOST_Table_Num"/>
    <w:rsid w:val="00E93A8B"/>
    <w:pPr>
      <w:numPr>
        <w:numId w:val="98"/>
      </w:numPr>
    </w:pPr>
    <w:rPr>
      <w:sz w:val="22"/>
    </w:rPr>
  </w:style>
  <w:style w:type="paragraph" w:customStyle="1" w:styleId="GOSTTitul0">
    <w:name w:val="_GOST_Titul_0"/>
    <w:rsid w:val="00E93A8B"/>
    <w:pPr>
      <w:suppressAutoHyphens/>
      <w:spacing w:line="360" w:lineRule="auto"/>
      <w:contextualSpacing/>
      <w:jc w:val="center"/>
    </w:pPr>
    <w:rPr>
      <w:sz w:val="28"/>
      <w:szCs w:val="28"/>
    </w:rPr>
  </w:style>
  <w:style w:type="character" w:customStyle="1" w:styleId="af0">
    <w:name w:val="Текст примечания Знак"/>
    <w:link w:val="af1"/>
    <w:rsid w:val="00E93A8B"/>
  </w:style>
  <w:style w:type="paragraph" w:customStyle="1" w:styleId="GOSTTitul1">
    <w:name w:val="_GOST_Titul_1"/>
    <w:rsid w:val="00E93A8B"/>
    <w:pPr>
      <w:suppressAutoHyphens/>
      <w:spacing w:before="240" w:after="240"/>
      <w:contextualSpacing/>
      <w:jc w:val="center"/>
    </w:pPr>
    <w:rPr>
      <w:sz w:val="32"/>
      <w:szCs w:val="28"/>
    </w:rPr>
  </w:style>
  <w:style w:type="paragraph" w:customStyle="1" w:styleId="GOSTTitul2">
    <w:name w:val="_GOST_Titul_2"/>
    <w:rsid w:val="00E93A8B"/>
    <w:pPr>
      <w:suppressAutoHyphens/>
      <w:jc w:val="center"/>
    </w:pPr>
    <w:rPr>
      <w:b/>
      <w:caps/>
      <w:sz w:val="32"/>
      <w:szCs w:val="28"/>
    </w:rPr>
  </w:style>
  <w:style w:type="paragraph" w:customStyle="1" w:styleId="GOSTTitulnamedoc">
    <w:name w:val="_GOST_Titul_name_doc"/>
    <w:rsid w:val="00E93A8B"/>
    <w:pPr>
      <w:suppressAutoHyphens/>
      <w:spacing w:before="200" w:after="400"/>
      <w:contextualSpacing/>
      <w:jc w:val="center"/>
    </w:pPr>
    <w:rPr>
      <w:b/>
      <w:sz w:val="32"/>
      <w:szCs w:val="28"/>
    </w:rPr>
  </w:style>
  <w:style w:type="paragraph" w:customStyle="1" w:styleId="a7">
    <w:name w:val="Заг_Приложение"/>
    <w:basedOn w:val="13"/>
    <w:next w:val="GOSTNormal"/>
    <w:rsid w:val="00E93A8B"/>
    <w:pPr>
      <w:numPr>
        <w:numId w:val="18"/>
      </w:numPr>
    </w:pPr>
  </w:style>
  <w:style w:type="paragraph" w:customStyle="1" w:styleId="26">
    <w:name w:val="Заг_2_Приложение"/>
    <w:basedOn w:val="a7"/>
    <w:next w:val="GOSTNormal"/>
    <w:link w:val="27"/>
    <w:rsid w:val="00E93A8B"/>
    <w:pPr>
      <w:pageBreakBefore w:val="0"/>
      <w:numPr>
        <w:numId w:val="0"/>
      </w:numPr>
      <w:tabs>
        <w:tab w:val="clear" w:pos="567"/>
      </w:tabs>
      <w:spacing w:after="240"/>
      <w:ind w:left="454" w:hanging="454"/>
      <w:jc w:val="left"/>
    </w:pPr>
    <w:rPr>
      <w:caps w:val="0"/>
      <w:lang w:val="x-none" w:eastAsia="x-none"/>
    </w:rPr>
  </w:style>
  <w:style w:type="character" w:customStyle="1" w:styleId="27">
    <w:name w:val="Заг_2_Приложение Знак"/>
    <w:link w:val="26"/>
    <w:rsid w:val="00E93A8B"/>
    <w:rPr>
      <w:b/>
      <w:sz w:val="32"/>
      <w:szCs w:val="36"/>
      <w:lang w:val="x-none" w:eastAsia="x-none"/>
    </w:rPr>
  </w:style>
  <w:style w:type="paragraph" w:customStyle="1" w:styleId="33">
    <w:name w:val="Заг_3_Приложение"/>
    <w:basedOn w:val="aa"/>
    <w:next w:val="GOSTNormal"/>
    <w:rsid w:val="00E93A8B"/>
    <w:pPr>
      <w:keepNext/>
      <w:spacing w:before="240" w:after="120"/>
      <w:ind w:left="567" w:hanging="567"/>
      <w:contextualSpacing/>
      <w:outlineLvl w:val="1"/>
    </w:pPr>
    <w:rPr>
      <w:rFonts w:cs="Arial"/>
      <w:b/>
      <w:bCs/>
      <w:iCs/>
      <w:sz w:val="28"/>
      <w:szCs w:val="28"/>
    </w:rPr>
  </w:style>
  <w:style w:type="paragraph" w:styleId="af2">
    <w:name w:val="caption"/>
    <w:aliases w:val="Ви6,&quot;Таблица N&quot;,Рисунок название стить"/>
    <w:basedOn w:val="aa"/>
    <w:next w:val="aa"/>
    <w:qFormat/>
    <w:rsid w:val="00E93A8B"/>
    <w:rPr>
      <w:b/>
      <w:bCs/>
      <w:sz w:val="20"/>
    </w:rPr>
  </w:style>
  <w:style w:type="character" w:styleId="af3">
    <w:name w:val="Hyperlink"/>
    <w:uiPriority w:val="99"/>
    <w:rsid w:val="00E93A8B"/>
    <w:rPr>
      <w:color w:val="0000FF"/>
      <w:u w:val="single"/>
    </w:rPr>
  </w:style>
  <w:style w:type="paragraph" w:styleId="15">
    <w:name w:val="toc 1"/>
    <w:uiPriority w:val="39"/>
    <w:rsid w:val="00E93A8B"/>
    <w:pPr>
      <w:tabs>
        <w:tab w:val="left" w:pos="454"/>
        <w:tab w:val="right" w:leader="dot" w:pos="9631"/>
      </w:tabs>
      <w:spacing w:before="60" w:after="60"/>
      <w:ind w:left="454" w:right="567" w:hanging="454"/>
    </w:pPr>
    <w:rPr>
      <w:b/>
      <w:bCs/>
      <w:caps/>
      <w:noProof/>
      <w:sz w:val="24"/>
      <w:szCs w:val="24"/>
    </w:rPr>
  </w:style>
  <w:style w:type="paragraph" w:styleId="28">
    <w:name w:val="toc 2"/>
    <w:basedOn w:val="15"/>
    <w:uiPriority w:val="39"/>
    <w:rsid w:val="00E93A8B"/>
    <w:pPr>
      <w:tabs>
        <w:tab w:val="clear" w:pos="454"/>
        <w:tab w:val="left" w:pos="851"/>
      </w:tabs>
      <w:ind w:left="851" w:hanging="567"/>
      <w:contextualSpacing/>
    </w:pPr>
    <w:rPr>
      <w:b w:val="0"/>
      <w:caps w:val="0"/>
    </w:rPr>
  </w:style>
  <w:style w:type="paragraph" w:styleId="34">
    <w:name w:val="toc 3"/>
    <w:basedOn w:val="28"/>
    <w:uiPriority w:val="39"/>
    <w:rsid w:val="00E93A8B"/>
    <w:pPr>
      <w:tabs>
        <w:tab w:val="clear" w:pos="851"/>
        <w:tab w:val="left" w:pos="1418"/>
      </w:tabs>
      <w:ind w:left="1418" w:hanging="851"/>
    </w:pPr>
    <w:rPr>
      <w:iCs/>
    </w:rPr>
  </w:style>
  <w:style w:type="paragraph" w:styleId="af4">
    <w:name w:val="Body Text Indent"/>
    <w:basedOn w:val="aa"/>
    <w:next w:val="aa"/>
    <w:link w:val="af5"/>
    <w:rsid w:val="00E93A8B"/>
    <w:pPr>
      <w:widowControl w:val="0"/>
      <w:tabs>
        <w:tab w:val="left" w:pos="1985"/>
        <w:tab w:val="left" w:pos="2127"/>
      </w:tabs>
      <w:spacing w:line="360" w:lineRule="auto"/>
      <w:ind w:firstLine="425"/>
    </w:pPr>
    <w:rPr>
      <w:snapToGrid w:val="0"/>
      <w:sz w:val="20"/>
    </w:rPr>
  </w:style>
  <w:style w:type="paragraph" w:styleId="2a">
    <w:name w:val="Body Text Indent 2"/>
    <w:basedOn w:val="aa"/>
    <w:link w:val="2b"/>
    <w:rsid w:val="00E93A8B"/>
    <w:pPr>
      <w:widowControl w:val="0"/>
      <w:tabs>
        <w:tab w:val="left" w:pos="1985"/>
        <w:tab w:val="left" w:pos="2127"/>
      </w:tabs>
      <w:spacing w:line="360" w:lineRule="auto"/>
      <w:ind w:firstLine="425"/>
    </w:pPr>
    <w:rPr>
      <w:b/>
      <w:snapToGrid w:val="0"/>
      <w:sz w:val="20"/>
    </w:rPr>
  </w:style>
  <w:style w:type="paragraph" w:styleId="af6">
    <w:name w:val="Document Map"/>
    <w:basedOn w:val="aa"/>
    <w:link w:val="af7"/>
    <w:rsid w:val="00E93A8B"/>
    <w:pPr>
      <w:shd w:val="clear" w:color="auto" w:fill="000080"/>
    </w:pPr>
    <w:rPr>
      <w:rFonts w:ascii="Tahoma" w:hAnsi="Tahoma" w:cs="Tahoma"/>
      <w:sz w:val="20"/>
    </w:rPr>
  </w:style>
  <w:style w:type="paragraph" w:styleId="43">
    <w:name w:val="toc 4"/>
    <w:basedOn w:val="aa"/>
    <w:next w:val="aa"/>
    <w:uiPriority w:val="39"/>
    <w:rsid w:val="00E93A8B"/>
    <w:pPr>
      <w:tabs>
        <w:tab w:val="left" w:pos="1871"/>
        <w:tab w:val="right" w:leader="dot" w:pos="9633"/>
      </w:tabs>
      <w:ind w:left="1872" w:right="567" w:hanging="1021"/>
    </w:pPr>
  </w:style>
  <w:style w:type="paragraph" w:styleId="35">
    <w:name w:val="Body Text 3"/>
    <w:basedOn w:val="aa"/>
    <w:link w:val="36"/>
    <w:rsid w:val="00E93A8B"/>
    <w:pPr>
      <w:spacing w:after="120"/>
    </w:pPr>
    <w:rPr>
      <w:sz w:val="16"/>
      <w:szCs w:val="16"/>
    </w:rPr>
  </w:style>
  <w:style w:type="paragraph" w:customStyle="1" w:styleId="GOSTListnormal1">
    <w:name w:val="_GOST_List_normal_1"/>
    <w:rsid w:val="00E93A8B"/>
    <w:pPr>
      <w:tabs>
        <w:tab w:val="left" w:pos="284"/>
      </w:tabs>
      <w:spacing w:before="60" w:after="60"/>
      <w:ind w:left="851"/>
      <w:contextualSpacing/>
      <w:jc w:val="both"/>
    </w:pPr>
    <w:rPr>
      <w:snapToGrid w:val="0"/>
      <w:sz w:val="24"/>
    </w:rPr>
  </w:style>
  <w:style w:type="numbering" w:styleId="111111">
    <w:name w:val="Outline List 2"/>
    <w:basedOn w:val="ad"/>
    <w:rsid w:val="00E93A8B"/>
    <w:pPr>
      <w:numPr>
        <w:numId w:val="16"/>
      </w:numPr>
    </w:pPr>
  </w:style>
  <w:style w:type="numbering" w:styleId="1ai">
    <w:name w:val="Outline List 1"/>
    <w:basedOn w:val="ad"/>
    <w:rsid w:val="00E93A8B"/>
    <w:pPr>
      <w:numPr>
        <w:numId w:val="17"/>
      </w:numPr>
    </w:pPr>
  </w:style>
  <w:style w:type="paragraph" w:styleId="af8">
    <w:name w:val="Balloon Text"/>
    <w:basedOn w:val="aa"/>
    <w:link w:val="af9"/>
    <w:rsid w:val="00E93A8B"/>
    <w:rPr>
      <w:rFonts w:ascii="Tahoma" w:hAnsi="Tahoma" w:cs="Tahoma"/>
      <w:sz w:val="16"/>
      <w:szCs w:val="16"/>
    </w:rPr>
  </w:style>
  <w:style w:type="paragraph" w:customStyle="1" w:styleId="GOSTListnormal28">
    <w:name w:val="_GOST_List_normal_2.8"/>
    <w:rsid w:val="00E93A8B"/>
    <w:pPr>
      <w:tabs>
        <w:tab w:val="left" w:pos="1588"/>
      </w:tabs>
      <w:spacing w:before="60" w:after="60"/>
      <w:ind w:left="1588"/>
      <w:contextualSpacing/>
      <w:jc w:val="both"/>
    </w:pPr>
    <w:rPr>
      <w:snapToGrid w:val="0"/>
      <w:sz w:val="24"/>
    </w:rPr>
  </w:style>
  <w:style w:type="paragraph" w:styleId="af1">
    <w:name w:val="annotation text"/>
    <w:basedOn w:val="aa"/>
    <w:link w:val="af0"/>
    <w:rsid w:val="00E93A8B"/>
    <w:rPr>
      <w:sz w:val="20"/>
    </w:rPr>
  </w:style>
  <w:style w:type="paragraph" w:styleId="afa">
    <w:name w:val="annotation subject"/>
    <w:basedOn w:val="af1"/>
    <w:next w:val="af1"/>
    <w:link w:val="afb"/>
    <w:rsid w:val="00E93A8B"/>
    <w:rPr>
      <w:b/>
      <w:bCs/>
    </w:rPr>
  </w:style>
  <w:style w:type="paragraph" w:styleId="53">
    <w:name w:val="toc 5"/>
    <w:aliases w:val="EB"/>
    <w:basedOn w:val="aa"/>
    <w:next w:val="aa"/>
    <w:autoRedefine/>
    <w:uiPriority w:val="39"/>
    <w:rsid w:val="00E93A8B"/>
    <w:pPr>
      <w:tabs>
        <w:tab w:val="left" w:pos="2410"/>
        <w:tab w:val="right" w:leader="dot" w:pos="9631"/>
      </w:tabs>
      <w:ind w:left="2410" w:right="567" w:hanging="1276"/>
      <w:jc w:val="left"/>
    </w:pPr>
    <w:rPr>
      <w:noProof/>
      <w:szCs w:val="18"/>
    </w:rPr>
  </w:style>
  <w:style w:type="paragraph" w:styleId="61">
    <w:name w:val="toc 6"/>
    <w:basedOn w:val="aa"/>
    <w:next w:val="aa"/>
    <w:autoRedefine/>
    <w:rsid w:val="00E93A8B"/>
    <w:pPr>
      <w:ind w:left="1200"/>
      <w:jc w:val="left"/>
    </w:pPr>
    <w:rPr>
      <w:sz w:val="18"/>
      <w:szCs w:val="18"/>
    </w:rPr>
  </w:style>
  <w:style w:type="paragraph" w:styleId="71">
    <w:name w:val="toc 7"/>
    <w:basedOn w:val="aa"/>
    <w:next w:val="aa"/>
    <w:autoRedefine/>
    <w:rsid w:val="00E93A8B"/>
    <w:pPr>
      <w:ind w:left="1440"/>
      <w:jc w:val="left"/>
    </w:pPr>
    <w:rPr>
      <w:sz w:val="18"/>
      <w:szCs w:val="18"/>
    </w:rPr>
  </w:style>
  <w:style w:type="paragraph" w:styleId="81">
    <w:name w:val="toc 8"/>
    <w:basedOn w:val="aa"/>
    <w:next w:val="aa"/>
    <w:autoRedefine/>
    <w:rsid w:val="00E93A8B"/>
    <w:pPr>
      <w:ind w:left="1680"/>
      <w:jc w:val="left"/>
    </w:pPr>
    <w:rPr>
      <w:sz w:val="18"/>
      <w:szCs w:val="18"/>
    </w:rPr>
  </w:style>
  <w:style w:type="paragraph" w:styleId="91">
    <w:name w:val="toc 9"/>
    <w:basedOn w:val="aa"/>
    <w:next w:val="aa"/>
    <w:autoRedefine/>
    <w:rsid w:val="00E93A8B"/>
    <w:pPr>
      <w:ind w:left="1920"/>
      <w:jc w:val="left"/>
    </w:pPr>
    <w:rPr>
      <w:sz w:val="18"/>
      <w:szCs w:val="18"/>
    </w:rPr>
  </w:style>
  <w:style w:type="character" w:styleId="afc">
    <w:name w:val="footnote reference"/>
    <w:aliases w:val="Ссылка на сноску 45"/>
    <w:rsid w:val="00E93A8B"/>
    <w:rPr>
      <w:vertAlign w:val="superscript"/>
    </w:rPr>
  </w:style>
  <w:style w:type="paragraph" w:styleId="afd">
    <w:name w:val="footnote text"/>
    <w:aliases w:val="Footnote Text Char Знак Знак,Footnote Text Char Знак,Footnote Text Char Знак Знак Знак Знак,Знак2,Footnote Text Char Знак Знак Знак Знак Char Char,Footnote Text Char5,Footnote Text Char Знак Знак Char4,Footnote Text Char Знак Char4, Знак2,З"/>
    <w:link w:val="afe"/>
    <w:rsid w:val="00E93A8B"/>
  </w:style>
  <w:style w:type="paragraph" w:styleId="44">
    <w:name w:val="List 4"/>
    <w:basedOn w:val="aa"/>
    <w:rsid w:val="00E93A8B"/>
    <w:pPr>
      <w:ind w:left="1132" w:hanging="283"/>
    </w:pPr>
  </w:style>
  <w:style w:type="paragraph" w:styleId="2c">
    <w:name w:val="Body Text 2"/>
    <w:basedOn w:val="aa"/>
    <w:link w:val="2d"/>
    <w:rsid w:val="00E93A8B"/>
    <w:pPr>
      <w:spacing w:after="120" w:line="480" w:lineRule="auto"/>
    </w:pPr>
  </w:style>
  <w:style w:type="paragraph" w:styleId="37">
    <w:name w:val="Body Text Indent 3"/>
    <w:basedOn w:val="aa"/>
    <w:link w:val="38"/>
    <w:rsid w:val="00E93A8B"/>
    <w:pPr>
      <w:spacing w:after="120"/>
      <w:ind w:left="283"/>
    </w:pPr>
    <w:rPr>
      <w:sz w:val="16"/>
      <w:szCs w:val="16"/>
    </w:rPr>
  </w:style>
  <w:style w:type="character" w:styleId="aff">
    <w:name w:val="FollowedHyperlink"/>
    <w:rsid w:val="00E93A8B"/>
    <w:rPr>
      <w:color w:val="800080"/>
      <w:u w:val="single"/>
    </w:rPr>
  </w:style>
  <w:style w:type="character" w:styleId="HTML">
    <w:name w:val="HTML Variable"/>
    <w:rsid w:val="00E93A8B"/>
    <w:rPr>
      <w:i/>
      <w:iCs/>
    </w:rPr>
  </w:style>
  <w:style w:type="character" w:styleId="HTML0">
    <w:name w:val="HTML Typewriter"/>
    <w:rsid w:val="00E93A8B"/>
    <w:rPr>
      <w:rFonts w:ascii="Courier New" w:hAnsi="Courier New" w:cs="Courier New"/>
      <w:sz w:val="20"/>
      <w:szCs w:val="20"/>
    </w:rPr>
  </w:style>
  <w:style w:type="paragraph" w:styleId="aff0">
    <w:name w:val="Subtitle"/>
    <w:basedOn w:val="aa"/>
    <w:link w:val="aff1"/>
    <w:qFormat/>
    <w:rsid w:val="00E93A8B"/>
    <w:pPr>
      <w:spacing w:after="60"/>
      <w:jc w:val="center"/>
      <w:outlineLvl w:val="1"/>
    </w:pPr>
    <w:rPr>
      <w:rFonts w:ascii="Arial" w:hAnsi="Arial" w:cs="Arial"/>
    </w:rPr>
  </w:style>
  <w:style w:type="paragraph" w:styleId="aff2">
    <w:name w:val="Salutation"/>
    <w:basedOn w:val="aa"/>
    <w:next w:val="aa"/>
    <w:link w:val="aff3"/>
    <w:rsid w:val="00E93A8B"/>
  </w:style>
  <w:style w:type="paragraph" w:styleId="aff4">
    <w:name w:val="List Continue"/>
    <w:basedOn w:val="aa"/>
    <w:rsid w:val="00E93A8B"/>
    <w:pPr>
      <w:spacing w:after="120"/>
      <w:ind w:left="283"/>
    </w:pPr>
  </w:style>
  <w:style w:type="paragraph" w:styleId="2e">
    <w:name w:val="List Continue 2"/>
    <w:basedOn w:val="aa"/>
    <w:rsid w:val="00E93A8B"/>
    <w:pPr>
      <w:spacing w:after="120"/>
      <w:ind w:left="566"/>
    </w:pPr>
  </w:style>
  <w:style w:type="paragraph" w:styleId="39">
    <w:name w:val="List Continue 3"/>
    <w:basedOn w:val="aa"/>
    <w:rsid w:val="00E93A8B"/>
    <w:pPr>
      <w:spacing w:after="120"/>
      <w:ind w:left="849"/>
    </w:pPr>
  </w:style>
  <w:style w:type="paragraph" w:styleId="45">
    <w:name w:val="List Continue 4"/>
    <w:basedOn w:val="aa"/>
    <w:rsid w:val="00E93A8B"/>
    <w:pPr>
      <w:spacing w:after="120"/>
      <w:ind w:left="1132"/>
    </w:pPr>
  </w:style>
  <w:style w:type="paragraph" w:styleId="54">
    <w:name w:val="List Continue 5"/>
    <w:basedOn w:val="aa"/>
    <w:rsid w:val="00E93A8B"/>
    <w:pPr>
      <w:spacing w:after="120"/>
      <w:ind w:left="1415"/>
    </w:pPr>
  </w:style>
  <w:style w:type="table" w:styleId="16">
    <w:name w:val="Table Simple 1"/>
    <w:basedOn w:val="ac"/>
    <w:rsid w:val="00E93A8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c"/>
    <w:rsid w:val="00E93A8B"/>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c"/>
    <w:rsid w:val="00E93A8B"/>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c"/>
    <w:rsid w:val="00E93A8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0">
    <w:name w:val="Table Grid 2"/>
    <w:basedOn w:val="ac"/>
    <w:rsid w:val="00E93A8B"/>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c"/>
    <w:rsid w:val="00E93A8B"/>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c"/>
    <w:rsid w:val="00E93A8B"/>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c"/>
    <w:rsid w:val="00E93A8B"/>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c"/>
    <w:rsid w:val="00E93A8B"/>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c"/>
    <w:rsid w:val="00E93A8B"/>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c"/>
    <w:rsid w:val="00E93A8B"/>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5">
    <w:name w:val="Table Contemporary"/>
    <w:basedOn w:val="ac"/>
    <w:rsid w:val="00E93A8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6">
    <w:name w:val="List"/>
    <w:basedOn w:val="aa"/>
    <w:rsid w:val="00E93A8B"/>
    <w:pPr>
      <w:ind w:left="283" w:hanging="283"/>
    </w:pPr>
  </w:style>
  <w:style w:type="paragraph" w:styleId="2f1">
    <w:name w:val="List 2"/>
    <w:basedOn w:val="aa"/>
    <w:rsid w:val="00E93A8B"/>
    <w:pPr>
      <w:ind w:left="566" w:hanging="283"/>
    </w:pPr>
  </w:style>
  <w:style w:type="paragraph" w:styleId="3c">
    <w:name w:val="List 3"/>
    <w:basedOn w:val="aa"/>
    <w:rsid w:val="00E93A8B"/>
    <w:pPr>
      <w:ind w:left="849" w:hanging="283"/>
    </w:pPr>
  </w:style>
  <w:style w:type="paragraph" w:styleId="56">
    <w:name w:val="List 5"/>
    <w:basedOn w:val="aa"/>
    <w:rsid w:val="00E93A8B"/>
    <w:pPr>
      <w:ind w:left="1415" w:hanging="283"/>
    </w:pPr>
  </w:style>
  <w:style w:type="table" w:styleId="aff7">
    <w:name w:val="Table Professional"/>
    <w:basedOn w:val="ac"/>
    <w:rsid w:val="00E93A8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a"/>
    <w:link w:val="HTML2"/>
    <w:rsid w:val="00E93A8B"/>
    <w:rPr>
      <w:rFonts w:ascii="Courier New" w:hAnsi="Courier New" w:cs="Courier New"/>
      <w:sz w:val="20"/>
    </w:rPr>
  </w:style>
  <w:style w:type="numbering" w:styleId="a3">
    <w:name w:val="Outline List 3"/>
    <w:basedOn w:val="ad"/>
    <w:rsid w:val="00E93A8B"/>
    <w:pPr>
      <w:numPr>
        <w:numId w:val="30"/>
      </w:numPr>
    </w:pPr>
  </w:style>
  <w:style w:type="table" w:styleId="18">
    <w:name w:val="Table Columns 1"/>
    <w:basedOn w:val="ac"/>
    <w:rsid w:val="00E93A8B"/>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c"/>
    <w:rsid w:val="00E93A8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c"/>
    <w:rsid w:val="00E93A8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c"/>
    <w:rsid w:val="00E93A8B"/>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c"/>
    <w:rsid w:val="00E93A8B"/>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8">
    <w:name w:val="Strong"/>
    <w:qFormat/>
    <w:rsid w:val="00E93A8B"/>
    <w:rPr>
      <w:b/>
      <w:bCs/>
    </w:rPr>
  </w:style>
  <w:style w:type="table" w:styleId="-1">
    <w:name w:val="Table List 1"/>
    <w:basedOn w:val="ac"/>
    <w:rsid w:val="00E93A8B"/>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c"/>
    <w:rsid w:val="00E93A8B"/>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c"/>
    <w:rsid w:val="00E93A8B"/>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c"/>
    <w:rsid w:val="00E93A8B"/>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c"/>
    <w:rsid w:val="00E93A8B"/>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c"/>
    <w:rsid w:val="00E93A8B"/>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c"/>
    <w:rsid w:val="00E93A8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E93A8B"/>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9">
    <w:name w:val="Plain Text"/>
    <w:basedOn w:val="aa"/>
    <w:link w:val="affa"/>
    <w:rsid w:val="00E93A8B"/>
    <w:rPr>
      <w:rFonts w:ascii="Courier New" w:hAnsi="Courier New" w:cs="Courier New"/>
      <w:sz w:val="20"/>
    </w:rPr>
  </w:style>
  <w:style w:type="table" w:styleId="affb">
    <w:name w:val="Table Theme"/>
    <w:basedOn w:val="ac"/>
    <w:rsid w:val="00E93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9">
    <w:name w:val="Table Colorful 1"/>
    <w:basedOn w:val="ac"/>
    <w:rsid w:val="00E93A8B"/>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3">
    <w:name w:val="Table Colorful 2"/>
    <w:basedOn w:val="ac"/>
    <w:rsid w:val="00E93A8B"/>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c"/>
    <w:rsid w:val="00E93A8B"/>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c">
    <w:name w:val="Block Text"/>
    <w:basedOn w:val="aa"/>
    <w:rsid w:val="00E93A8B"/>
    <w:pPr>
      <w:spacing w:after="120"/>
      <w:ind w:left="1440" w:right="1440"/>
    </w:pPr>
  </w:style>
  <w:style w:type="character" w:styleId="HTML3">
    <w:name w:val="HTML Cite"/>
    <w:rsid w:val="00E93A8B"/>
    <w:rPr>
      <w:i/>
      <w:iCs/>
    </w:rPr>
  </w:style>
  <w:style w:type="paragraph" w:styleId="affd">
    <w:name w:val="Message Header"/>
    <w:basedOn w:val="aa"/>
    <w:link w:val="affe"/>
    <w:rsid w:val="00E93A8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
    <w:name w:val="E-mail Signature"/>
    <w:basedOn w:val="aa"/>
    <w:link w:val="afff0"/>
    <w:rsid w:val="00E93A8B"/>
  </w:style>
  <w:style w:type="paragraph" w:styleId="afff1">
    <w:name w:val="Signature"/>
    <w:basedOn w:val="aa"/>
    <w:link w:val="afff2"/>
    <w:rsid w:val="00E93A8B"/>
    <w:pPr>
      <w:ind w:left="4252"/>
    </w:pPr>
  </w:style>
  <w:style w:type="paragraph" w:styleId="1a">
    <w:name w:val="index 1"/>
    <w:basedOn w:val="aa"/>
    <w:next w:val="aa"/>
    <w:autoRedefine/>
    <w:rsid w:val="00E93A8B"/>
    <w:pPr>
      <w:widowControl w:val="0"/>
      <w:tabs>
        <w:tab w:val="num" w:pos="720"/>
        <w:tab w:val="left" w:pos="1985"/>
        <w:tab w:val="left" w:pos="2127"/>
      </w:tabs>
      <w:spacing w:line="360" w:lineRule="auto"/>
      <w:ind w:left="720" w:hanging="360"/>
    </w:pPr>
    <w:rPr>
      <w:snapToGrid w:val="0"/>
    </w:rPr>
  </w:style>
  <w:style w:type="paragraph" w:styleId="afff3">
    <w:name w:val="index heading"/>
    <w:basedOn w:val="aa"/>
    <w:next w:val="1a"/>
    <w:rsid w:val="00E93A8B"/>
    <w:pPr>
      <w:widowControl w:val="0"/>
      <w:tabs>
        <w:tab w:val="left" w:pos="1985"/>
        <w:tab w:val="left" w:pos="2127"/>
      </w:tabs>
      <w:spacing w:line="360" w:lineRule="auto"/>
      <w:ind w:firstLine="425"/>
    </w:pPr>
    <w:rPr>
      <w:snapToGrid w:val="0"/>
      <w:sz w:val="20"/>
    </w:rPr>
  </w:style>
  <w:style w:type="paragraph" w:styleId="2f4">
    <w:name w:val="index 2"/>
    <w:basedOn w:val="aa"/>
    <w:next w:val="aa"/>
    <w:autoRedefine/>
    <w:rsid w:val="00E93A8B"/>
    <w:pPr>
      <w:widowControl w:val="0"/>
      <w:tabs>
        <w:tab w:val="left" w:pos="1985"/>
        <w:tab w:val="left" w:pos="2127"/>
      </w:tabs>
      <w:spacing w:line="360" w:lineRule="auto"/>
      <w:ind w:left="400" w:hanging="200"/>
    </w:pPr>
    <w:rPr>
      <w:snapToGrid w:val="0"/>
      <w:sz w:val="20"/>
    </w:rPr>
  </w:style>
  <w:style w:type="paragraph" w:styleId="3f">
    <w:name w:val="index 3"/>
    <w:basedOn w:val="aa"/>
    <w:next w:val="aa"/>
    <w:autoRedefine/>
    <w:rsid w:val="00E93A8B"/>
    <w:pPr>
      <w:widowControl w:val="0"/>
      <w:tabs>
        <w:tab w:val="left" w:pos="1985"/>
        <w:tab w:val="left" w:pos="2127"/>
      </w:tabs>
      <w:spacing w:line="360" w:lineRule="auto"/>
      <w:ind w:left="600" w:hanging="200"/>
    </w:pPr>
    <w:rPr>
      <w:snapToGrid w:val="0"/>
      <w:sz w:val="20"/>
    </w:rPr>
  </w:style>
  <w:style w:type="paragraph" w:styleId="48">
    <w:name w:val="index 4"/>
    <w:basedOn w:val="aa"/>
    <w:next w:val="aa"/>
    <w:autoRedefine/>
    <w:rsid w:val="00E93A8B"/>
    <w:pPr>
      <w:widowControl w:val="0"/>
      <w:tabs>
        <w:tab w:val="left" w:pos="1985"/>
        <w:tab w:val="left" w:pos="2127"/>
      </w:tabs>
      <w:spacing w:line="360" w:lineRule="auto"/>
      <w:ind w:left="800" w:hanging="200"/>
    </w:pPr>
    <w:rPr>
      <w:snapToGrid w:val="0"/>
      <w:sz w:val="20"/>
    </w:rPr>
  </w:style>
  <w:style w:type="paragraph" w:styleId="58">
    <w:name w:val="index 5"/>
    <w:basedOn w:val="aa"/>
    <w:next w:val="aa"/>
    <w:autoRedefine/>
    <w:rsid w:val="00E93A8B"/>
    <w:pPr>
      <w:widowControl w:val="0"/>
      <w:tabs>
        <w:tab w:val="left" w:pos="1985"/>
        <w:tab w:val="left" w:pos="2127"/>
      </w:tabs>
      <w:spacing w:line="360" w:lineRule="auto"/>
      <w:ind w:left="1000" w:hanging="200"/>
    </w:pPr>
    <w:rPr>
      <w:snapToGrid w:val="0"/>
      <w:sz w:val="20"/>
    </w:rPr>
  </w:style>
  <w:style w:type="paragraph" w:styleId="63">
    <w:name w:val="index 6"/>
    <w:basedOn w:val="aa"/>
    <w:next w:val="aa"/>
    <w:autoRedefine/>
    <w:rsid w:val="00E93A8B"/>
    <w:pPr>
      <w:widowControl w:val="0"/>
      <w:tabs>
        <w:tab w:val="left" w:pos="1985"/>
        <w:tab w:val="left" w:pos="2127"/>
      </w:tabs>
      <w:spacing w:line="360" w:lineRule="auto"/>
      <w:ind w:left="1200" w:hanging="200"/>
    </w:pPr>
    <w:rPr>
      <w:snapToGrid w:val="0"/>
      <w:sz w:val="20"/>
    </w:rPr>
  </w:style>
  <w:style w:type="paragraph" w:styleId="73">
    <w:name w:val="index 7"/>
    <w:basedOn w:val="aa"/>
    <w:next w:val="aa"/>
    <w:autoRedefine/>
    <w:rsid w:val="00E93A8B"/>
    <w:pPr>
      <w:widowControl w:val="0"/>
      <w:tabs>
        <w:tab w:val="left" w:pos="1985"/>
        <w:tab w:val="left" w:pos="2127"/>
      </w:tabs>
      <w:spacing w:line="360" w:lineRule="auto"/>
      <w:ind w:left="1400" w:hanging="200"/>
    </w:pPr>
    <w:rPr>
      <w:snapToGrid w:val="0"/>
      <w:sz w:val="20"/>
    </w:rPr>
  </w:style>
  <w:style w:type="paragraph" w:styleId="83">
    <w:name w:val="index 8"/>
    <w:basedOn w:val="aa"/>
    <w:next w:val="aa"/>
    <w:autoRedefine/>
    <w:rsid w:val="00E93A8B"/>
    <w:pPr>
      <w:widowControl w:val="0"/>
      <w:tabs>
        <w:tab w:val="left" w:pos="1985"/>
        <w:tab w:val="left" w:pos="2127"/>
      </w:tabs>
      <w:spacing w:line="360" w:lineRule="auto"/>
      <w:ind w:left="1600" w:hanging="200"/>
    </w:pPr>
    <w:rPr>
      <w:snapToGrid w:val="0"/>
      <w:sz w:val="20"/>
    </w:rPr>
  </w:style>
  <w:style w:type="paragraph" w:styleId="92">
    <w:name w:val="index 9"/>
    <w:basedOn w:val="aa"/>
    <w:next w:val="aa"/>
    <w:autoRedefine/>
    <w:rsid w:val="00E93A8B"/>
    <w:pPr>
      <w:widowControl w:val="0"/>
      <w:tabs>
        <w:tab w:val="left" w:pos="1985"/>
        <w:tab w:val="left" w:pos="2127"/>
      </w:tabs>
      <w:spacing w:line="360" w:lineRule="auto"/>
      <w:ind w:left="1800" w:hanging="200"/>
    </w:pPr>
    <w:rPr>
      <w:snapToGrid w:val="0"/>
      <w:sz w:val="20"/>
    </w:rPr>
  </w:style>
  <w:style w:type="paragraph" w:styleId="a0">
    <w:name w:val="List Bullet"/>
    <w:aliases w:val="UL,Маркированный список Знак1,Маркированный список Знак Знак1,Round Bullet Знак1 Знак, Round Bullet Знак1 Знак,Round Bullet1 Знак1 Знак,Round Bullet2 Знак1 Знак,Round Bullet11 Знак1 Знак,Round Bullet3 Знак1 Зн"/>
    <w:basedOn w:val="aa"/>
    <w:rsid w:val="00E93A8B"/>
    <w:pPr>
      <w:numPr>
        <w:numId w:val="20"/>
      </w:numPr>
      <w:ind w:left="0" w:firstLine="0"/>
    </w:pPr>
  </w:style>
  <w:style w:type="paragraph" w:styleId="a">
    <w:name w:val="List Number"/>
    <w:aliases w:val="Нумерованный"/>
    <w:basedOn w:val="aa"/>
    <w:rsid w:val="00E93A8B"/>
    <w:pPr>
      <w:numPr>
        <w:numId w:val="29"/>
      </w:numPr>
      <w:ind w:left="0" w:firstLine="0"/>
    </w:pPr>
  </w:style>
  <w:style w:type="paragraph" w:styleId="HTML4">
    <w:name w:val="HTML Address"/>
    <w:basedOn w:val="aa"/>
    <w:link w:val="HTML5"/>
    <w:rsid w:val="00E93A8B"/>
    <w:rPr>
      <w:i/>
      <w:iCs/>
    </w:rPr>
  </w:style>
  <w:style w:type="paragraph" w:styleId="afff4">
    <w:name w:val="envelope address"/>
    <w:basedOn w:val="aa"/>
    <w:rsid w:val="00E93A8B"/>
    <w:pPr>
      <w:framePr w:w="7920" w:h="1980" w:hRule="exact" w:hSpace="180" w:wrap="auto" w:hAnchor="page" w:xAlign="center" w:yAlign="bottom"/>
      <w:ind w:left="2880"/>
    </w:pPr>
    <w:rPr>
      <w:rFonts w:ascii="Arial" w:hAnsi="Arial" w:cs="Arial"/>
    </w:rPr>
  </w:style>
  <w:style w:type="character" w:styleId="HTML6">
    <w:name w:val="HTML Acronym"/>
    <w:basedOn w:val="ab"/>
    <w:rsid w:val="00E93A8B"/>
  </w:style>
  <w:style w:type="table" w:styleId="-10">
    <w:name w:val="Table Web 1"/>
    <w:basedOn w:val="ac"/>
    <w:rsid w:val="00E93A8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c"/>
    <w:rsid w:val="00E93A8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c"/>
    <w:rsid w:val="00E93A8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5">
    <w:name w:val="Emphasis"/>
    <w:qFormat/>
    <w:rsid w:val="00E93A8B"/>
    <w:rPr>
      <w:i/>
      <w:iCs/>
    </w:rPr>
  </w:style>
  <w:style w:type="paragraph" w:styleId="afff6">
    <w:name w:val="Date"/>
    <w:basedOn w:val="aa"/>
    <w:next w:val="aa"/>
    <w:link w:val="afff7"/>
    <w:rsid w:val="00E93A8B"/>
  </w:style>
  <w:style w:type="paragraph" w:styleId="afff8">
    <w:name w:val="Note Heading"/>
    <w:basedOn w:val="aa"/>
    <w:next w:val="aa"/>
    <w:link w:val="afff9"/>
    <w:rsid w:val="00E93A8B"/>
  </w:style>
  <w:style w:type="character" w:styleId="afffa">
    <w:name w:val="annotation reference"/>
    <w:rsid w:val="00E93A8B"/>
    <w:rPr>
      <w:sz w:val="16"/>
      <w:szCs w:val="16"/>
    </w:rPr>
  </w:style>
  <w:style w:type="table" w:styleId="afffb">
    <w:name w:val="Table Elegant"/>
    <w:basedOn w:val="ac"/>
    <w:rsid w:val="00E93A8B"/>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b">
    <w:name w:val="Table Subtle 1"/>
    <w:basedOn w:val="ac"/>
    <w:rsid w:val="00E93A8B"/>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c"/>
    <w:rsid w:val="00E93A8B"/>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rsid w:val="00E93A8B"/>
    <w:rPr>
      <w:rFonts w:ascii="Courier New" w:hAnsi="Courier New" w:cs="Courier New"/>
      <w:sz w:val="20"/>
      <w:szCs w:val="20"/>
    </w:rPr>
  </w:style>
  <w:style w:type="table" w:styleId="1c">
    <w:name w:val="Table Classic 1"/>
    <w:basedOn w:val="ac"/>
    <w:rsid w:val="00E93A8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c"/>
    <w:rsid w:val="00E93A8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0">
    <w:name w:val="Table Classic 3"/>
    <w:basedOn w:val="ac"/>
    <w:rsid w:val="00E93A8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c"/>
    <w:rsid w:val="00E93A8B"/>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rsid w:val="00E93A8B"/>
    <w:rPr>
      <w:rFonts w:ascii="Courier New" w:hAnsi="Courier New" w:cs="Courier New"/>
      <w:sz w:val="20"/>
      <w:szCs w:val="20"/>
    </w:rPr>
  </w:style>
  <w:style w:type="paragraph" w:styleId="afffc">
    <w:name w:val="Body Text"/>
    <w:aliases w:val="body text table,Body Text Table,body text,contents,bt,Body 3,Corps de texte,heading_txt,bodytxy2,Body Text - Level 2,??2,Platte tekst,body tesx,t,text,BODY TEXT,sp,Resume Text,Block text,heading3,body text1,body text2,bt1,body text3,bt2,b"/>
    <w:basedOn w:val="aa"/>
    <w:link w:val="afffd"/>
    <w:rsid w:val="00E93A8B"/>
    <w:pPr>
      <w:overflowPunct w:val="0"/>
      <w:autoSpaceDE w:val="0"/>
      <w:autoSpaceDN w:val="0"/>
      <w:adjustRightInd w:val="0"/>
      <w:spacing w:after="240"/>
      <w:textAlignment w:val="baseline"/>
    </w:pPr>
  </w:style>
  <w:style w:type="paragraph" w:styleId="afffe">
    <w:name w:val="Body Text First Indent"/>
    <w:basedOn w:val="afffc"/>
    <w:link w:val="affff"/>
    <w:rsid w:val="00E93A8B"/>
    <w:pPr>
      <w:overflowPunct/>
      <w:autoSpaceDE/>
      <w:autoSpaceDN/>
      <w:adjustRightInd/>
      <w:spacing w:after="120"/>
      <w:ind w:firstLine="210"/>
      <w:jc w:val="left"/>
      <w:textAlignment w:val="auto"/>
    </w:pPr>
  </w:style>
  <w:style w:type="paragraph" w:styleId="2f7">
    <w:name w:val="Body Text First Indent 2"/>
    <w:basedOn w:val="af4"/>
    <w:link w:val="2f8"/>
    <w:rsid w:val="00E93A8B"/>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a"/>
    <w:rsid w:val="00E93A8B"/>
    <w:pPr>
      <w:numPr>
        <w:numId w:val="21"/>
      </w:numPr>
      <w:tabs>
        <w:tab w:val="clear" w:pos="643"/>
        <w:tab w:val="num" w:pos="360"/>
      </w:tabs>
      <w:ind w:left="0" w:firstLine="0"/>
    </w:pPr>
  </w:style>
  <w:style w:type="paragraph" w:styleId="30">
    <w:name w:val="List Bullet 3"/>
    <w:basedOn w:val="aa"/>
    <w:autoRedefine/>
    <w:rsid w:val="00E93A8B"/>
    <w:pPr>
      <w:widowControl w:val="0"/>
      <w:numPr>
        <w:numId w:val="22"/>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a"/>
    <w:rsid w:val="00E93A8B"/>
    <w:pPr>
      <w:numPr>
        <w:numId w:val="23"/>
      </w:numPr>
      <w:tabs>
        <w:tab w:val="clear" w:pos="1209"/>
        <w:tab w:val="num" w:pos="360"/>
      </w:tabs>
      <w:ind w:left="0" w:firstLine="0"/>
    </w:pPr>
  </w:style>
  <w:style w:type="paragraph" w:styleId="50">
    <w:name w:val="List Bullet 5"/>
    <w:basedOn w:val="aa"/>
    <w:rsid w:val="00E93A8B"/>
    <w:pPr>
      <w:numPr>
        <w:numId w:val="24"/>
      </w:numPr>
      <w:tabs>
        <w:tab w:val="clear" w:pos="1492"/>
        <w:tab w:val="num" w:pos="360"/>
      </w:tabs>
      <w:ind w:left="0" w:firstLine="0"/>
    </w:pPr>
  </w:style>
  <w:style w:type="paragraph" w:styleId="affff0">
    <w:name w:val="Title"/>
    <w:basedOn w:val="aa"/>
    <w:link w:val="affff1"/>
    <w:qFormat/>
    <w:rsid w:val="00E93A8B"/>
    <w:pPr>
      <w:spacing w:before="240" w:after="60"/>
      <w:jc w:val="center"/>
      <w:outlineLvl w:val="0"/>
    </w:pPr>
    <w:rPr>
      <w:rFonts w:ascii="Arial" w:hAnsi="Arial" w:cs="Arial"/>
      <w:b/>
      <w:bCs/>
      <w:kern w:val="28"/>
      <w:sz w:val="32"/>
      <w:szCs w:val="32"/>
    </w:rPr>
  </w:style>
  <w:style w:type="character" w:styleId="affff2">
    <w:name w:val="page number"/>
    <w:basedOn w:val="ab"/>
    <w:rsid w:val="00E93A8B"/>
  </w:style>
  <w:style w:type="character" w:styleId="affff3">
    <w:name w:val="line number"/>
    <w:basedOn w:val="ab"/>
    <w:rsid w:val="00E93A8B"/>
  </w:style>
  <w:style w:type="paragraph" w:styleId="2">
    <w:name w:val="List Number 2"/>
    <w:basedOn w:val="aa"/>
    <w:rsid w:val="00E93A8B"/>
    <w:pPr>
      <w:numPr>
        <w:numId w:val="25"/>
      </w:numPr>
      <w:tabs>
        <w:tab w:val="clear" w:pos="643"/>
        <w:tab w:val="num" w:pos="360"/>
      </w:tabs>
      <w:ind w:left="0" w:firstLine="0"/>
    </w:pPr>
  </w:style>
  <w:style w:type="paragraph" w:styleId="3">
    <w:name w:val="List Number 3"/>
    <w:basedOn w:val="aa"/>
    <w:rsid w:val="00E93A8B"/>
    <w:pPr>
      <w:numPr>
        <w:numId w:val="26"/>
      </w:numPr>
      <w:tabs>
        <w:tab w:val="clear" w:pos="926"/>
        <w:tab w:val="num" w:pos="360"/>
      </w:tabs>
      <w:ind w:left="0" w:firstLine="0"/>
    </w:pPr>
  </w:style>
  <w:style w:type="paragraph" w:styleId="4">
    <w:name w:val="List Number 4"/>
    <w:basedOn w:val="aa"/>
    <w:rsid w:val="00E93A8B"/>
    <w:pPr>
      <w:numPr>
        <w:numId w:val="27"/>
      </w:numPr>
      <w:tabs>
        <w:tab w:val="clear" w:pos="1209"/>
        <w:tab w:val="num" w:pos="360"/>
      </w:tabs>
      <w:ind w:left="0" w:firstLine="0"/>
    </w:pPr>
  </w:style>
  <w:style w:type="paragraph" w:styleId="5">
    <w:name w:val="List Number 5"/>
    <w:basedOn w:val="aa"/>
    <w:rsid w:val="00E93A8B"/>
    <w:pPr>
      <w:numPr>
        <w:numId w:val="28"/>
      </w:numPr>
      <w:tabs>
        <w:tab w:val="clear" w:pos="1492"/>
        <w:tab w:val="num" w:pos="360"/>
      </w:tabs>
      <w:ind w:left="0" w:firstLine="0"/>
    </w:pPr>
  </w:style>
  <w:style w:type="character" w:styleId="HTML9">
    <w:name w:val="HTML Sample"/>
    <w:rsid w:val="00E93A8B"/>
    <w:rPr>
      <w:rFonts w:ascii="Courier New" w:hAnsi="Courier New" w:cs="Courier New"/>
    </w:rPr>
  </w:style>
  <w:style w:type="paragraph" w:styleId="2f9">
    <w:name w:val="envelope return"/>
    <w:basedOn w:val="aa"/>
    <w:rsid w:val="00E93A8B"/>
    <w:rPr>
      <w:rFonts w:ascii="Arial" w:hAnsi="Arial" w:cs="Arial"/>
      <w:sz w:val="20"/>
    </w:rPr>
  </w:style>
  <w:style w:type="table" w:styleId="1d">
    <w:name w:val="Table 3D effects 1"/>
    <w:basedOn w:val="ac"/>
    <w:rsid w:val="00E93A8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a">
    <w:name w:val="Table 3D effects 2"/>
    <w:basedOn w:val="ac"/>
    <w:rsid w:val="00E93A8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3D effects 3"/>
    <w:basedOn w:val="ac"/>
    <w:rsid w:val="00E93A8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4">
    <w:name w:val="Normal (Web)"/>
    <w:aliases w:val="Обычный (Web) обычный"/>
    <w:basedOn w:val="aa"/>
    <w:rsid w:val="00E93A8B"/>
  </w:style>
  <w:style w:type="paragraph" w:styleId="affff5">
    <w:name w:val="Normal Indent"/>
    <w:basedOn w:val="aa"/>
    <w:rsid w:val="00E93A8B"/>
    <w:pPr>
      <w:ind w:left="708"/>
    </w:pPr>
  </w:style>
  <w:style w:type="character" w:styleId="HTMLa">
    <w:name w:val="HTML Definition"/>
    <w:rsid w:val="00E93A8B"/>
    <w:rPr>
      <w:i/>
      <w:iCs/>
    </w:rPr>
  </w:style>
  <w:style w:type="paragraph" w:styleId="affff6">
    <w:name w:val="table of figures"/>
    <w:aliases w:val="таблиц_GOST"/>
    <w:basedOn w:val="aa"/>
    <w:next w:val="GOSTNormal"/>
    <w:uiPriority w:val="99"/>
    <w:rsid w:val="00E93A8B"/>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E93A8B"/>
    <w:pPr>
      <w:tabs>
        <w:tab w:val="left" w:pos="1418"/>
      </w:tabs>
      <w:spacing w:before="60" w:after="60"/>
      <w:ind w:left="1418"/>
      <w:contextualSpacing/>
      <w:jc w:val="both"/>
    </w:pPr>
    <w:rPr>
      <w:snapToGrid w:val="0"/>
      <w:sz w:val="24"/>
    </w:rPr>
  </w:style>
  <w:style w:type="paragraph" w:customStyle="1" w:styleId="GOSTListnormal4">
    <w:name w:val="_GOST_List_normal_4"/>
    <w:rsid w:val="00E93A8B"/>
    <w:pPr>
      <w:tabs>
        <w:tab w:val="left" w:pos="1701"/>
      </w:tabs>
      <w:spacing w:before="60" w:after="60"/>
      <w:ind w:left="1701"/>
      <w:contextualSpacing/>
      <w:jc w:val="both"/>
    </w:pPr>
    <w:rPr>
      <w:sz w:val="24"/>
      <w:szCs w:val="24"/>
    </w:rPr>
  </w:style>
  <w:style w:type="paragraph" w:styleId="affff7">
    <w:name w:val="footer"/>
    <w:basedOn w:val="aa"/>
    <w:link w:val="affff8"/>
    <w:rsid w:val="00E93A8B"/>
    <w:pPr>
      <w:tabs>
        <w:tab w:val="center" w:pos="4677"/>
        <w:tab w:val="right" w:pos="9355"/>
      </w:tabs>
    </w:pPr>
  </w:style>
  <w:style w:type="paragraph" w:customStyle="1" w:styleId="GOSTListnum">
    <w:name w:val="_GOST_List_num"/>
    <w:link w:val="GOSTListnum0"/>
    <w:rsid w:val="00E93A8B"/>
    <w:pPr>
      <w:numPr>
        <w:numId w:val="37"/>
      </w:numPr>
      <w:spacing w:before="120" w:after="120"/>
      <w:contextualSpacing/>
      <w:jc w:val="both"/>
    </w:pPr>
    <w:rPr>
      <w:sz w:val="24"/>
    </w:rPr>
  </w:style>
  <w:style w:type="character" w:customStyle="1" w:styleId="GOSTNote0">
    <w:name w:val="_GOST_Note Знак"/>
    <w:link w:val="GOSTNote"/>
    <w:rsid w:val="00E93A8B"/>
    <w:rPr>
      <w:sz w:val="24"/>
    </w:rPr>
  </w:style>
  <w:style w:type="paragraph" w:customStyle="1" w:styleId="GOSTListmark5">
    <w:name w:val="_GOST_List_mark5"/>
    <w:basedOn w:val="GOSTListmark4"/>
    <w:rsid w:val="00E93A8B"/>
    <w:pPr>
      <w:tabs>
        <w:tab w:val="clear" w:pos="1701"/>
        <w:tab w:val="left" w:pos="1985"/>
      </w:tabs>
      <w:ind w:left="1985" w:hanging="284"/>
    </w:pPr>
  </w:style>
  <w:style w:type="paragraph" w:customStyle="1" w:styleId="GOSTListnum3">
    <w:name w:val="_GOST_List_num3"/>
    <w:basedOn w:val="GOSTListnum2"/>
    <w:rsid w:val="00E93A8B"/>
    <w:pPr>
      <w:numPr>
        <w:ilvl w:val="2"/>
      </w:numPr>
      <w:tabs>
        <w:tab w:val="clear" w:pos="2421"/>
        <w:tab w:val="left" w:pos="2268"/>
      </w:tabs>
      <w:ind w:left="2268" w:hanging="737"/>
    </w:pPr>
  </w:style>
  <w:style w:type="paragraph" w:customStyle="1" w:styleId="GOSTListnum4">
    <w:name w:val="_GOST_List_num4"/>
    <w:basedOn w:val="GOSTListnum3"/>
    <w:rsid w:val="00E93A8B"/>
    <w:pPr>
      <w:numPr>
        <w:ilvl w:val="3"/>
      </w:numPr>
      <w:tabs>
        <w:tab w:val="clear" w:pos="2268"/>
        <w:tab w:val="left" w:pos="2835"/>
      </w:tabs>
      <w:ind w:left="2836" w:hanging="851"/>
    </w:pPr>
  </w:style>
  <w:style w:type="paragraph" w:customStyle="1" w:styleId="4a">
    <w:name w:val="Заг_4_Приложение"/>
    <w:basedOn w:val="33"/>
    <w:next w:val="GOSTNormal"/>
    <w:rsid w:val="00E93A8B"/>
    <w:pPr>
      <w:ind w:left="737" w:hanging="737"/>
      <w:outlineLvl w:val="3"/>
    </w:pPr>
    <w:rPr>
      <w:sz w:val="26"/>
      <w:szCs w:val="26"/>
    </w:rPr>
  </w:style>
  <w:style w:type="table" w:styleId="affff9">
    <w:name w:val="Table Grid"/>
    <w:basedOn w:val="ac"/>
    <w:rsid w:val="00E93A8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OSTListnormal5">
    <w:name w:val="_GOST_List_normal_5"/>
    <w:rsid w:val="00E93A8B"/>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E93A8B"/>
    <w:pPr>
      <w:numPr>
        <w:ilvl w:val="1"/>
      </w:numPr>
    </w:pPr>
  </w:style>
  <w:style w:type="paragraph" w:customStyle="1" w:styleId="GOSTTableListMark2">
    <w:name w:val="_GOST_Table_List_Mark_2"/>
    <w:basedOn w:val="GOSTTableListMark1"/>
    <w:rsid w:val="00E93A8B"/>
    <w:pPr>
      <w:tabs>
        <w:tab w:val="left" w:pos="454"/>
      </w:tabs>
      <w:ind w:left="454"/>
    </w:pPr>
  </w:style>
  <w:style w:type="character" w:customStyle="1" w:styleId="afffd">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b"/>
    <w:link w:val="afffc"/>
    <w:rsid w:val="00775C25"/>
    <w:rPr>
      <w:sz w:val="24"/>
    </w:rPr>
  </w:style>
  <w:style w:type="paragraph" w:styleId="affffa">
    <w:name w:val="Revision"/>
    <w:hidden/>
    <w:uiPriority w:val="99"/>
    <w:semiHidden/>
    <w:rsid w:val="00B45D39"/>
    <w:rPr>
      <w:sz w:val="24"/>
      <w:szCs w:val="24"/>
    </w:rPr>
  </w:style>
  <w:style w:type="character" w:customStyle="1" w:styleId="afe">
    <w:name w:val="Текст сноски Знак"/>
    <w:aliases w:val="Footnote Text Char Знак Знак Знак,Footnote Text Char Знак Знак1,Footnote Text Char Знак Знак Знак Знак Знак,Знак2 Знак,Footnote Text Char Знак Знак Знак Знак Char Char Знак,Footnote Text Char5 Знак,Footnote Text Char Знак Char4 Знак"/>
    <w:basedOn w:val="ab"/>
    <w:link w:val="afd"/>
    <w:rsid w:val="00775C25"/>
  </w:style>
  <w:style w:type="character" w:customStyle="1" w:styleId="affff8">
    <w:name w:val="Нижний колонтитул Знак"/>
    <w:basedOn w:val="ab"/>
    <w:link w:val="affff7"/>
    <w:rsid w:val="00775C25"/>
    <w:rPr>
      <w:sz w:val="24"/>
    </w:rPr>
  </w:style>
  <w:style w:type="character" w:customStyle="1" w:styleId="2d">
    <w:name w:val="Основной текст 2 Знак"/>
    <w:basedOn w:val="ab"/>
    <w:link w:val="2c"/>
    <w:rsid w:val="00775C25"/>
    <w:rPr>
      <w:sz w:val="24"/>
    </w:rPr>
  </w:style>
  <w:style w:type="paragraph" w:customStyle="1" w:styleId="GOSTTableListNum10">
    <w:name w:val="_GOST_Table_List_Num 1)"/>
    <w:rsid w:val="00E93A8B"/>
    <w:pPr>
      <w:numPr>
        <w:numId w:val="13"/>
      </w:numPr>
      <w:tabs>
        <w:tab w:val="clear" w:pos="284"/>
        <w:tab w:val="left" w:pos="340"/>
      </w:tabs>
      <w:ind w:left="341" w:hanging="284"/>
    </w:pPr>
    <w:rPr>
      <w:sz w:val="22"/>
      <w:szCs w:val="22"/>
    </w:rPr>
  </w:style>
  <w:style w:type="paragraph" w:customStyle="1" w:styleId="GOSTTableListNum">
    <w:name w:val="_GOST_Table_List_Num абв)"/>
    <w:rsid w:val="00E93A8B"/>
    <w:pPr>
      <w:numPr>
        <w:numId w:val="14"/>
      </w:numPr>
      <w:tabs>
        <w:tab w:val="clear" w:pos="284"/>
        <w:tab w:val="left" w:pos="340"/>
      </w:tabs>
      <w:ind w:left="341" w:hanging="284"/>
    </w:pPr>
    <w:rPr>
      <w:sz w:val="22"/>
      <w:szCs w:val="22"/>
    </w:rPr>
  </w:style>
  <w:style w:type="character" w:customStyle="1" w:styleId="GOSTTablenorm0">
    <w:name w:val="_GOST_Table_norm Знак"/>
    <w:link w:val="GOSTTablenorm"/>
    <w:qFormat/>
    <w:rsid w:val="004A57C2"/>
    <w:rPr>
      <w:sz w:val="22"/>
    </w:rPr>
  </w:style>
  <w:style w:type="paragraph" w:customStyle="1" w:styleId="GOSTTitulhead">
    <w:name w:val="_GOST_Titul_head"/>
    <w:basedOn w:val="aa"/>
    <w:rsid w:val="00CB37C9"/>
    <w:pPr>
      <w:pBdr>
        <w:bottom w:val="single" w:sz="12" w:space="1" w:color="auto"/>
      </w:pBdr>
      <w:suppressAutoHyphens/>
      <w:jc w:val="center"/>
    </w:pPr>
    <w:rPr>
      <w:rFonts w:ascii="Arial" w:hAnsi="Arial"/>
      <w:b/>
      <w:bCs/>
    </w:rPr>
  </w:style>
  <w:style w:type="character" w:customStyle="1" w:styleId="GOSTNormal0">
    <w:name w:val="_GOST_Normal Знак"/>
    <w:link w:val="GOSTNormal"/>
    <w:qFormat/>
    <w:rsid w:val="00236C2D"/>
    <w:rPr>
      <w:sz w:val="24"/>
    </w:rPr>
  </w:style>
  <w:style w:type="character" w:customStyle="1" w:styleId="42">
    <w:name w:val="Заголовок 4 Знак"/>
    <w:aliases w:val="_GOST_4 Знак,_EB_4 Знак,ASFK_4 Знак,GOST_4 Знак,H4 Знак,Заголовок 4 (Приложение) Знак,Sub-Minor Знак,????????? 4 (??????????) Знак,h:4 Знак,h4 Знак,ITT t4 Знак,PA Micro Section Знак,TE Heading 4 Знак,4 Знак,a. Знак,I4 Знак,l4 Знак"/>
    <w:basedOn w:val="ab"/>
    <w:link w:val="41"/>
    <w:rsid w:val="00775C25"/>
    <w:rPr>
      <w:rFonts w:cs="Arial"/>
      <w:b/>
      <w:iCs/>
      <w:sz w:val="24"/>
      <w:szCs w:val="26"/>
    </w:rPr>
  </w:style>
  <w:style w:type="paragraph" w:customStyle="1" w:styleId="a2">
    <w:name w:val="Маркированный абзац"/>
    <w:basedOn w:val="aa"/>
    <w:link w:val="affffb"/>
    <w:qFormat/>
    <w:rsid w:val="00236C2D"/>
    <w:pPr>
      <w:numPr>
        <w:numId w:val="1"/>
      </w:numPr>
      <w:spacing w:after="60" w:line="276" w:lineRule="auto"/>
      <w:contextualSpacing/>
    </w:pPr>
    <w:rPr>
      <w:rFonts w:ascii="Calibri" w:hAnsi="Calibri"/>
      <w:sz w:val="28"/>
      <w:lang w:val="en-US" w:eastAsia="en-US"/>
    </w:rPr>
  </w:style>
  <w:style w:type="character" w:customStyle="1" w:styleId="affffb">
    <w:name w:val="Маркированный абзац Знак"/>
    <w:link w:val="a2"/>
    <w:locked/>
    <w:rsid w:val="00236C2D"/>
    <w:rPr>
      <w:rFonts w:ascii="Calibri" w:hAnsi="Calibri"/>
      <w:sz w:val="28"/>
      <w:lang w:val="en-US" w:eastAsia="en-US"/>
    </w:rPr>
  </w:style>
  <w:style w:type="character" w:customStyle="1" w:styleId="14">
    <w:name w:val="Заголовок 1 Знак"/>
    <w:aliases w:val="_GOST_1 Знак,_EB_1 Знак,ASFK_1 Знак,GOST_1 Знак,h:1 Знак,h:1app Знак,TF-Overskrift 1 Знак,H1 Знак,H11 Знак,R1 Знак,Titre 0 Знак,. Знак,Название спецификации Знак,1 Знак,Section Знак,Название организации Знак,Знак Знак,Загол 1 Знак"/>
    <w:basedOn w:val="ab"/>
    <w:link w:val="13"/>
    <w:rsid w:val="00775C25"/>
    <w:rPr>
      <w:b/>
      <w:caps/>
      <w:sz w:val="32"/>
      <w:szCs w:val="36"/>
    </w:rPr>
  </w:style>
  <w:style w:type="character" w:customStyle="1" w:styleId="25">
    <w:name w:val="Заголовок 2 Знак"/>
    <w:aliases w:val="_GOST_2 Знак,_EB_2 Знак,ASFK_2 Знак,GOST_2 Знак,Подраздел Знак,2 Знак,21 Знак,22 Знак,211 Знак,h:2 Знак,h:2app Знак,T2 Знак,TF-Overskrit 2 Знак,H2 Знак,Title2 Знак,ITT t2 Знак,PA Major Section Знак,TE Heading 2 Знак,Livello 2 Знак"/>
    <w:basedOn w:val="ab"/>
    <w:link w:val="23"/>
    <w:rsid w:val="00775C25"/>
    <w:rPr>
      <w:rFonts w:cs="Arial"/>
      <w:b/>
      <w:bCs/>
      <w:iCs/>
      <w:sz w:val="32"/>
      <w:szCs w:val="32"/>
    </w:rPr>
  </w:style>
  <w:style w:type="character" w:customStyle="1" w:styleId="32">
    <w:name w:val="Заголовок 3 Знак"/>
    <w:aliases w:val="_GOST_3 Знак,_EB_3 Знак,GOST_3 Знак,o Знак,h:3 Знак,h Знак,3 Знак,31 Знак,ITT t3 Знак,PA Minor Section Знак,TE Heading Знак,H3 Знак,Title3 Знак,list Знак,l3 Знак,Level 3 Head Знак,heading 3 Знак,h3 Знак,H31 Знак,H32 Знак,H33 Знак,l Знак"/>
    <w:basedOn w:val="ab"/>
    <w:link w:val="31"/>
    <w:rsid w:val="00775C25"/>
    <w:rPr>
      <w:rFonts w:cs="Arial"/>
      <w:b/>
      <w:iCs/>
      <w:sz w:val="26"/>
      <w:szCs w:val="26"/>
    </w:rPr>
  </w:style>
  <w:style w:type="character" w:customStyle="1" w:styleId="52">
    <w:name w:val="Заголовок 5 Знак"/>
    <w:aliases w:val="_GOST_5 Знак,ASFK_5 Знак,GOST_5 Знак,_EB_5 Знак,ITT t5 Знак,PA Pico Section Знак,5 Знак,Roman list Знак,h5 Знак,Roman list1 Знак,Roman list2 Знак,Roman list11 Знак,Roman list3 Знак,Roman list12 Знак,Roman list21 Знак,Roman list111 Знак"/>
    <w:basedOn w:val="ab"/>
    <w:link w:val="51"/>
    <w:rsid w:val="00775C25"/>
    <w:rPr>
      <w:b/>
      <w:bCs/>
      <w:sz w:val="24"/>
      <w:szCs w:val="26"/>
      <w:lang w:eastAsia="ko-KR"/>
    </w:rPr>
  </w:style>
  <w:style w:type="character" w:customStyle="1" w:styleId="60">
    <w:name w:val="Заголовок 6 Знак"/>
    <w:aliases w:val="_GOST_6 Знак"/>
    <w:basedOn w:val="ab"/>
    <w:link w:val="6"/>
    <w:rsid w:val="00775C25"/>
    <w:rPr>
      <w:b/>
      <w:i/>
      <w:sz w:val="24"/>
      <w:szCs w:val="22"/>
      <w:lang w:eastAsia="ko-KR"/>
    </w:rPr>
  </w:style>
  <w:style w:type="character" w:customStyle="1" w:styleId="70">
    <w:name w:val="Заголовок 7 Знак"/>
    <w:aliases w:val="_GOST_7 Знак"/>
    <w:basedOn w:val="ab"/>
    <w:link w:val="7"/>
    <w:rsid w:val="00775C25"/>
    <w:rPr>
      <w:sz w:val="24"/>
    </w:rPr>
  </w:style>
  <w:style w:type="character" w:customStyle="1" w:styleId="80">
    <w:name w:val="Заголовок 8 Знак"/>
    <w:basedOn w:val="ab"/>
    <w:link w:val="8"/>
    <w:rsid w:val="00775C25"/>
    <w:rPr>
      <w:i/>
      <w:iCs/>
      <w:sz w:val="24"/>
    </w:rPr>
  </w:style>
  <w:style w:type="character" w:customStyle="1" w:styleId="90">
    <w:name w:val="Заголовок 9 Знак"/>
    <w:basedOn w:val="ab"/>
    <w:link w:val="9"/>
    <w:rsid w:val="00775C25"/>
    <w:rPr>
      <w:rFonts w:ascii="Arial" w:hAnsi="Arial"/>
      <w:sz w:val="22"/>
      <w:szCs w:val="22"/>
    </w:rPr>
  </w:style>
  <w:style w:type="character" w:customStyle="1" w:styleId="affff1">
    <w:name w:val="Заголовок Знак"/>
    <w:basedOn w:val="ab"/>
    <w:link w:val="affff0"/>
    <w:rsid w:val="00775C25"/>
    <w:rPr>
      <w:rFonts w:ascii="Arial" w:hAnsi="Arial" w:cs="Arial"/>
      <w:b/>
      <w:bCs/>
      <w:kern w:val="28"/>
      <w:sz w:val="32"/>
      <w:szCs w:val="32"/>
    </w:rPr>
  </w:style>
  <w:style w:type="character" w:customStyle="1" w:styleId="aff1">
    <w:name w:val="Подзаголовок Знак"/>
    <w:basedOn w:val="ab"/>
    <w:link w:val="aff0"/>
    <w:rsid w:val="00775C25"/>
    <w:rPr>
      <w:rFonts w:ascii="Arial" w:hAnsi="Arial" w:cs="Arial"/>
      <w:sz w:val="24"/>
    </w:rPr>
  </w:style>
  <w:style w:type="character" w:customStyle="1" w:styleId="af">
    <w:name w:val="Верхний колонтитул Знак"/>
    <w:basedOn w:val="ab"/>
    <w:link w:val="ae"/>
    <w:rsid w:val="00775C25"/>
    <w:rPr>
      <w:sz w:val="24"/>
    </w:rPr>
  </w:style>
  <w:style w:type="character" w:customStyle="1" w:styleId="af5">
    <w:name w:val="Основной текст с отступом Знак"/>
    <w:basedOn w:val="ab"/>
    <w:link w:val="af4"/>
    <w:rsid w:val="00775C25"/>
    <w:rPr>
      <w:snapToGrid w:val="0"/>
    </w:rPr>
  </w:style>
  <w:style w:type="character" w:customStyle="1" w:styleId="2b">
    <w:name w:val="Основной текст с отступом 2 Знак"/>
    <w:basedOn w:val="ab"/>
    <w:link w:val="2a"/>
    <w:rsid w:val="00775C25"/>
    <w:rPr>
      <w:b/>
      <w:snapToGrid w:val="0"/>
    </w:rPr>
  </w:style>
  <w:style w:type="character" w:customStyle="1" w:styleId="af7">
    <w:name w:val="Схема документа Знак"/>
    <w:basedOn w:val="ab"/>
    <w:link w:val="af6"/>
    <w:rsid w:val="00775C25"/>
    <w:rPr>
      <w:rFonts w:ascii="Tahoma" w:hAnsi="Tahoma" w:cs="Tahoma"/>
      <w:shd w:val="clear" w:color="auto" w:fill="000080"/>
    </w:rPr>
  </w:style>
  <w:style w:type="character" w:customStyle="1" w:styleId="36">
    <w:name w:val="Основной текст 3 Знак"/>
    <w:basedOn w:val="ab"/>
    <w:link w:val="35"/>
    <w:rsid w:val="00775C25"/>
    <w:rPr>
      <w:sz w:val="16"/>
      <w:szCs w:val="16"/>
    </w:rPr>
  </w:style>
  <w:style w:type="character" w:customStyle="1" w:styleId="af9">
    <w:name w:val="Текст выноски Знак"/>
    <w:basedOn w:val="ab"/>
    <w:link w:val="af8"/>
    <w:rsid w:val="00775C25"/>
    <w:rPr>
      <w:rFonts w:ascii="Tahoma" w:hAnsi="Tahoma" w:cs="Tahoma"/>
      <w:sz w:val="16"/>
      <w:szCs w:val="16"/>
    </w:rPr>
  </w:style>
  <w:style w:type="character" w:customStyle="1" w:styleId="afb">
    <w:name w:val="Тема примечания Знак"/>
    <w:basedOn w:val="1e"/>
    <w:link w:val="afa"/>
    <w:rsid w:val="00775C25"/>
    <w:rPr>
      <w:b/>
      <w:bCs/>
    </w:rPr>
  </w:style>
  <w:style w:type="character" w:customStyle="1" w:styleId="38">
    <w:name w:val="Основной текст с отступом 3 Знак"/>
    <w:basedOn w:val="ab"/>
    <w:link w:val="37"/>
    <w:rsid w:val="00775C25"/>
    <w:rPr>
      <w:sz w:val="16"/>
      <w:szCs w:val="16"/>
    </w:rPr>
  </w:style>
  <w:style w:type="character" w:customStyle="1" w:styleId="aff3">
    <w:name w:val="Приветствие Знак"/>
    <w:basedOn w:val="ab"/>
    <w:link w:val="aff2"/>
    <w:rsid w:val="00775C25"/>
    <w:rPr>
      <w:sz w:val="24"/>
    </w:rPr>
  </w:style>
  <w:style w:type="character" w:customStyle="1" w:styleId="HTML2">
    <w:name w:val="Стандартный HTML Знак"/>
    <w:basedOn w:val="ab"/>
    <w:link w:val="HTML1"/>
    <w:rsid w:val="00775C25"/>
    <w:rPr>
      <w:rFonts w:ascii="Courier New" w:hAnsi="Courier New" w:cs="Courier New"/>
    </w:rPr>
  </w:style>
  <w:style w:type="character" w:customStyle="1" w:styleId="affa">
    <w:name w:val="Текст Знак"/>
    <w:basedOn w:val="ab"/>
    <w:link w:val="aff9"/>
    <w:rsid w:val="00775C25"/>
    <w:rPr>
      <w:rFonts w:ascii="Courier New" w:hAnsi="Courier New" w:cs="Courier New"/>
    </w:rPr>
  </w:style>
  <w:style w:type="character" w:customStyle="1" w:styleId="affe">
    <w:name w:val="Шапка Знак"/>
    <w:basedOn w:val="ab"/>
    <w:link w:val="affd"/>
    <w:rsid w:val="00775C25"/>
    <w:rPr>
      <w:rFonts w:ascii="Arial" w:hAnsi="Arial" w:cs="Arial"/>
      <w:sz w:val="24"/>
      <w:shd w:val="pct20" w:color="auto" w:fill="auto"/>
    </w:rPr>
  </w:style>
  <w:style w:type="character" w:customStyle="1" w:styleId="afff0">
    <w:name w:val="Электронная подпись Знак"/>
    <w:basedOn w:val="ab"/>
    <w:link w:val="afff"/>
    <w:rsid w:val="00775C25"/>
    <w:rPr>
      <w:sz w:val="24"/>
    </w:rPr>
  </w:style>
  <w:style w:type="character" w:customStyle="1" w:styleId="afff2">
    <w:name w:val="Подпись Знак"/>
    <w:basedOn w:val="ab"/>
    <w:link w:val="afff1"/>
    <w:rsid w:val="00775C25"/>
    <w:rPr>
      <w:sz w:val="24"/>
    </w:rPr>
  </w:style>
  <w:style w:type="character" w:customStyle="1" w:styleId="HTML5">
    <w:name w:val="Адрес HTML Знак"/>
    <w:basedOn w:val="ab"/>
    <w:link w:val="HTML4"/>
    <w:rsid w:val="00775C25"/>
    <w:rPr>
      <w:i/>
      <w:iCs/>
      <w:sz w:val="24"/>
    </w:rPr>
  </w:style>
  <w:style w:type="character" w:customStyle="1" w:styleId="afff7">
    <w:name w:val="Дата Знак"/>
    <w:basedOn w:val="ab"/>
    <w:link w:val="afff6"/>
    <w:rsid w:val="00775C25"/>
    <w:rPr>
      <w:sz w:val="24"/>
    </w:rPr>
  </w:style>
  <w:style w:type="character" w:customStyle="1" w:styleId="afff9">
    <w:name w:val="Заголовок записки Знак"/>
    <w:basedOn w:val="ab"/>
    <w:link w:val="afff8"/>
    <w:rsid w:val="00775C25"/>
    <w:rPr>
      <w:sz w:val="24"/>
    </w:rPr>
  </w:style>
  <w:style w:type="character" w:customStyle="1" w:styleId="affff">
    <w:name w:val="Красная строка Знак"/>
    <w:basedOn w:val="afffd"/>
    <w:link w:val="afffe"/>
    <w:rsid w:val="00775C25"/>
    <w:rPr>
      <w:sz w:val="24"/>
    </w:rPr>
  </w:style>
  <w:style w:type="character" w:customStyle="1" w:styleId="2f8">
    <w:name w:val="Красная строка 2 Знак"/>
    <w:basedOn w:val="af5"/>
    <w:link w:val="2f7"/>
    <w:rsid w:val="00775C25"/>
    <w:rPr>
      <w:snapToGrid/>
      <w:sz w:val="24"/>
      <w:szCs w:val="24"/>
    </w:rPr>
  </w:style>
  <w:style w:type="paragraph" w:customStyle="1" w:styleId="GOSTListnormal2">
    <w:name w:val="_GOST_List_normal_2"/>
    <w:rsid w:val="00E93A8B"/>
    <w:pPr>
      <w:tabs>
        <w:tab w:val="left" w:pos="1134"/>
      </w:tabs>
      <w:spacing w:before="60" w:after="60"/>
      <w:ind w:left="1134"/>
      <w:contextualSpacing/>
      <w:jc w:val="both"/>
    </w:pPr>
    <w:rPr>
      <w:snapToGrid w:val="0"/>
      <w:sz w:val="24"/>
    </w:rPr>
  </w:style>
  <w:style w:type="character" w:customStyle="1" w:styleId="GOSTReporterror">
    <w:name w:val="_GOST_Report_error"/>
    <w:rsid w:val="00E93A8B"/>
  </w:style>
  <w:style w:type="numbering" w:customStyle="1" w:styleId="1f">
    <w:name w:val="Нет списка1"/>
    <w:next w:val="ad"/>
    <w:uiPriority w:val="99"/>
    <w:semiHidden/>
    <w:unhideWhenUsed/>
    <w:rsid w:val="00041051"/>
  </w:style>
  <w:style w:type="paragraph" w:customStyle="1" w:styleId="a6">
    <w:name w:val="Список маркированный"/>
    <w:basedOn w:val="aa"/>
    <w:semiHidden/>
    <w:rsid w:val="00041051"/>
    <w:pPr>
      <w:numPr>
        <w:numId w:val="6"/>
      </w:numPr>
      <w:tabs>
        <w:tab w:val="left" w:pos="1080"/>
      </w:tabs>
    </w:pPr>
  </w:style>
  <w:style w:type="paragraph" w:customStyle="1" w:styleId="affffc">
    <w:name w:val="Надпись"/>
    <w:semiHidden/>
    <w:rsid w:val="00041051"/>
    <w:rPr>
      <w:noProof/>
      <w:sz w:val="16"/>
    </w:rPr>
  </w:style>
  <w:style w:type="paragraph" w:styleId="affffd">
    <w:name w:val="Closing"/>
    <w:basedOn w:val="aa"/>
    <w:link w:val="affffe"/>
    <w:rsid w:val="00041051"/>
    <w:pPr>
      <w:ind w:left="4252" w:firstLine="0"/>
    </w:pPr>
  </w:style>
  <w:style w:type="character" w:customStyle="1" w:styleId="affffe">
    <w:name w:val="Прощание Знак"/>
    <w:basedOn w:val="ab"/>
    <w:link w:val="affffd"/>
    <w:rsid w:val="00041051"/>
    <w:rPr>
      <w:sz w:val="24"/>
    </w:rPr>
  </w:style>
  <w:style w:type="paragraph" w:customStyle="1" w:styleId="afffff">
    <w:name w:val="Маркир список"/>
    <w:basedOn w:val="aa"/>
    <w:semiHidden/>
    <w:rsid w:val="00041051"/>
    <w:pPr>
      <w:tabs>
        <w:tab w:val="num" w:pos="1080"/>
        <w:tab w:val="left" w:pos="1191"/>
      </w:tabs>
      <w:spacing w:line="360" w:lineRule="auto"/>
      <w:ind w:left="1080" w:hanging="360"/>
    </w:pPr>
    <w:rPr>
      <w:snapToGrid w:val="0"/>
    </w:rPr>
  </w:style>
  <w:style w:type="paragraph" w:customStyle="1" w:styleId="afffff0">
    <w:name w:val="Примечание"/>
    <w:basedOn w:val="aa"/>
    <w:semiHidden/>
    <w:rsid w:val="00041051"/>
    <w:pPr>
      <w:autoSpaceDE w:val="0"/>
      <w:autoSpaceDN w:val="0"/>
      <w:adjustRightInd w:val="0"/>
      <w:spacing w:before="120" w:line="360" w:lineRule="auto"/>
      <w:ind w:firstLine="0"/>
      <w:textAlignment w:val="baseline"/>
    </w:pPr>
    <w:rPr>
      <w:szCs w:val="24"/>
    </w:rPr>
  </w:style>
  <w:style w:type="numbering" w:customStyle="1" w:styleId="a5">
    <w:name w:val="Нумерованные"/>
    <w:basedOn w:val="ad"/>
    <w:semiHidden/>
    <w:rsid w:val="00041051"/>
    <w:pPr>
      <w:numPr>
        <w:numId w:val="5"/>
      </w:numPr>
    </w:pPr>
  </w:style>
  <w:style w:type="paragraph" w:customStyle="1" w:styleId="afffff1">
    <w:name w:val="Номер года"/>
    <w:basedOn w:val="aa"/>
    <w:semiHidden/>
    <w:rsid w:val="00041051"/>
    <w:pPr>
      <w:autoSpaceDE w:val="0"/>
      <w:autoSpaceDN w:val="0"/>
      <w:adjustRightInd w:val="0"/>
      <w:spacing w:before="120" w:line="360" w:lineRule="auto"/>
      <w:ind w:firstLine="0"/>
      <w:jc w:val="center"/>
      <w:textAlignment w:val="baseline"/>
    </w:pPr>
  </w:style>
  <w:style w:type="paragraph" w:customStyle="1" w:styleId="afffff2">
    <w:name w:val="Титульный лист"/>
    <w:basedOn w:val="aa"/>
    <w:semiHidden/>
    <w:rsid w:val="00041051"/>
    <w:pPr>
      <w:widowControl w:val="0"/>
      <w:shd w:val="clear" w:color="auto" w:fill="FFFFFF"/>
      <w:autoSpaceDE w:val="0"/>
      <w:autoSpaceDN w:val="0"/>
      <w:adjustRightInd w:val="0"/>
      <w:spacing w:before="1718" w:line="360" w:lineRule="auto"/>
      <w:ind w:left="998" w:firstLine="0"/>
      <w:jc w:val="center"/>
      <w:textAlignment w:val="baseline"/>
    </w:pPr>
  </w:style>
  <w:style w:type="paragraph" w:customStyle="1" w:styleId="Web">
    <w:name w:val="Обычный (Web)"/>
    <w:basedOn w:val="aa"/>
    <w:semiHidden/>
    <w:rsid w:val="00041051"/>
    <w:pPr>
      <w:spacing w:before="100" w:after="100"/>
      <w:ind w:firstLine="0"/>
    </w:pPr>
    <w:rPr>
      <w:rFonts w:ascii="Arial Unicode MS" w:eastAsia="Arial Unicode MS" w:hAnsi="Arial Unicode MS"/>
    </w:rPr>
  </w:style>
  <w:style w:type="paragraph" w:customStyle="1" w:styleId="afffff3">
    <w:name w:val="Таблица"/>
    <w:basedOn w:val="aa"/>
    <w:semiHidden/>
    <w:rsid w:val="00041051"/>
    <w:pPr>
      <w:widowControl w:val="0"/>
      <w:suppressLineNumbers/>
      <w:suppressAutoHyphens/>
      <w:spacing w:before="80" w:after="40"/>
      <w:ind w:firstLine="0"/>
    </w:pPr>
    <w:rPr>
      <w:sz w:val="22"/>
      <w:lang w:eastAsia="en-US"/>
    </w:rPr>
  </w:style>
  <w:style w:type="paragraph" w:customStyle="1" w:styleId="GOSTAn">
    <w:name w:val="_GOST_An"/>
    <w:rsid w:val="00041051"/>
    <w:pPr>
      <w:spacing w:after="240"/>
      <w:jc w:val="center"/>
      <w:outlineLvl w:val="4"/>
    </w:pPr>
    <w:rPr>
      <w:b/>
      <w:sz w:val="32"/>
    </w:rPr>
  </w:style>
  <w:style w:type="paragraph" w:customStyle="1" w:styleId="GOSTTableListMark">
    <w:name w:val="_GOST_Table_List_Mark"/>
    <w:rsid w:val="00041051"/>
    <w:pPr>
      <w:tabs>
        <w:tab w:val="left" w:pos="170"/>
        <w:tab w:val="num" w:pos="340"/>
      </w:tabs>
      <w:spacing w:before="60" w:after="60"/>
      <w:ind w:left="340" w:right="57" w:hanging="227"/>
    </w:pPr>
    <w:rPr>
      <w:sz w:val="22"/>
    </w:rPr>
  </w:style>
  <w:style w:type="paragraph" w:customStyle="1" w:styleId="GOSTTableListMark20">
    <w:name w:val="_GOST_Table_List_Mark2"/>
    <w:basedOn w:val="GOSTTableListMark"/>
    <w:next w:val="GOSTTableListMark"/>
    <w:link w:val="GOSTTableListMark21"/>
    <w:autoRedefine/>
    <w:qFormat/>
    <w:rsid w:val="00041051"/>
    <w:pPr>
      <w:tabs>
        <w:tab w:val="clear" w:pos="340"/>
      </w:tabs>
      <w:ind w:left="452" w:firstLine="0"/>
    </w:pPr>
  </w:style>
  <w:style w:type="character" w:customStyle="1" w:styleId="GOSTTableListMark21">
    <w:name w:val="_GOST_Table_List_Mark2 Знак"/>
    <w:link w:val="GOSTTableListMark20"/>
    <w:rsid w:val="00041051"/>
    <w:rPr>
      <w:sz w:val="22"/>
    </w:rPr>
  </w:style>
  <w:style w:type="paragraph" w:customStyle="1" w:styleId="GOSTTableListMark3">
    <w:name w:val="_GOST_Table_List_Mark3"/>
    <w:basedOn w:val="GOSTTableListMark"/>
    <w:next w:val="GOSTTableListMark"/>
    <w:autoRedefine/>
    <w:qFormat/>
    <w:rsid w:val="00041051"/>
    <w:pPr>
      <w:tabs>
        <w:tab w:val="clear" w:pos="340"/>
      </w:tabs>
      <w:ind w:left="565" w:firstLine="0"/>
    </w:pPr>
  </w:style>
  <w:style w:type="paragraph" w:customStyle="1" w:styleId="GOSTTableListNum0">
    <w:name w:val="_GOST_Table_List_Num"/>
    <w:basedOn w:val="aa"/>
    <w:rsid w:val="00041051"/>
    <w:pPr>
      <w:tabs>
        <w:tab w:val="num" w:pos="284"/>
      </w:tabs>
      <w:spacing w:before="60" w:after="60"/>
      <w:ind w:left="284" w:right="57" w:hanging="227"/>
      <w:contextualSpacing/>
      <w:jc w:val="left"/>
    </w:pPr>
    <w:rPr>
      <w:sz w:val="22"/>
      <w:szCs w:val="22"/>
    </w:rPr>
  </w:style>
  <w:style w:type="numbering" w:customStyle="1" w:styleId="12">
    <w:name w:val="Нумерованные1"/>
    <w:basedOn w:val="ad"/>
    <w:semiHidden/>
    <w:rsid w:val="00CD4D5B"/>
    <w:pPr>
      <w:numPr>
        <w:numId w:val="3"/>
      </w:numPr>
    </w:pPr>
  </w:style>
  <w:style w:type="paragraph" w:customStyle="1" w:styleId="GOSTTableListNum3">
    <w:name w:val="_GOST_Table_List_Num_3"/>
    <w:basedOn w:val="GOSTTableListNum2"/>
    <w:rsid w:val="00E93A8B"/>
    <w:pPr>
      <w:numPr>
        <w:ilvl w:val="2"/>
      </w:numPr>
    </w:pPr>
  </w:style>
  <w:style w:type="paragraph" w:customStyle="1" w:styleId="GOSTTableListNum4">
    <w:name w:val="_GOST_Table_List_Num_4"/>
    <w:basedOn w:val="GOSTTableListNum3"/>
    <w:qFormat/>
    <w:rsid w:val="00E93A8B"/>
    <w:pPr>
      <w:numPr>
        <w:ilvl w:val="3"/>
      </w:numPr>
    </w:pPr>
  </w:style>
  <w:style w:type="paragraph" w:customStyle="1" w:styleId="GOSTTableListNum5">
    <w:name w:val="_GOST_Table_List_Num_5"/>
    <w:basedOn w:val="GOSTTableListNum4"/>
    <w:qFormat/>
    <w:rsid w:val="00E93A8B"/>
    <w:pPr>
      <w:numPr>
        <w:ilvl w:val="4"/>
      </w:numPr>
    </w:pPr>
  </w:style>
  <w:style w:type="paragraph" w:customStyle="1" w:styleId="GOSTTa6leListNum3">
    <w:name w:val="_GOST_Ta6le_List_Num_3"/>
    <w:basedOn w:val="aa"/>
    <w:rsid w:val="00E93A8B"/>
    <w:pPr>
      <w:numPr>
        <w:ilvl w:val="2"/>
        <w:numId w:val="33"/>
      </w:numPr>
      <w:ind w:left="681" w:firstLine="0"/>
      <w:jc w:val="left"/>
    </w:pPr>
    <w:rPr>
      <w:sz w:val="22"/>
    </w:rPr>
  </w:style>
  <w:style w:type="paragraph" w:customStyle="1" w:styleId="GOSTTableListNum6">
    <w:name w:val="_GOST_Table_List_Num_6"/>
    <w:basedOn w:val="GOSTTableListNum5"/>
    <w:qFormat/>
    <w:rsid w:val="00E93A8B"/>
    <w:pPr>
      <w:numPr>
        <w:ilvl w:val="5"/>
      </w:numPr>
    </w:pPr>
  </w:style>
  <w:style w:type="paragraph" w:customStyle="1" w:styleId="GOSTTableListNum7">
    <w:name w:val="_GOST_Table_List_Num_7"/>
    <w:basedOn w:val="GOSTTableListNum6"/>
    <w:qFormat/>
    <w:rsid w:val="00E93A8B"/>
    <w:pPr>
      <w:numPr>
        <w:ilvl w:val="6"/>
      </w:numPr>
    </w:pPr>
  </w:style>
  <w:style w:type="character" w:styleId="afffff4">
    <w:name w:val="Book Title"/>
    <w:uiPriority w:val="33"/>
    <w:qFormat/>
    <w:rsid w:val="009B3924"/>
    <w:rPr>
      <w:rFonts w:ascii="Cambria" w:eastAsia="Times New Roman" w:hAnsi="Cambria"/>
      <w:b/>
      <w:i/>
      <w:sz w:val="24"/>
      <w:szCs w:val="24"/>
    </w:rPr>
  </w:style>
  <w:style w:type="paragraph" w:customStyle="1" w:styleId="GOSTTableNum2">
    <w:name w:val="_GOST_Table_Num_2"/>
    <w:basedOn w:val="GOSTTableNum"/>
    <w:rsid w:val="00E93A8B"/>
    <w:pPr>
      <w:numPr>
        <w:ilvl w:val="1"/>
      </w:numPr>
    </w:pPr>
  </w:style>
  <w:style w:type="paragraph" w:customStyle="1" w:styleId="GOSTTableNum3">
    <w:name w:val="_GOST_Table_Num_3"/>
    <w:basedOn w:val="GOSTTableNum2"/>
    <w:qFormat/>
    <w:rsid w:val="00E93A8B"/>
    <w:pPr>
      <w:numPr>
        <w:ilvl w:val="2"/>
      </w:numPr>
    </w:pPr>
  </w:style>
  <w:style w:type="paragraph" w:customStyle="1" w:styleId="GOSTTableNum4">
    <w:name w:val="_GOST_Table_Num_4"/>
    <w:basedOn w:val="GOSTTableNum3"/>
    <w:rsid w:val="00E93A8B"/>
    <w:pPr>
      <w:numPr>
        <w:ilvl w:val="3"/>
      </w:numPr>
    </w:pPr>
  </w:style>
  <w:style w:type="paragraph" w:customStyle="1" w:styleId="GOSTTableNum5">
    <w:name w:val="_GOST_Table_Num_5"/>
    <w:basedOn w:val="GOSTTableNum4"/>
    <w:qFormat/>
    <w:rsid w:val="00E93A8B"/>
    <w:pPr>
      <w:numPr>
        <w:ilvl w:val="4"/>
      </w:numPr>
    </w:pPr>
  </w:style>
  <w:style w:type="paragraph" w:customStyle="1" w:styleId="GOSTTableNum6">
    <w:name w:val="_GOST_Table_Num_6"/>
    <w:basedOn w:val="GOSTTableNum5"/>
    <w:rsid w:val="00E93A8B"/>
    <w:pPr>
      <w:numPr>
        <w:ilvl w:val="5"/>
      </w:numPr>
    </w:pPr>
  </w:style>
  <w:style w:type="paragraph" w:customStyle="1" w:styleId="GOSTTableNum7">
    <w:name w:val="_GOST_Table_Num_7"/>
    <w:basedOn w:val="GOSTTableNum6"/>
    <w:qFormat/>
    <w:rsid w:val="00E93A8B"/>
    <w:pPr>
      <w:numPr>
        <w:ilvl w:val="6"/>
      </w:numPr>
    </w:pPr>
  </w:style>
  <w:style w:type="paragraph" w:styleId="afffff5">
    <w:name w:val="No Spacing"/>
    <w:uiPriority w:val="1"/>
    <w:qFormat/>
    <w:rsid w:val="00563FE0"/>
    <w:pPr>
      <w:ind w:firstLine="567"/>
      <w:jc w:val="both"/>
    </w:pPr>
    <w:rPr>
      <w:sz w:val="24"/>
    </w:rPr>
  </w:style>
  <w:style w:type="paragraph" w:styleId="afffff6">
    <w:name w:val="List Paragraph"/>
    <w:aliases w:val="Абзац маркированнный,Абзац списка для документа,Цветной список - Акцент 11,Цветной список - Акцент 111"/>
    <w:basedOn w:val="aa"/>
    <w:link w:val="afffff7"/>
    <w:uiPriority w:val="99"/>
    <w:qFormat/>
    <w:rsid w:val="00563FE0"/>
    <w:pPr>
      <w:spacing w:after="160" w:line="259" w:lineRule="auto"/>
      <w:ind w:left="720" w:firstLine="0"/>
      <w:contextualSpacing/>
      <w:jc w:val="left"/>
    </w:pPr>
    <w:rPr>
      <w:rFonts w:ascii="Calibri" w:eastAsia="Calibri" w:hAnsi="Calibri"/>
      <w:sz w:val="22"/>
      <w:szCs w:val="22"/>
      <w:lang w:eastAsia="en-US"/>
    </w:rPr>
  </w:style>
  <w:style w:type="character" w:customStyle="1" w:styleId="formula-content">
    <w:name w:val="formula-content"/>
    <w:rsid w:val="00C0407C"/>
  </w:style>
  <w:style w:type="character" w:customStyle="1" w:styleId="1f0">
    <w:name w:val="я_Технический стиль 1 Знак"/>
    <w:link w:val="1f1"/>
    <w:rsid w:val="0071149F"/>
    <w:rPr>
      <w:rFonts w:ascii="Arial" w:hAnsi="Arial" w:cs="Arial"/>
      <w:b/>
      <w:bCs/>
      <w:snapToGrid w:val="0"/>
      <w:color w:val="000000"/>
      <w:sz w:val="24"/>
      <w:szCs w:val="24"/>
    </w:rPr>
  </w:style>
  <w:style w:type="paragraph" w:customStyle="1" w:styleId="1f1">
    <w:name w:val="я_Технический стиль 1"/>
    <w:basedOn w:val="aa"/>
    <w:link w:val="1f0"/>
    <w:qFormat/>
    <w:rsid w:val="0071149F"/>
    <w:pPr>
      <w:pBdr>
        <w:bottom w:val="single" w:sz="12" w:space="1" w:color="auto"/>
      </w:pBdr>
      <w:suppressAutoHyphens/>
      <w:ind w:left="142" w:right="140"/>
      <w:jc w:val="center"/>
    </w:pPr>
    <w:rPr>
      <w:rFonts w:ascii="Arial" w:hAnsi="Arial" w:cs="Arial"/>
      <w:b/>
      <w:bCs/>
      <w:snapToGrid w:val="0"/>
      <w:color w:val="000000"/>
      <w:szCs w:val="24"/>
    </w:rPr>
  </w:style>
  <w:style w:type="paragraph" w:customStyle="1" w:styleId="OTRNormal">
    <w:name w:val="OTR_Normal"/>
    <w:basedOn w:val="aa"/>
    <w:link w:val="OTRNormal0"/>
    <w:qFormat/>
    <w:rsid w:val="0071149F"/>
    <w:pPr>
      <w:spacing w:before="60" w:after="120"/>
    </w:pPr>
    <w:rPr>
      <w:lang w:eastAsia="en-US"/>
    </w:rPr>
  </w:style>
  <w:style w:type="character" w:customStyle="1" w:styleId="OTRNormal0">
    <w:name w:val="OTR_Normal Знак"/>
    <w:link w:val="OTRNormal"/>
    <w:rsid w:val="0071149F"/>
    <w:rPr>
      <w:sz w:val="24"/>
      <w:lang w:eastAsia="en-US"/>
    </w:rPr>
  </w:style>
  <w:style w:type="paragraph" w:customStyle="1" w:styleId="1f2">
    <w:name w:val="Список маркированный уровень 1"/>
    <w:basedOn w:val="aa"/>
    <w:rsid w:val="0071149F"/>
    <w:pPr>
      <w:keepLines/>
      <w:spacing w:before="120" w:after="120"/>
    </w:pPr>
    <w:rPr>
      <w:sz w:val="28"/>
    </w:rPr>
  </w:style>
  <w:style w:type="paragraph" w:customStyle="1" w:styleId="21">
    <w:name w:val="Список маркированный уровень 2"/>
    <w:basedOn w:val="aa"/>
    <w:rsid w:val="0071149F"/>
    <w:pPr>
      <w:numPr>
        <w:numId w:val="33"/>
      </w:numPr>
      <w:tabs>
        <w:tab w:val="clear" w:pos="567"/>
        <w:tab w:val="left" w:pos="-2127"/>
      </w:tabs>
      <w:spacing w:before="120" w:after="120"/>
      <w:ind w:left="1276" w:hanging="284"/>
    </w:pPr>
    <w:rPr>
      <w:sz w:val="28"/>
    </w:rPr>
  </w:style>
  <w:style w:type="paragraph" w:customStyle="1" w:styleId="a9">
    <w:name w:val="Список нумерованный"/>
    <w:basedOn w:val="aa"/>
    <w:rsid w:val="0071149F"/>
    <w:pPr>
      <w:numPr>
        <w:numId w:val="32"/>
      </w:numPr>
      <w:tabs>
        <w:tab w:val="clear" w:pos="1418"/>
      </w:tabs>
      <w:spacing w:before="120" w:after="120"/>
      <w:ind w:left="992" w:hanging="425"/>
    </w:pPr>
    <w:rPr>
      <w:sz w:val="28"/>
    </w:rPr>
  </w:style>
  <w:style w:type="paragraph" w:customStyle="1" w:styleId="10">
    <w:name w:val="Нумерованный 1"/>
    <w:basedOn w:val="aa"/>
    <w:link w:val="1f3"/>
    <w:qFormat/>
    <w:rsid w:val="0071149F"/>
    <w:pPr>
      <w:numPr>
        <w:numId w:val="36"/>
      </w:numPr>
      <w:tabs>
        <w:tab w:val="left" w:pos="993"/>
      </w:tabs>
      <w:spacing w:after="240"/>
      <w:ind w:left="993" w:hanging="426"/>
    </w:pPr>
    <w:rPr>
      <w:lang w:eastAsia="x-none"/>
    </w:rPr>
  </w:style>
  <w:style w:type="character" w:customStyle="1" w:styleId="1f3">
    <w:name w:val="Нумерованный 1 Знак"/>
    <w:link w:val="10"/>
    <w:rsid w:val="0071149F"/>
    <w:rPr>
      <w:sz w:val="24"/>
      <w:lang w:eastAsia="x-none"/>
    </w:rPr>
  </w:style>
  <w:style w:type="paragraph" w:customStyle="1" w:styleId="ASFKNormal">
    <w:name w:val="_ASFK_Normal"/>
    <w:link w:val="ASFKNormal0"/>
    <w:rsid w:val="0071149F"/>
    <w:pPr>
      <w:spacing w:before="120" w:after="120"/>
      <w:ind w:firstLine="567"/>
      <w:jc w:val="both"/>
    </w:pPr>
    <w:rPr>
      <w:sz w:val="22"/>
      <w:szCs w:val="22"/>
    </w:rPr>
  </w:style>
  <w:style w:type="character" w:customStyle="1" w:styleId="ASFKNormal0">
    <w:name w:val="_ASFK_Normal Знак"/>
    <w:link w:val="ASFKNormal"/>
    <w:locked/>
    <w:rsid w:val="0071149F"/>
    <w:rPr>
      <w:sz w:val="22"/>
      <w:szCs w:val="22"/>
    </w:rPr>
  </w:style>
  <w:style w:type="paragraph" w:customStyle="1" w:styleId="afffff8">
    <w:name w:val="Основной текст (центр/одинарный)"/>
    <w:basedOn w:val="aa"/>
    <w:link w:val="afffff9"/>
    <w:rsid w:val="0071149F"/>
    <w:pPr>
      <w:overflowPunct w:val="0"/>
      <w:autoSpaceDE w:val="0"/>
      <w:autoSpaceDN w:val="0"/>
      <w:adjustRightInd w:val="0"/>
      <w:spacing w:before="120" w:after="120"/>
      <w:ind w:firstLine="0"/>
      <w:jc w:val="center"/>
      <w:textAlignment w:val="baseline"/>
    </w:pPr>
    <w:rPr>
      <w:snapToGrid w:val="0"/>
      <w:color w:val="000000"/>
      <w:sz w:val="28"/>
      <w:lang w:val="x-none" w:eastAsia="x-none"/>
    </w:rPr>
  </w:style>
  <w:style w:type="character" w:customStyle="1" w:styleId="afffff9">
    <w:name w:val="Основной текст (центр/одинарный) Знак"/>
    <w:link w:val="afffff8"/>
    <w:rsid w:val="0071149F"/>
    <w:rPr>
      <w:snapToGrid w:val="0"/>
      <w:color w:val="000000"/>
      <w:sz w:val="28"/>
      <w:lang w:val="x-none" w:eastAsia="x-none"/>
    </w:rPr>
  </w:style>
  <w:style w:type="paragraph" w:customStyle="1" w:styleId="3f2">
    <w:name w:val="Список маркированный уровень 3"/>
    <w:basedOn w:val="aa"/>
    <w:rsid w:val="0071149F"/>
    <w:pPr>
      <w:ind w:left="1701" w:hanging="397"/>
    </w:pPr>
    <w:rPr>
      <w:sz w:val="28"/>
    </w:rPr>
  </w:style>
  <w:style w:type="paragraph" w:customStyle="1" w:styleId="afffffa">
    <w:name w:val="Основной текст (без отступа)"/>
    <w:basedOn w:val="aa"/>
    <w:rsid w:val="0071149F"/>
    <w:pPr>
      <w:spacing w:before="120" w:after="120"/>
      <w:ind w:firstLine="0"/>
    </w:pPr>
    <w:rPr>
      <w:sz w:val="28"/>
    </w:rPr>
  </w:style>
  <w:style w:type="paragraph" w:customStyle="1" w:styleId="1f4">
    <w:name w:val="Абзац списка1"/>
    <w:basedOn w:val="aa"/>
    <w:rsid w:val="0071149F"/>
    <w:pPr>
      <w:spacing w:after="160" w:line="259" w:lineRule="auto"/>
      <w:ind w:left="720" w:firstLine="0"/>
      <w:jc w:val="left"/>
    </w:pPr>
    <w:rPr>
      <w:rFonts w:ascii="Calibri" w:hAnsi="Calibri" w:cs="Calibri"/>
      <w:sz w:val="22"/>
      <w:szCs w:val="22"/>
      <w:lang w:eastAsia="en-US"/>
    </w:rPr>
  </w:style>
  <w:style w:type="paragraph" w:customStyle="1" w:styleId="afffffb">
    <w:name w:val="Список общий (ручная нумерация)"/>
    <w:basedOn w:val="aa"/>
    <w:next w:val="aa"/>
    <w:rsid w:val="0071149F"/>
    <w:pPr>
      <w:spacing w:before="120" w:after="120"/>
      <w:ind w:left="851" w:hanging="284"/>
    </w:pPr>
  </w:style>
  <w:style w:type="paragraph" w:customStyle="1" w:styleId="afffffc">
    <w:name w:val="Нумерация"/>
    <w:basedOn w:val="aa"/>
    <w:autoRedefine/>
    <w:rsid w:val="0071149F"/>
    <w:pPr>
      <w:tabs>
        <w:tab w:val="num" w:pos="927"/>
        <w:tab w:val="left" w:pos="1134"/>
      </w:tabs>
      <w:spacing w:line="500" w:lineRule="exact"/>
      <w:ind w:left="924" w:hanging="357"/>
    </w:pPr>
    <w:rPr>
      <w:rFonts w:ascii="Arial" w:hAnsi="Arial"/>
    </w:rPr>
  </w:style>
  <w:style w:type="paragraph" w:styleId="afffffd">
    <w:name w:val="endnote text"/>
    <w:basedOn w:val="aa"/>
    <w:link w:val="afffffe"/>
    <w:rsid w:val="0071149F"/>
    <w:rPr>
      <w:snapToGrid w:val="0"/>
      <w:color w:val="000000"/>
      <w:sz w:val="20"/>
      <w:lang w:val="x-none" w:eastAsia="x-none"/>
    </w:rPr>
  </w:style>
  <w:style w:type="character" w:customStyle="1" w:styleId="afffffe">
    <w:name w:val="Текст концевой сноски Знак"/>
    <w:basedOn w:val="ab"/>
    <w:link w:val="afffffd"/>
    <w:rsid w:val="0071149F"/>
    <w:rPr>
      <w:snapToGrid w:val="0"/>
      <w:color w:val="000000"/>
      <w:lang w:val="x-none" w:eastAsia="x-none"/>
    </w:rPr>
  </w:style>
  <w:style w:type="paragraph" w:customStyle="1" w:styleId="a8">
    <w:name w:val="Список нумерованный (цифра с точкой)"/>
    <w:basedOn w:val="aa"/>
    <w:qFormat/>
    <w:rsid w:val="0071149F"/>
    <w:pPr>
      <w:numPr>
        <w:numId w:val="34"/>
      </w:numPr>
      <w:spacing w:before="120" w:after="120"/>
      <w:ind w:left="426" w:hanging="426"/>
    </w:pPr>
    <w:rPr>
      <w:sz w:val="28"/>
      <w:szCs w:val="28"/>
    </w:rPr>
  </w:style>
  <w:style w:type="paragraph" w:customStyle="1" w:styleId="GOSTTITUL00">
    <w:name w:val="_GOST_TITUL_0"/>
    <w:rsid w:val="0071149F"/>
    <w:pPr>
      <w:spacing w:line="360" w:lineRule="auto"/>
      <w:contextualSpacing/>
      <w:jc w:val="center"/>
    </w:pPr>
    <w:rPr>
      <w:sz w:val="28"/>
      <w:szCs w:val="28"/>
    </w:rPr>
  </w:style>
  <w:style w:type="character" w:customStyle="1" w:styleId="1f5">
    <w:name w:val="Основной шрифт1"/>
    <w:semiHidden/>
    <w:rsid w:val="0071149F"/>
  </w:style>
  <w:style w:type="numbering" w:customStyle="1" w:styleId="affffff">
    <w:name w:val="Галочка"/>
    <w:basedOn w:val="ad"/>
    <w:semiHidden/>
    <w:rsid w:val="0071149F"/>
  </w:style>
  <w:style w:type="paragraph" w:customStyle="1" w:styleId="affffff0">
    <w:name w:val="Основной"/>
    <w:basedOn w:val="aa"/>
    <w:semiHidden/>
    <w:rsid w:val="0071149F"/>
  </w:style>
  <w:style w:type="character" w:customStyle="1" w:styleId="affffff1">
    <w:name w:val="Комментарий к шаблону"/>
    <w:rsid w:val="0071149F"/>
    <w:rPr>
      <w:i/>
      <w:iCs/>
      <w:color w:val="008000"/>
      <w:sz w:val="22"/>
    </w:rPr>
  </w:style>
  <w:style w:type="paragraph" w:customStyle="1" w:styleId="affffff2">
    <w:name w:val="Вариант мышь"/>
    <w:basedOn w:val="aa"/>
    <w:next w:val="aa"/>
    <w:semiHidden/>
    <w:rsid w:val="0071149F"/>
    <w:pPr>
      <w:keepNext/>
      <w:tabs>
        <w:tab w:val="num" w:pos="720"/>
        <w:tab w:val="left" w:pos="1134"/>
        <w:tab w:val="left" w:pos="1418"/>
      </w:tabs>
      <w:spacing w:before="60" w:after="60"/>
      <w:ind w:left="720" w:hanging="360"/>
    </w:pPr>
    <w:rPr>
      <w:kern w:val="2"/>
    </w:rPr>
  </w:style>
  <w:style w:type="paragraph" w:customStyle="1" w:styleId="affffff3">
    <w:name w:val="Вариант клавиатура"/>
    <w:basedOn w:val="aa"/>
    <w:semiHidden/>
    <w:rsid w:val="0071149F"/>
    <w:pPr>
      <w:tabs>
        <w:tab w:val="num" w:pos="972"/>
        <w:tab w:val="left" w:pos="1134"/>
        <w:tab w:val="left" w:pos="1418"/>
      </w:tabs>
      <w:ind w:left="1134"/>
    </w:pPr>
  </w:style>
  <w:style w:type="paragraph" w:customStyle="1" w:styleId="affffff4">
    <w:name w:val="Столбец"/>
    <w:basedOn w:val="aa"/>
    <w:semiHidden/>
    <w:rsid w:val="0071149F"/>
    <w:pPr>
      <w:widowControl w:val="0"/>
      <w:suppressLineNumbers/>
      <w:suppressAutoHyphens/>
      <w:spacing w:after="40"/>
      <w:jc w:val="center"/>
    </w:pPr>
    <w:rPr>
      <w:b/>
      <w:sz w:val="22"/>
      <w:lang w:eastAsia="en-US"/>
    </w:rPr>
  </w:style>
  <w:style w:type="paragraph" w:customStyle="1" w:styleId="-">
    <w:name w:val="Титульный лист - название документа"/>
    <w:basedOn w:val="aa"/>
    <w:link w:val="-0"/>
    <w:rsid w:val="0071149F"/>
    <w:pPr>
      <w:jc w:val="center"/>
    </w:pPr>
    <w:rPr>
      <w:rFonts w:ascii="Arial" w:hAnsi="Arial"/>
      <w:snapToGrid w:val="0"/>
      <w:color w:val="000000"/>
      <w:sz w:val="32"/>
      <w:lang w:val="x-none" w:eastAsia="x-none"/>
    </w:rPr>
  </w:style>
  <w:style w:type="character" w:customStyle="1" w:styleId="-0">
    <w:name w:val="Титульный лист - название документа Знак"/>
    <w:link w:val="-"/>
    <w:rsid w:val="0071149F"/>
    <w:rPr>
      <w:rFonts w:ascii="Arial" w:hAnsi="Arial"/>
      <w:snapToGrid w:val="0"/>
      <w:color w:val="000000"/>
      <w:sz w:val="32"/>
      <w:lang w:val="x-none" w:eastAsia="x-none"/>
    </w:rPr>
  </w:style>
  <w:style w:type="character" w:customStyle="1" w:styleId="GOSTTableListMark10">
    <w:name w:val="_GOST_Table_List_Mark_1 Знак"/>
    <w:link w:val="GOSTTableListMark1"/>
    <w:rsid w:val="00F37908"/>
    <w:rPr>
      <w:sz w:val="22"/>
    </w:rPr>
  </w:style>
  <w:style w:type="paragraph" w:styleId="affffff5">
    <w:name w:val="toa heading"/>
    <w:basedOn w:val="aa"/>
    <w:next w:val="aa"/>
    <w:unhideWhenUsed/>
    <w:rsid w:val="00F37908"/>
    <w:pPr>
      <w:spacing w:before="120"/>
      <w:ind w:left="142" w:right="90" w:firstLine="0"/>
    </w:pPr>
    <w:rPr>
      <w:rFonts w:ascii="Cambria" w:eastAsia="MS Gothic" w:hAnsi="Cambria"/>
      <w:b/>
      <w:bCs/>
      <w:szCs w:val="24"/>
      <w:lang w:eastAsia="en-US"/>
    </w:rPr>
  </w:style>
  <w:style w:type="paragraph" w:styleId="2fb">
    <w:name w:val="Quote"/>
    <w:basedOn w:val="aa"/>
    <w:next w:val="aa"/>
    <w:link w:val="2fc"/>
    <w:uiPriority w:val="29"/>
    <w:qFormat/>
    <w:rsid w:val="00F37908"/>
    <w:pPr>
      <w:ind w:firstLine="0"/>
      <w:jc w:val="left"/>
    </w:pPr>
    <w:rPr>
      <w:rFonts w:ascii="Calibri" w:hAnsi="Calibri"/>
      <w:i/>
      <w:szCs w:val="24"/>
      <w:lang w:val="en-US" w:eastAsia="en-US" w:bidi="en-US"/>
    </w:rPr>
  </w:style>
  <w:style w:type="character" w:customStyle="1" w:styleId="2fc">
    <w:name w:val="Цитата 2 Знак"/>
    <w:basedOn w:val="ab"/>
    <w:link w:val="2fb"/>
    <w:uiPriority w:val="29"/>
    <w:rsid w:val="00F37908"/>
    <w:rPr>
      <w:rFonts w:ascii="Calibri" w:hAnsi="Calibri"/>
      <w:i/>
      <w:sz w:val="24"/>
      <w:szCs w:val="24"/>
      <w:lang w:val="en-US" w:eastAsia="en-US" w:bidi="en-US"/>
    </w:rPr>
  </w:style>
  <w:style w:type="paragraph" w:styleId="affffff6">
    <w:name w:val="TOC Heading"/>
    <w:basedOn w:val="13"/>
    <w:next w:val="aa"/>
    <w:uiPriority w:val="39"/>
    <w:qFormat/>
    <w:rsid w:val="00F37908"/>
    <w:pPr>
      <w:pageBreakBefore w:val="0"/>
      <w:numPr>
        <w:numId w:val="0"/>
      </w:numPr>
      <w:suppressAutoHyphens w:val="0"/>
      <w:spacing w:after="60"/>
      <w:contextualSpacing w:val="0"/>
      <w:jc w:val="left"/>
      <w:outlineLvl w:val="9"/>
    </w:pPr>
    <w:rPr>
      <w:rFonts w:ascii="Cambria" w:hAnsi="Cambria"/>
      <w:bCs/>
      <w:caps w:val="0"/>
      <w:kern w:val="32"/>
      <w:szCs w:val="32"/>
      <w:lang w:val="en-US" w:eastAsia="en-US" w:bidi="en-US"/>
    </w:rPr>
  </w:style>
  <w:style w:type="paragraph" w:styleId="affffff7">
    <w:name w:val="Intense Quote"/>
    <w:basedOn w:val="aa"/>
    <w:next w:val="aa"/>
    <w:link w:val="affffff8"/>
    <w:uiPriority w:val="30"/>
    <w:qFormat/>
    <w:rsid w:val="00F37908"/>
    <w:pPr>
      <w:ind w:left="720" w:right="720" w:firstLine="0"/>
      <w:jc w:val="left"/>
    </w:pPr>
    <w:rPr>
      <w:rFonts w:ascii="Calibri" w:hAnsi="Calibri"/>
      <w:b/>
      <w:i/>
      <w:szCs w:val="22"/>
      <w:lang w:val="en-US" w:eastAsia="en-US" w:bidi="en-US"/>
    </w:rPr>
  </w:style>
  <w:style w:type="character" w:customStyle="1" w:styleId="affffff8">
    <w:name w:val="Выделенная цитата Знак"/>
    <w:basedOn w:val="ab"/>
    <w:link w:val="affffff7"/>
    <w:uiPriority w:val="30"/>
    <w:rsid w:val="00F37908"/>
    <w:rPr>
      <w:rFonts w:ascii="Calibri" w:hAnsi="Calibri"/>
      <w:b/>
      <w:i/>
      <w:sz w:val="24"/>
      <w:szCs w:val="22"/>
      <w:lang w:val="en-US" w:eastAsia="en-US" w:bidi="en-US"/>
    </w:rPr>
  </w:style>
  <w:style w:type="character" w:styleId="affffff9">
    <w:name w:val="Subtle Emphasis"/>
    <w:uiPriority w:val="19"/>
    <w:qFormat/>
    <w:rsid w:val="00F37908"/>
    <w:rPr>
      <w:i/>
      <w:color w:val="5A5A5A"/>
    </w:rPr>
  </w:style>
  <w:style w:type="character" w:styleId="affffffa">
    <w:name w:val="Intense Emphasis"/>
    <w:uiPriority w:val="21"/>
    <w:qFormat/>
    <w:rsid w:val="00F37908"/>
    <w:rPr>
      <w:b/>
      <w:i/>
      <w:sz w:val="24"/>
      <w:szCs w:val="24"/>
      <w:u w:val="single"/>
    </w:rPr>
  </w:style>
  <w:style w:type="character" w:styleId="affffffb">
    <w:name w:val="Subtle Reference"/>
    <w:uiPriority w:val="31"/>
    <w:qFormat/>
    <w:rsid w:val="00F37908"/>
    <w:rPr>
      <w:sz w:val="24"/>
      <w:szCs w:val="24"/>
      <w:u w:val="single"/>
    </w:rPr>
  </w:style>
  <w:style w:type="character" w:styleId="affffffc">
    <w:name w:val="Intense Reference"/>
    <w:uiPriority w:val="32"/>
    <w:qFormat/>
    <w:rsid w:val="00F37908"/>
    <w:rPr>
      <w:b/>
      <w:sz w:val="24"/>
      <w:u w:val="single"/>
    </w:rPr>
  </w:style>
  <w:style w:type="paragraph" w:customStyle="1" w:styleId="GOSTListnum1">
    <w:name w:val="_GOST_List_num1"/>
    <w:rsid w:val="00775C25"/>
    <w:pPr>
      <w:tabs>
        <w:tab w:val="left" w:pos="992"/>
        <w:tab w:val="num" w:pos="1021"/>
      </w:tabs>
      <w:spacing w:before="120" w:after="120"/>
      <w:ind w:left="1021" w:hanging="454"/>
      <w:contextualSpacing/>
      <w:jc w:val="both"/>
    </w:pPr>
    <w:rPr>
      <w:sz w:val="24"/>
    </w:rPr>
  </w:style>
  <w:style w:type="paragraph" w:customStyle="1" w:styleId="OTRListMark0063">
    <w:name w:val="Стиль OTR_List_Mark + Слева:  0 см Выступ:  063 см"/>
    <w:basedOn w:val="aa"/>
    <w:rsid w:val="00F37908"/>
    <w:pPr>
      <w:numPr>
        <w:numId w:val="46"/>
      </w:numPr>
      <w:spacing w:before="60" w:after="60"/>
    </w:pPr>
  </w:style>
  <w:style w:type="paragraph" w:customStyle="1" w:styleId="10-2">
    <w:name w:val="Таблица (10) - сп.марк.ур.2"/>
    <w:basedOn w:val="aa"/>
    <w:rsid w:val="00F37908"/>
    <w:pPr>
      <w:numPr>
        <w:numId w:val="47"/>
      </w:numPr>
      <w:tabs>
        <w:tab w:val="clear" w:pos="1032"/>
        <w:tab w:val="num" w:pos="342"/>
      </w:tabs>
      <w:spacing w:after="60"/>
      <w:ind w:left="340" w:hanging="170"/>
      <w:jc w:val="left"/>
    </w:pPr>
    <w:rPr>
      <w:rFonts w:ascii="Arial" w:hAnsi="Arial"/>
      <w:sz w:val="20"/>
    </w:rPr>
  </w:style>
  <w:style w:type="character" w:customStyle="1" w:styleId="OTRSymItalic">
    <w:name w:val="OTR_Sym_Italic"/>
    <w:rsid w:val="00F37908"/>
    <w:rPr>
      <w:i/>
    </w:rPr>
  </w:style>
  <w:style w:type="paragraph" w:customStyle="1" w:styleId="-9">
    <w:name w:val="Таблица - наименование"/>
    <w:basedOn w:val="aa"/>
    <w:qFormat/>
    <w:rsid w:val="00F37908"/>
    <w:pPr>
      <w:keepNext/>
      <w:spacing w:before="120" w:after="60"/>
      <w:jc w:val="left"/>
    </w:pPr>
    <w:rPr>
      <w:sz w:val="28"/>
    </w:rPr>
  </w:style>
  <w:style w:type="paragraph" w:customStyle="1" w:styleId="2fd">
    <w:name w:val="Пункт 2 уровня"/>
    <w:basedOn w:val="23"/>
    <w:link w:val="2fe"/>
    <w:rsid w:val="00F37908"/>
    <w:pPr>
      <w:keepNext w:val="0"/>
      <w:numPr>
        <w:ilvl w:val="0"/>
        <w:numId w:val="0"/>
      </w:numPr>
      <w:tabs>
        <w:tab w:val="num" w:pos="1588"/>
      </w:tabs>
      <w:spacing w:before="120" w:after="120"/>
      <w:ind w:left="851" w:hanging="851"/>
    </w:pPr>
    <w:rPr>
      <w:rFonts w:ascii="Arial" w:hAnsi="Arial"/>
      <w:b w:val="0"/>
      <w:iCs w:val="0"/>
      <w:snapToGrid w:val="0"/>
      <w:color w:val="000000"/>
      <w:sz w:val="28"/>
      <w:szCs w:val="20"/>
    </w:rPr>
  </w:style>
  <w:style w:type="paragraph" w:customStyle="1" w:styleId="3f3">
    <w:name w:val="Пункт 3 уровня"/>
    <w:basedOn w:val="31"/>
    <w:link w:val="3f4"/>
    <w:rsid w:val="00F37908"/>
    <w:pPr>
      <w:keepNext w:val="0"/>
      <w:numPr>
        <w:ilvl w:val="0"/>
        <w:numId w:val="0"/>
      </w:numPr>
      <w:tabs>
        <w:tab w:val="num" w:pos="2421"/>
      </w:tabs>
      <w:spacing w:before="120"/>
      <w:ind w:left="964" w:hanging="964"/>
    </w:pPr>
    <w:rPr>
      <w:b w:val="0"/>
      <w:bCs/>
      <w:iCs w:val="0"/>
      <w:snapToGrid w:val="0"/>
      <w:color w:val="000000"/>
      <w:szCs w:val="20"/>
    </w:rPr>
  </w:style>
  <w:style w:type="character" w:customStyle="1" w:styleId="3f4">
    <w:name w:val="Пункт 3 уровня Знак"/>
    <w:link w:val="3f3"/>
    <w:rsid w:val="00F37908"/>
    <w:rPr>
      <w:rFonts w:cs="Arial"/>
      <w:bCs/>
      <w:snapToGrid w:val="0"/>
      <w:color w:val="000000"/>
      <w:sz w:val="28"/>
    </w:rPr>
  </w:style>
  <w:style w:type="paragraph" w:customStyle="1" w:styleId="4b">
    <w:name w:val="Пункт 4 уровня"/>
    <w:basedOn w:val="41"/>
    <w:link w:val="4c"/>
    <w:rsid w:val="00F37908"/>
    <w:pPr>
      <w:numPr>
        <w:ilvl w:val="0"/>
        <w:numId w:val="0"/>
      </w:numPr>
      <w:spacing w:before="120" w:after="120"/>
      <w:ind w:left="1134" w:hanging="1134"/>
    </w:pPr>
    <w:rPr>
      <w:rFonts w:cs="Times New Roman"/>
      <w:sz w:val="28"/>
      <w:lang w:val="x-none" w:eastAsia="x-none"/>
    </w:rPr>
  </w:style>
  <w:style w:type="character" w:customStyle="1" w:styleId="4c">
    <w:name w:val="Пункт 4 уровня Знак"/>
    <w:link w:val="4b"/>
    <w:rsid w:val="00F37908"/>
    <w:rPr>
      <w:b/>
      <w:iCs/>
      <w:sz w:val="28"/>
      <w:szCs w:val="26"/>
      <w:lang w:val="x-none" w:eastAsia="x-none"/>
    </w:rPr>
  </w:style>
  <w:style w:type="paragraph" w:customStyle="1" w:styleId="affffffd">
    <w:name w:val="Заголовки без нумерации"/>
    <w:basedOn w:val="13"/>
    <w:next w:val="afffc"/>
    <w:rsid w:val="00F37908"/>
    <w:pPr>
      <w:numPr>
        <w:numId w:val="0"/>
      </w:numPr>
      <w:spacing w:after="120"/>
    </w:pPr>
    <w:rPr>
      <w:rFonts w:ascii="Arial" w:hAnsi="Arial"/>
    </w:rPr>
  </w:style>
  <w:style w:type="paragraph" w:customStyle="1" w:styleId="10-">
    <w:name w:val="Таблица (10) - осн. текст"/>
    <w:basedOn w:val="aa"/>
    <w:rsid w:val="00F37908"/>
    <w:pPr>
      <w:spacing w:after="60"/>
      <w:ind w:firstLine="5"/>
      <w:jc w:val="left"/>
    </w:pPr>
    <w:rPr>
      <w:rFonts w:ascii="Arial" w:hAnsi="Arial"/>
      <w:sz w:val="20"/>
    </w:rPr>
  </w:style>
  <w:style w:type="paragraph" w:customStyle="1" w:styleId="10-1">
    <w:name w:val="Таблица (10) - список нум. 1"/>
    <w:basedOn w:val="10-"/>
    <w:rsid w:val="00F37908"/>
    <w:pPr>
      <w:ind w:left="227" w:hanging="227"/>
    </w:pPr>
    <w:rPr>
      <w:rFonts w:cs="Arial"/>
    </w:rPr>
  </w:style>
  <w:style w:type="paragraph" w:customStyle="1" w:styleId="10-10">
    <w:name w:val="Таблица (10) - сп.марк.ур.1"/>
    <w:basedOn w:val="10-"/>
    <w:rsid w:val="00F37908"/>
    <w:pPr>
      <w:tabs>
        <w:tab w:val="num" w:pos="171"/>
      </w:tabs>
      <w:ind w:left="170" w:hanging="170"/>
    </w:pPr>
  </w:style>
  <w:style w:type="paragraph" w:customStyle="1" w:styleId="affffffe">
    <w:name w:val="Заголовок приложения"/>
    <w:basedOn w:val="13"/>
    <w:next w:val="aa"/>
    <w:rsid w:val="00F37908"/>
    <w:pPr>
      <w:numPr>
        <w:numId w:val="0"/>
      </w:numPr>
      <w:spacing w:before="0"/>
      <w:jc w:val="right"/>
    </w:pPr>
  </w:style>
  <w:style w:type="paragraph" w:customStyle="1" w:styleId="-a">
    <w:name w:val="Рисунок - наименование"/>
    <w:basedOn w:val="aa"/>
    <w:rsid w:val="00F37908"/>
    <w:pPr>
      <w:spacing w:before="120" w:after="120"/>
      <w:jc w:val="center"/>
    </w:pPr>
    <w:rPr>
      <w:bCs/>
      <w:sz w:val="28"/>
    </w:rPr>
  </w:style>
  <w:style w:type="paragraph" w:customStyle="1" w:styleId="8-">
    <w:name w:val="Таблица (8) - осн. текст"/>
    <w:basedOn w:val="aa"/>
    <w:rsid w:val="00F37908"/>
    <w:pPr>
      <w:ind w:left="57" w:right="57"/>
      <w:jc w:val="left"/>
    </w:pPr>
    <w:rPr>
      <w:rFonts w:ascii="Arial" w:hAnsi="Arial" w:cs="Arial"/>
      <w:sz w:val="16"/>
    </w:rPr>
  </w:style>
  <w:style w:type="paragraph" w:customStyle="1" w:styleId="-b">
    <w:name w:val="Титульный лист - текст"/>
    <w:link w:val="-c"/>
    <w:rsid w:val="00F37908"/>
    <w:rPr>
      <w:sz w:val="28"/>
    </w:rPr>
  </w:style>
  <w:style w:type="paragraph" w:customStyle="1" w:styleId="3f5">
    <w:name w:val="Пункт 3 уровня без нумерации"/>
    <w:basedOn w:val="3f3"/>
    <w:rsid w:val="00F37908"/>
    <w:pPr>
      <w:tabs>
        <w:tab w:val="clear" w:pos="2421"/>
      </w:tabs>
      <w:ind w:left="0" w:firstLine="567"/>
    </w:pPr>
  </w:style>
  <w:style w:type="paragraph" w:customStyle="1" w:styleId="-d">
    <w:name w:val="Титльный лист - заголовок документа"/>
    <w:basedOn w:val="aa"/>
    <w:rsid w:val="00F37908"/>
    <w:pPr>
      <w:jc w:val="center"/>
    </w:pPr>
    <w:rPr>
      <w:rFonts w:ascii="Arial" w:hAnsi="Arial"/>
      <w:b/>
      <w:sz w:val="36"/>
    </w:rPr>
  </w:style>
  <w:style w:type="character" w:styleId="afffffff">
    <w:name w:val="endnote reference"/>
    <w:rsid w:val="00F37908"/>
    <w:rPr>
      <w:vertAlign w:val="superscript"/>
    </w:rPr>
  </w:style>
  <w:style w:type="paragraph" w:customStyle="1" w:styleId="12-">
    <w:name w:val="Таблица (12) - Заголовки"/>
    <w:basedOn w:val="afffffa"/>
    <w:qFormat/>
    <w:rsid w:val="00F37908"/>
    <w:pPr>
      <w:overflowPunct w:val="0"/>
      <w:autoSpaceDE w:val="0"/>
      <w:autoSpaceDN w:val="0"/>
      <w:adjustRightInd w:val="0"/>
      <w:spacing w:before="60" w:after="60"/>
      <w:jc w:val="left"/>
      <w:textAlignment w:val="baseline"/>
    </w:pPr>
    <w:rPr>
      <w:rFonts w:ascii="Arial" w:hAnsi="Arial" w:cs="Arial"/>
      <w:b/>
    </w:rPr>
  </w:style>
  <w:style w:type="paragraph" w:customStyle="1" w:styleId="12-0">
    <w:name w:val="Таблица (12) - осн. текст"/>
    <w:basedOn w:val="afffffa"/>
    <w:qFormat/>
    <w:rsid w:val="00F37908"/>
    <w:pPr>
      <w:overflowPunct w:val="0"/>
      <w:autoSpaceDE w:val="0"/>
      <w:autoSpaceDN w:val="0"/>
      <w:adjustRightInd w:val="0"/>
      <w:spacing w:before="60" w:after="60"/>
      <w:jc w:val="left"/>
      <w:textAlignment w:val="baseline"/>
    </w:pPr>
    <w:rPr>
      <w:sz w:val="24"/>
    </w:rPr>
  </w:style>
  <w:style w:type="table" w:customStyle="1" w:styleId="120">
    <w:name w:val="Таблица (12)"/>
    <w:basedOn w:val="ac"/>
    <w:rsid w:val="00F37908"/>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customStyle="1" w:styleId="1f6">
    <w:name w:val="Светлый список1"/>
    <w:basedOn w:val="ac"/>
    <w:uiPriority w:val="61"/>
    <w:locked/>
    <w:rsid w:val="00F37908"/>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ffff0">
    <w:name w:val="Выделение жирным шрифтом"/>
    <w:qFormat/>
    <w:rsid w:val="00F37908"/>
    <w:rPr>
      <w:b/>
    </w:rPr>
  </w:style>
  <w:style w:type="character" w:customStyle="1" w:styleId="afffffff1">
    <w:name w:val="Выделение курсивом"/>
    <w:qFormat/>
    <w:rsid w:val="00F37908"/>
    <w:rPr>
      <w:i/>
    </w:rPr>
  </w:style>
  <w:style w:type="character" w:customStyle="1" w:styleId="afffffff2">
    <w:name w:val="Выделение подчеркиванием"/>
    <w:qFormat/>
    <w:rsid w:val="00F37908"/>
    <w:rPr>
      <w:u w:val="single"/>
    </w:rPr>
  </w:style>
  <w:style w:type="paragraph" w:customStyle="1" w:styleId="2ff">
    <w:name w:val="я_Технический стиль 2"/>
    <w:basedOn w:val="-b"/>
    <w:link w:val="2ff0"/>
    <w:qFormat/>
    <w:rsid w:val="00F37908"/>
    <w:pPr>
      <w:suppressAutoHyphens/>
    </w:pPr>
    <w:rPr>
      <w:sz w:val="24"/>
      <w:u w:val="single"/>
      <w:lang w:val="x-none" w:eastAsia="x-none"/>
    </w:rPr>
  </w:style>
  <w:style w:type="paragraph" w:customStyle="1" w:styleId="3f6">
    <w:name w:val="я_Технический стиль 3"/>
    <w:basedOn w:val="-b"/>
    <w:link w:val="3f7"/>
    <w:qFormat/>
    <w:rsid w:val="00F37908"/>
    <w:rPr>
      <w:rFonts w:ascii="Arial" w:hAnsi="Arial"/>
      <w:b/>
      <w:sz w:val="24"/>
      <w:lang w:val="x-none" w:eastAsia="x-none"/>
    </w:rPr>
  </w:style>
  <w:style w:type="character" w:customStyle="1" w:styleId="-c">
    <w:name w:val="Титульный лист - текст Знак"/>
    <w:link w:val="-b"/>
    <w:rsid w:val="00F37908"/>
    <w:rPr>
      <w:sz w:val="28"/>
    </w:rPr>
  </w:style>
  <w:style w:type="character" w:customStyle="1" w:styleId="2ff0">
    <w:name w:val="я_Технический стиль 2 Знак"/>
    <w:link w:val="2ff"/>
    <w:rsid w:val="00F37908"/>
    <w:rPr>
      <w:sz w:val="24"/>
      <w:u w:val="single"/>
      <w:lang w:val="x-none" w:eastAsia="x-none"/>
    </w:rPr>
  </w:style>
  <w:style w:type="character" w:customStyle="1" w:styleId="3f7">
    <w:name w:val="я_Технический стиль 3 Знак"/>
    <w:link w:val="3f6"/>
    <w:rsid w:val="00F37908"/>
    <w:rPr>
      <w:rFonts w:ascii="Arial" w:hAnsi="Arial"/>
      <w:b/>
      <w:sz w:val="24"/>
      <w:lang w:val="x-none" w:eastAsia="x-none"/>
    </w:rPr>
  </w:style>
  <w:style w:type="character" w:customStyle="1" w:styleId="2fe">
    <w:name w:val="Пункт 2 уровня Знак"/>
    <w:link w:val="2fd"/>
    <w:rsid w:val="00F37908"/>
    <w:rPr>
      <w:rFonts w:ascii="Arial" w:hAnsi="Arial" w:cs="Arial"/>
      <w:bCs/>
      <w:snapToGrid w:val="0"/>
      <w:color w:val="000000"/>
      <w:sz w:val="28"/>
    </w:rPr>
  </w:style>
  <w:style w:type="character" w:customStyle="1" w:styleId="afffffff3">
    <w:name w:val="Выделение цветом (желтый)"/>
    <w:qFormat/>
    <w:rsid w:val="00F37908"/>
    <w:rPr>
      <w:bdr w:val="none" w:sz="0" w:space="0" w:color="auto"/>
      <w:shd w:val="clear" w:color="auto" w:fill="FFFF00"/>
    </w:rPr>
  </w:style>
  <w:style w:type="character" w:customStyle="1" w:styleId="afffffff4">
    <w:name w:val="Выделение надстрочными символами"/>
    <w:qFormat/>
    <w:rsid w:val="00F37908"/>
    <w:rPr>
      <w:vertAlign w:val="superscript"/>
    </w:rPr>
  </w:style>
  <w:style w:type="paragraph" w:customStyle="1" w:styleId="afffffff5">
    <w:name w:val="я_технический стиль &quot;перечень&quot;"/>
    <w:basedOn w:val="aa"/>
    <w:qFormat/>
    <w:rsid w:val="00F37908"/>
    <w:pPr>
      <w:tabs>
        <w:tab w:val="right" w:leader="dot" w:pos="9627"/>
      </w:tabs>
      <w:spacing w:before="60" w:after="60"/>
    </w:pPr>
    <w:rPr>
      <w:noProof/>
      <w:sz w:val="28"/>
    </w:rPr>
  </w:style>
  <w:style w:type="paragraph" w:customStyle="1" w:styleId="EBNameTable">
    <w:name w:val="_EB_Name_Table"/>
    <w:link w:val="EBNameTable0"/>
    <w:rsid w:val="00F37908"/>
    <w:pPr>
      <w:keepNext/>
      <w:suppressAutoHyphens/>
      <w:spacing w:before="240" w:after="120"/>
    </w:pPr>
    <w:rPr>
      <w:b/>
      <w:sz w:val="28"/>
    </w:rPr>
  </w:style>
  <w:style w:type="paragraph" w:customStyle="1" w:styleId="EBTablenorm">
    <w:name w:val="_EB_Table_norm"/>
    <w:link w:val="EBTablenorm0"/>
    <w:uiPriority w:val="99"/>
    <w:rsid w:val="00F37908"/>
    <w:pPr>
      <w:spacing w:before="60" w:after="60"/>
      <w:ind w:left="113" w:right="113"/>
      <w:contextualSpacing/>
      <w:jc w:val="both"/>
    </w:pPr>
    <w:rPr>
      <w:sz w:val="24"/>
    </w:rPr>
  </w:style>
  <w:style w:type="paragraph" w:customStyle="1" w:styleId="EBTableHead">
    <w:name w:val="_EB_Table_Head"/>
    <w:basedOn w:val="EBTablenorm"/>
    <w:uiPriority w:val="99"/>
    <w:qFormat/>
    <w:rsid w:val="00F37908"/>
    <w:pPr>
      <w:keepNext/>
      <w:suppressAutoHyphens/>
      <w:jc w:val="center"/>
    </w:pPr>
    <w:rPr>
      <w:b/>
      <w:bCs/>
    </w:rPr>
  </w:style>
  <w:style w:type="character" w:customStyle="1" w:styleId="EBNameTable0">
    <w:name w:val="_EB_Name_Table Знак"/>
    <w:link w:val="EBNameTable"/>
    <w:rsid w:val="00F37908"/>
    <w:rPr>
      <w:b/>
      <w:sz w:val="28"/>
    </w:rPr>
  </w:style>
  <w:style w:type="paragraph" w:customStyle="1" w:styleId="EBNormal">
    <w:name w:val="_EB_Normal"/>
    <w:link w:val="EBNormal0"/>
    <w:qFormat/>
    <w:rsid w:val="00F37908"/>
    <w:pPr>
      <w:spacing w:before="120" w:after="60"/>
      <w:ind w:firstLine="567"/>
      <w:contextualSpacing/>
      <w:jc w:val="both"/>
    </w:pPr>
    <w:rPr>
      <w:sz w:val="28"/>
    </w:rPr>
  </w:style>
  <w:style w:type="character" w:customStyle="1" w:styleId="EBNormal0">
    <w:name w:val="_EB_Normal Знак"/>
    <w:link w:val="EBNormal"/>
    <w:rsid w:val="00F37908"/>
    <w:rPr>
      <w:sz w:val="28"/>
    </w:rPr>
  </w:style>
  <w:style w:type="paragraph" w:customStyle="1" w:styleId="ASFKNameTable">
    <w:name w:val="_ASFK_Name_Table"/>
    <w:link w:val="ASFKNameTable0"/>
    <w:rsid w:val="00F37908"/>
    <w:pPr>
      <w:keepNext/>
      <w:tabs>
        <w:tab w:val="num" w:pos="567"/>
      </w:tabs>
      <w:suppressAutoHyphens/>
      <w:spacing w:before="240" w:after="120"/>
      <w:ind w:firstLine="567"/>
    </w:pPr>
    <w:rPr>
      <w:b/>
      <w:sz w:val="24"/>
    </w:rPr>
  </w:style>
  <w:style w:type="character" w:customStyle="1" w:styleId="ASFKSymItalic">
    <w:name w:val="_ASFK_Sym_Italic"/>
    <w:rsid w:val="00F37908"/>
    <w:rPr>
      <w:i/>
    </w:rPr>
  </w:style>
  <w:style w:type="paragraph" w:customStyle="1" w:styleId="ASFKTablenorm">
    <w:name w:val="_ASFK_Table_norm"/>
    <w:link w:val="ASFKTablenorm0"/>
    <w:rsid w:val="00F37908"/>
    <w:pPr>
      <w:spacing w:before="60" w:after="60"/>
      <w:ind w:left="57" w:right="57"/>
      <w:jc w:val="both"/>
    </w:pPr>
    <w:rPr>
      <w:sz w:val="22"/>
    </w:rPr>
  </w:style>
  <w:style w:type="paragraph" w:customStyle="1" w:styleId="ASFKTableHead">
    <w:name w:val="_ASFK_Table_Head"/>
    <w:basedOn w:val="ASFKTablenorm"/>
    <w:rsid w:val="00F37908"/>
    <w:pPr>
      <w:keepNext/>
      <w:suppressAutoHyphens/>
      <w:jc w:val="center"/>
    </w:pPr>
    <w:rPr>
      <w:b/>
      <w:bCs/>
    </w:rPr>
  </w:style>
  <w:style w:type="character" w:customStyle="1" w:styleId="ASFKTablenorm0">
    <w:name w:val="_ASFK_Table_norm Знак"/>
    <w:link w:val="ASFKTablenorm"/>
    <w:rsid w:val="00F37908"/>
    <w:rPr>
      <w:sz w:val="22"/>
    </w:rPr>
  </w:style>
  <w:style w:type="paragraph" w:customStyle="1" w:styleId="OTRListMark">
    <w:name w:val="OTR_List_Mark"/>
    <w:basedOn w:val="aa"/>
    <w:link w:val="OTRListMark0"/>
    <w:rsid w:val="00F37908"/>
    <w:pPr>
      <w:tabs>
        <w:tab w:val="num" w:pos="992"/>
      </w:tabs>
      <w:spacing w:before="60" w:after="60"/>
      <w:ind w:left="992" w:hanging="283"/>
    </w:pPr>
    <w:rPr>
      <w:lang w:val="x-none" w:eastAsia="x-none"/>
    </w:rPr>
  </w:style>
  <w:style w:type="character" w:customStyle="1" w:styleId="OTRListMark0">
    <w:name w:val="OTR_List_Mark Знак"/>
    <w:link w:val="OTRListMark"/>
    <w:rsid w:val="00F37908"/>
    <w:rPr>
      <w:sz w:val="24"/>
      <w:lang w:val="x-none" w:eastAsia="x-none"/>
    </w:rPr>
  </w:style>
  <w:style w:type="paragraph" w:customStyle="1" w:styleId="EBListmark1">
    <w:name w:val="_EB_List_mark1"/>
    <w:link w:val="EBListmark10"/>
    <w:uiPriority w:val="99"/>
    <w:qFormat/>
    <w:rsid w:val="00F37908"/>
    <w:pPr>
      <w:tabs>
        <w:tab w:val="left" w:pos="851"/>
      </w:tabs>
      <w:spacing w:after="60"/>
      <w:contextualSpacing/>
      <w:jc w:val="both"/>
    </w:pPr>
    <w:rPr>
      <w:snapToGrid w:val="0"/>
      <w:sz w:val="28"/>
    </w:rPr>
  </w:style>
  <w:style w:type="paragraph" w:customStyle="1" w:styleId="EBListnormal">
    <w:name w:val="_EB_List_normal"/>
    <w:rsid w:val="00F37908"/>
    <w:pPr>
      <w:tabs>
        <w:tab w:val="left" w:pos="284"/>
      </w:tabs>
      <w:spacing w:after="60"/>
      <w:ind w:left="1021"/>
      <w:contextualSpacing/>
      <w:jc w:val="both"/>
    </w:pPr>
    <w:rPr>
      <w:snapToGrid w:val="0"/>
      <w:sz w:val="28"/>
    </w:rPr>
  </w:style>
  <w:style w:type="paragraph" w:customStyle="1" w:styleId="EBListnum">
    <w:name w:val="_EB_List_num"/>
    <w:basedOn w:val="aa"/>
    <w:uiPriority w:val="99"/>
    <w:rsid w:val="00F37908"/>
    <w:pPr>
      <w:spacing w:before="120" w:after="120"/>
      <w:contextualSpacing/>
    </w:pPr>
    <w:rPr>
      <w:sz w:val="28"/>
    </w:rPr>
  </w:style>
  <w:style w:type="paragraph" w:customStyle="1" w:styleId="EBListnum2">
    <w:name w:val="_EB_List_num2"/>
    <w:basedOn w:val="EBListnum"/>
    <w:uiPriority w:val="99"/>
    <w:rsid w:val="00F37908"/>
  </w:style>
  <w:style w:type="paragraph" w:customStyle="1" w:styleId="EBTableListNum">
    <w:name w:val="_EB_Table_List_Num"/>
    <w:basedOn w:val="aa"/>
    <w:uiPriority w:val="99"/>
    <w:rsid w:val="00F37908"/>
    <w:pPr>
      <w:spacing w:before="60" w:after="60"/>
      <w:ind w:right="57" w:firstLine="0"/>
      <w:contextualSpacing/>
    </w:pPr>
    <w:rPr>
      <w:szCs w:val="22"/>
    </w:rPr>
  </w:style>
  <w:style w:type="paragraph" w:customStyle="1" w:styleId="EBListmark3">
    <w:name w:val="_EB_List_mark3"/>
    <w:basedOn w:val="EBListmark2"/>
    <w:rsid w:val="00F37908"/>
    <w:pPr>
      <w:numPr>
        <w:numId w:val="48"/>
      </w:numPr>
      <w:tabs>
        <w:tab w:val="clear" w:pos="1134"/>
        <w:tab w:val="num" w:pos="360"/>
        <w:tab w:val="num" w:pos="1021"/>
        <w:tab w:val="left" w:pos="1418"/>
      </w:tabs>
      <w:ind w:left="1418" w:hanging="284"/>
      <w:contextualSpacing w:val="0"/>
    </w:pPr>
  </w:style>
  <w:style w:type="character" w:customStyle="1" w:styleId="EBListmark10">
    <w:name w:val="_EB_List_mark1 Знак"/>
    <w:link w:val="EBListmark1"/>
    <w:uiPriority w:val="99"/>
    <w:rsid w:val="00F37908"/>
    <w:rPr>
      <w:snapToGrid w:val="0"/>
      <w:sz w:val="28"/>
    </w:rPr>
  </w:style>
  <w:style w:type="paragraph" w:customStyle="1" w:styleId="EBFigName">
    <w:name w:val="_EB_Fig_Name"/>
    <w:basedOn w:val="EBFigure"/>
    <w:next w:val="aa"/>
    <w:link w:val="EBFigName0"/>
    <w:rsid w:val="00F37908"/>
    <w:pPr>
      <w:keepNext w:val="0"/>
      <w:contextualSpacing/>
    </w:pPr>
    <w:rPr>
      <w:b/>
      <w:sz w:val="28"/>
      <w:szCs w:val="28"/>
      <w:lang w:val="x-none" w:eastAsia="x-none"/>
    </w:rPr>
  </w:style>
  <w:style w:type="paragraph" w:customStyle="1" w:styleId="EBTableListMark">
    <w:name w:val="_EB_Table_List_Mark"/>
    <w:rsid w:val="00F37908"/>
    <w:pPr>
      <w:tabs>
        <w:tab w:val="left" w:pos="170"/>
      </w:tabs>
      <w:spacing w:before="60" w:after="60"/>
    </w:pPr>
    <w:rPr>
      <w:sz w:val="24"/>
    </w:rPr>
  </w:style>
  <w:style w:type="paragraph" w:customStyle="1" w:styleId="EBTableNum">
    <w:name w:val="_EB_Table_Num"/>
    <w:rsid w:val="00F37908"/>
    <w:pPr>
      <w:spacing w:before="60" w:after="60"/>
    </w:pPr>
    <w:rPr>
      <w:rFonts w:cs="Franklin Gothic Book"/>
      <w:sz w:val="24"/>
    </w:rPr>
  </w:style>
  <w:style w:type="paragraph" w:customStyle="1" w:styleId="ASFKNote">
    <w:name w:val="_ASFK_Note"/>
    <w:next w:val="ASFKNormal"/>
    <w:link w:val="ASFKNote0"/>
    <w:rsid w:val="00F37908"/>
    <w:pPr>
      <w:spacing w:before="120" w:after="120"/>
      <w:ind w:left="1701" w:hanging="1701"/>
      <w:jc w:val="both"/>
    </w:pPr>
    <w:rPr>
      <w:sz w:val="24"/>
    </w:rPr>
  </w:style>
  <w:style w:type="character" w:customStyle="1" w:styleId="ASFKSymBold">
    <w:name w:val="_ASFK_Sym_Bold"/>
    <w:rsid w:val="00F37908"/>
    <w:rPr>
      <w:b/>
    </w:rPr>
  </w:style>
  <w:style w:type="paragraph" w:customStyle="1" w:styleId="ASFKTableNum">
    <w:name w:val="_ASFK_Table_Num"/>
    <w:link w:val="ASFKTableNum0"/>
    <w:rsid w:val="00F37908"/>
    <w:pPr>
      <w:tabs>
        <w:tab w:val="num" w:pos="57"/>
      </w:tabs>
      <w:spacing w:before="60" w:after="60"/>
      <w:ind w:left="57" w:right="57"/>
    </w:pPr>
    <w:rPr>
      <w:sz w:val="22"/>
    </w:rPr>
  </w:style>
  <w:style w:type="character" w:customStyle="1" w:styleId="ASFKNote0">
    <w:name w:val="_ASFK_Note Знак Знак"/>
    <w:link w:val="ASFKNote"/>
    <w:rsid w:val="00F37908"/>
    <w:rPr>
      <w:sz w:val="24"/>
    </w:rPr>
  </w:style>
  <w:style w:type="paragraph" w:customStyle="1" w:styleId="EBFigure">
    <w:name w:val="_EB_Figure"/>
    <w:next w:val="aa"/>
    <w:link w:val="EBFigure0"/>
    <w:rsid w:val="00F37908"/>
    <w:pPr>
      <w:keepNext/>
      <w:suppressAutoHyphens/>
      <w:spacing w:before="120" w:after="120"/>
      <w:jc w:val="center"/>
    </w:pPr>
    <w:rPr>
      <w:sz w:val="24"/>
    </w:rPr>
  </w:style>
  <w:style w:type="paragraph" w:customStyle="1" w:styleId="EBheader">
    <w:name w:val="_EB_header"/>
    <w:rsid w:val="00F37908"/>
    <w:pPr>
      <w:suppressAutoHyphens/>
    </w:pPr>
    <w:rPr>
      <w:b/>
      <w:color w:val="808080"/>
      <w:sz w:val="24"/>
    </w:rPr>
  </w:style>
  <w:style w:type="paragraph" w:customStyle="1" w:styleId="EBNote">
    <w:name w:val="_EB_Note"/>
    <w:rsid w:val="00F37908"/>
    <w:pPr>
      <w:spacing w:before="120" w:after="120"/>
      <w:ind w:left="1701" w:hanging="1701"/>
      <w:jc w:val="both"/>
    </w:pPr>
    <w:rPr>
      <w:sz w:val="28"/>
    </w:rPr>
  </w:style>
  <w:style w:type="paragraph" w:customStyle="1" w:styleId="EBNoteContinue">
    <w:name w:val="_EB_Note_Continue"/>
    <w:basedOn w:val="EBNote"/>
    <w:rsid w:val="00F37908"/>
    <w:pPr>
      <w:ind w:firstLine="0"/>
    </w:pPr>
  </w:style>
  <w:style w:type="paragraph" w:customStyle="1" w:styleId="EBReg">
    <w:name w:val="_EB_Reg"/>
    <w:rsid w:val="00F37908"/>
    <w:pPr>
      <w:keepNext/>
      <w:pageBreakBefore/>
      <w:spacing w:before="120" w:after="120"/>
      <w:contextualSpacing/>
      <w:jc w:val="center"/>
      <w:outlineLvl w:val="0"/>
    </w:pPr>
    <w:rPr>
      <w:b/>
      <w:caps/>
      <w:sz w:val="28"/>
    </w:rPr>
  </w:style>
  <w:style w:type="paragraph" w:customStyle="1" w:styleId="EBSign">
    <w:name w:val="_EB_Sign"/>
    <w:basedOn w:val="EBReg"/>
    <w:rsid w:val="00F37908"/>
    <w:pPr>
      <w:pageBreakBefore w:val="0"/>
      <w:outlineLvl w:val="9"/>
    </w:pPr>
    <w:rPr>
      <w:rFonts w:ascii="Times New Roman Полужирный" w:hAnsi="Times New Roman Полужирный"/>
    </w:rPr>
  </w:style>
  <w:style w:type="character" w:customStyle="1" w:styleId="EBSymBold">
    <w:name w:val="_EB_Sym_Bold"/>
    <w:rsid w:val="00F37908"/>
    <w:rPr>
      <w:rFonts w:ascii="Times New Roman" w:hAnsi="Times New Roman"/>
      <w:b/>
      <w:sz w:val="28"/>
    </w:rPr>
  </w:style>
  <w:style w:type="character" w:customStyle="1" w:styleId="EBSymBoldItalic">
    <w:name w:val="_EB_Sym_Bold_Italic"/>
    <w:rsid w:val="00F37908"/>
    <w:rPr>
      <w:rFonts w:ascii="Times New Roman" w:hAnsi="Times New Roman"/>
      <w:b/>
      <w:i/>
      <w:sz w:val="28"/>
    </w:rPr>
  </w:style>
  <w:style w:type="character" w:customStyle="1" w:styleId="EBSymItalic">
    <w:name w:val="_EB_Sym_Italic"/>
    <w:rsid w:val="00F37908"/>
    <w:rPr>
      <w:rFonts w:ascii="Times New Roman" w:hAnsi="Times New Roman"/>
      <w:i/>
      <w:sz w:val="28"/>
    </w:rPr>
  </w:style>
  <w:style w:type="table" w:customStyle="1" w:styleId="EBTable">
    <w:name w:val="_EB_Table"/>
    <w:basedOn w:val="ac"/>
    <w:rsid w:val="00F37908"/>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 w:type="dxa"/>
        <w:right w:w="6"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EBTitul0">
    <w:name w:val="_EB_Titul_0"/>
    <w:rsid w:val="00F37908"/>
    <w:pPr>
      <w:spacing w:line="360" w:lineRule="auto"/>
      <w:contextualSpacing/>
      <w:jc w:val="center"/>
    </w:pPr>
    <w:rPr>
      <w:sz w:val="28"/>
      <w:szCs w:val="28"/>
    </w:rPr>
  </w:style>
  <w:style w:type="paragraph" w:customStyle="1" w:styleId="EBTitul1">
    <w:name w:val="_EB_Titul_1"/>
    <w:rsid w:val="00F37908"/>
    <w:pPr>
      <w:spacing w:before="240" w:after="240"/>
      <w:contextualSpacing/>
      <w:jc w:val="center"/>
    </w:pPr>
    <w:rPr>
      <w:sz w:val="32"/>
      <w:szCs w:val="28"/>
    </w:rPr>
  </w:style>
  <w:style w:type="paragraph" w:customStyle="1" w:styleId="EBTitul2">
    <w:name w:val="_EB_Titul_2"/>
    <w:rsid w:val="00F37908"/>
    <w:pPr>
      <w:jc w:val="center"/>
    </w:pPr>
    <w:rPr>
      <w:b/>
      <w:caps/>
      <w:sz w:val="32"/>
      <w:szCs w:val="28"/>
    </w:rPr>
  </w:style>
  <w:style w:type="paragraph" w:customStyle="1" w:styleId="EBTitulnamedoc">
    <w:name w:val="_EB_Titul_name_doc"/>
    <w:rsid w:val="00F37908"/>
    <w:pPr>
      <w:spacing w:before="200" w:after="400"/>
      <w:contextualSpacing/>
      <w:jc w:val="center"/>
    </w:pPr>
    <w:rPr>
      <w:b/>
      <w:sz w:val="32"/>
      <w:szCs w:val="28"/>
    </w:rPr>
  </w:style>
  <w:style w:type="paragraph" w:customStyle="1" w:styleId="EBScript">
    <w:name w:val="_EB_Script"/>
    <w:basedOn w:val="aa"/>
    <w:rsid w:val="00F37908"/>
    <w:pPr>
      <w:pBdr>
        <w:top w:val="dotted" w:sz="4" w:space="1" w:color="auto"/>
        <w:left w:val="dotted" w:sz="4" w:space="4" w:color="auto"/>
        <w:bottom w:val="dotted" w:sz="4" w:space="1" w:color="auto"/>
        <w:right w:val="dotted" w:sz="4" w:space="4" w:color="auto"/>
      </w:pBdr>
      <w:ind w:left="567" w:right="29"/>
    </w:pPr>
    <w:rPr>
      <w:rFonts w:ascii="Courier New" w:hAnsi="Courier New"/>
      <w:spacing w:val="-20"/>
      <w:sz w:val="22"/>
      <w:lang w:val="en-US"/>
    </w:rPr>
  </w:style>
  <w:style w:type="paragraph" w:customStyle="1" w:styleId="OTRTitulnamedoc">
    <w:name w:val="OTR_Titul_name_doc"/>
    <w:basedOn w:val="aa"/>
    <w:semiHidden/>
    <w:rsid w:val="00F37908"/>
    <w:pPr>
      <w:spacing w:before="200" w:after="400"/>
      <w:contextualSpacing/>
      <w:jc w:val="center"/>
    </w:pPr>
    <w:rPr>
      <w:b/>
      <w:sz w:val="32"/>
      <w:szCs w:val="28"/>
    </w:rPr>
  </w:style>
  <w:style w:type="paragraph" w:customStyle="1" w:styleId="TableText">
    <w:name w:val="TableText"/>
    <w:basedOn w:val="aa"/>
    <w:rsid w:val="00F37908"/>
    <w:pPr>
      <w:keepLines/>
      <w:spacing w:line="288" w:lineRule="auto"/>
    </w:pPr>
    <w:rPr>
      <w:sz w:val="28"/>
    </w:rPr>
  </w:style>
  <w:style w:type="paragraph" w:customStyle="1" w:styleId="OTRTITULnew">
    <w:name w:val="OTR_TITUL_new"/>
    <w:basedOn w:val="aa"/>
    <w:semiHidden/>
    <w:rsid w:val="00F37908"/>
    <w:pPr>
      <w:spacing w:line="360" w:lineRule="auto"/>
      <w:jc w:val="center"/>
    </w:pPr>
    <w:rPr>
      <w:sz w:val="28"/>
      <w:szCs w:val="28"/>
    </w:rPr>
  </w:style>
  <w:style w:type="paragraph" w:customStyle="1" w:styleId="OTRTitulnew1">
    <w:name w:val="OTR_Titul_new_1"/>
    <w:basedOn w:val="aa"/>
    <w:semiHidden/>
    <w:rsid w:val="00F37908"/>
    <w:pPr>
      <w:spacing w:before="240" w:after="240"/>
      <w:contextualSpacing/>
      <w:jc w:val="center"/>
    </w:pPr>
    <w:rPr>
      <w:sz w:val="32"/>
      <w:szCs w:val="28"/>
    </w:rPr>
  </w:style>
  <w:style w:type="paragraph" w:customStyle="1" w:styleId="OTRTitulLU">
    <w:name w:val="OTR_Titul_LU"/>
    <w:basedOn w:val="aa"/>
    <w:semiHidden/>
    <w:rsid w:val="00F37908"/>
    <w:pPr>
      <w:spacing w:before="240" w:after="240"/>
      <w:contextualSpacing/>
      <w:jc w:val="center"/>
    </w:pPr>
    <w:rPr>
      <w:sz w:val="32"/>
      <w:szCs w:val="28"/>
    </w:rPr>
  </w:style>
  <w:style w:type="paragraph" w:customStyle="1" w:styleId="EBNormalWithout">
    <w:name w:val="_EB_Normal_Without"/>
    <w:basedOn w:val="EBNormal"/>
    <w:next w:val="EBNormal"/>
    <w:qFormat/>
    <w:rsid w:val="00F37908"/>
    <w:pPr>
      <w:keepNext/>
    </w:pPr>
  </w:style>
  <w:style w:type="paragraph" w:customStyle="1" w:styleId="EB">
    <w:name w:val="_EB_Приложение_А"/>
    <w:next w:val="EBNormal"/>
    <w:link w:val="EB0"/>
    <w:rsid w:val="00F37908"/>
    <w:pPr>
      <w:keepNext/>
      <w:pageBreakBefore/>
      <w:numPr>
        <w:numId w:val="51"/>
      </w:numPr>
      <w:suppressAutoHyphens/>
      <w:spacing w:before="240" w:after="240"/>
      <w:ind w:left="0" w:firstLine="0"/>
      <w:jc w:val="center"/>
      <w:outlineLvl w:val="0"/>
    </w:pPr>
    <w:rPr>
      <w:b/>
      <w:bCs/>
      <w:caps/>
      <w:sz w:val="32"/>
      <w:lang w:eastAsia="en-US"/>
    </w:rPr>
  </w:style>
  <w:style w:type="paragraph" w:customStyle="1" w:styleId="EBAn">
    <w:name w:val="_EB_An"/>
    <w:next w:val="EBNormal"/>
    <w:rsid w:val="00F37908"/>
    <w:pPr>
      <w:keepNext/>
      <w:spacing w:before="120" w:after="240"/>
      <w:contextualSpacing/>
      <w:jc w:val="center"/>
    </w:pPr>
    <w:rPr>
      <w:b/>
      <w:sz w:val="32"/>
      <w:szCs w:val="28"/>
    </w:rPr>
  </w:style>
  <w:style w:type="paragraph" w:customStyle="1" w:styleId="EBListmark4">
    <w:name w:val="_EB_List_mark4"/>
    <w:basedOn w:val="EBListmark3"/>
    <w:uiPriority w:val="99"/>
    <w:rsid w:val="00F37908"/>
    <w:pPr>
      <w:numPr>
        <w:numId w:val="50"/>
      </w:numPr>
      <w:tabs>
        <w:tab w:val="clear" w:pos="1418"/>
        <w:tab w:val="num" w:pos="0"/>
        <w:tab w:val="num" w:pos="1021"/>
        <w:tab w:val="left" w:pos="1701"/>
      </w:tabs>
      <w:ind w:left="1702" w:hanging="284"/>
    </w:pPr>
    <w:rPr>
      <w:szCs w:val="28"/>
    </w:rPr>
  </w:style>
  <w:style w:type="paragraph" w:customStyle="1" w:styleId="EBListmark5">
    <w:name w:val="_EB_List_mark5"/>
    <w:basedOn w:val="EBListmark4"/>
    <w:rsid w:val="00F37908"/>
    <w:pPr>
      <w:tabs>
        <w:tab w:val="clear" w:pos="1701"/>
        <w:tab w:val="left" w:pos="1985"/>
      </w:tabs>
      <w:ind w:left="1985"/>
    </w:pPr>
  </w:style>
  <w:style w:type="paragraph" w:customStyle="1" w:styleId="EB1">
    <w:name w:val="_EB_Приложение_А.1"/>
    <w:next w:val="EBNormal"/>
    <w:rsid w:val="00F37908"/>
    <w:pPr>
      <w:keepNext/>
      <w:numPr>
        <w:ilvl w:val="1"/>
        <w:numId w:val="51"/>
      </w:numPr>
      <w:tabs>
        <w:tab w:val="clear" w:pos="0"/>
        <w:tab w:val="num" w:pos="684"/>
      </w:tabs>
      <w:suppressAutoHyphens/>
      <w:spacing w:before="240" w:after="240"/>
      <w:ind w:left="680" w:hanging="680"/>
      <w:outlineLvl w:val="1"/>
    </w:pPr>
    <w:rPr>
      <w:rFonts w:ascii="Times New Roman Полужирный" w:hAnsi="Times New Roman Полужирный"/>
      <w:b/>
      <w:bCs/>
      <w:sz w:val="32"/>
      <w:lang w:eastAsia="en-US"/>
    </w:rPr>
  </w:style>
  <w:style w:type="paragraph" w:customStyle="1" w:styleId="EB11">
    <w:name w:val="_EB_Приложение_А.1.1"/>
    <w:next w:val="EBNormal"/>
    <w:qFormat/>
    <w:rsid w:val="00F37908"/>
    <w:pPr>
      <w:keepNext/>
      <w:numPr>
        <w:ilvl w:val="2"/>
        <w:numId w:val="51"/>
      </w:numPr>
      <w:tabs>
        <w:tab w:val="clear" w:pos="0"/>
        <w:tab w:val="left" w:pos="851"/>
      </w:tabs>
      <w:suppressAutoHyphens/>
      <w:spacing w:before="240" w:after="240"/>
      <w:ind w:left="851" w:hanging="851"/>
      <w:outlineLvl w:val="2"/>
    </w:pPr>
    <w:rPr>
      <w:rFonts w:ascii="Times New Roman Полужирный" w:hAnsi="Times New Roman Полужирный"/>
      <w:b/>
      <w:sz w:val="28"/>
      <w:lang w:eastAsia="en-US"/>
    </w:rPr>
  </w:style>
  <w:style w:type="paragraph" w:customStyle="1" w:styleId="EB111">
    <w:name w:val="_EB_Приложение_А.1.1.1"/>
    <w:next w:val="EBNormal"/>
    <w:qFormat/>
    <w:rsid w:val="00F37908"/>
    <w:pPr>
      <w:numPr>
        <w:ilvl w:val="3"/>
        <w:numId w:val="51"/>
      </w:numPr>
      <w:tabs>
        <w:tab w:val="clear" w:pos="0"/>
        <w:tab w:val="num" w:pos="1134"/>
      </w:tabs>
      <w:spacing w:before="240" w:after="240"/>
      <w:ind w:left="1134" w:hanging="1134"/>
      <w:outlineLvl w:val="3"/>
    </w:pPr>
    <w:rPr>
      <w:rFonts w:ascii="Times New Roman Полужирный" w:hAnsi="Times New Roman Полужирный"/>
      <w:b/>
      <w:sz w:val="28"/>
      <w:lang w:eastAsia="en-US"/>
    </w:rPr>
  </w:style>
  <w:style w:type="paragraph" w:customStyle="1" w:styleId="EB1111">
    <w:name w:val="_EB_Приложение_А.1.1.1.1"/>
    <w:next w:val="EBNormal"/>
    <w:qFormat/>
    <w:rsid w:val="00F37908"/>
    <w:pPr>
      <w:numPr>
        <w:ilvl w:val="4"/>
        <w:numId w:val="51"/>
      </w:numPr>
      <w:tabs>
        <w:tab w:val="clear" w:pos="0"/>
        <w:tab w:val="left" w:pos="1418"/>
      </w:tabs>
      <w:spacing w:before="240" w:after="120"/>
      <w:ind w:left="1418" w:hanging="1418"/>
      <w:outlineLvl w:val="4"/>
    </w:pPr>
    <w:rPr>
      <w:rFonts w:ascii="Times New Roman Полужирный" w:hAnsi="Times New Roman Полужирный"/>
      <w:b/>
      <w:sz w:val="28"/>
      <w:lang w:eastAsia="en-US"/>
    </w:rPr>
  </w:style>
  <w:style w:type="character" w:customStyle="1" w:styleId="EB0">
    <w:name w:val="_EB_Приложение_А Знак Знак"/>
    <w:link w:val="EB"/>
    <w:rsid w:val="00F37908"/>
    <w:rPr>
      <w:b/>
      <w:bCs/>
      <w:caps/>
      <w:sz w:val="32"/>
      <w:lang w:eastAsia="en-US"/>
    </w:rPr>
  </w:style>
  <w:style w:type="paragraph" w:customStyle="1" w:styleId="EBListmark2">
    <w:name w:val="_EB_List_mark2"/>
    <w:basedOn w:val="EBListmark1"/>
    <w:qFormat/>
    <w:rsid w:val="00F37908"/>
    <w:pPr>
      <w:numPr>
        <w:numId w:val="49"/>
      </w:numPr>
      <w:tabs>
        <w:tab w:val="clear" w:pos="851"/>
        <w:tab w:val="num" w:pos="360"/>
        <w:tab w:val="num" w:pos="1021"/>
        <w:tab w:val="left" w:pos="1134"/>
      </w:tabs>
      <w:ind w:left="360" w:hanging="454"/>
    </w:pPr>
  </w:style>
  <w:style w:type="paragraph" w:customStyle="1" w:styleId="OTRTableNum">
    <w:name w:val="_OTR_Table_Num"/>
    <w:basedOn w:val="aa"/>
    <w:semiHidden/>
    <w:rsid w:val="00F37908"/>
    <w:pPr>
      <w:spacing w:before="60" w:after="60"/>
    </w:pPr>
  </w:style>
  <w:style w:type="table" w:customStyle="1" w:styleId="OTRTabl01">
    <w:name w:val="_OTR_Tabl_01"/>
    <w:basedOn w:val="ac"/>
    <w:semiHidden/>
    <w:rsid w:val="00F37908"/>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F37908"/>
    <w:pPr>
      <w:spacing w:before="60" w:after="60"/>
      <w:contextualSpacing/>
      <w:jc w:val="both"/>
    </w:pPr>
    <w:rPr>
      <w:sz w:val="24"/>
    </w:rPr>
  </w:style>
  <w:style w:type="character" w:customStyle="1" w:styleId="EBFigure0">
    <w:name w:val="_EB_Figure Знак"/>
    <w:link w:val="EBFigure"/>
    <w:rsid w:val="00F37908"/>
    <w:rPr>
      <w:sz w:val="24"/>
    </w:rPr>
  </w:style>
  <w:style w:type="character" w:customStyle="1" w:styleId="EBFigName0">
    <w:name w:val="_EB_Fig_Name Знак"/>
    <w:link w:val="EBFigName"/>
    <w:rsid w:val="00F37908"/>
    <w:rPr>
      <w:b/>
      <w:sz w:val="28"/>
      <w:szCs w:val="28"/>
      <w:lang w:val="x-none" w:eastAsia="x-none"/>
    </w:rPr>
  </w:style>
  <w:style w:type="paragraph" w:customStyle="1" w:styleId="gosttablenorm1">
    <w:name w:val="gosttablenorm"/>
    <w:basedOn w:val="aa"/>
    <w:rsid w:val="00F37908"/>
    <w:pPr>
      <w:spacing w:before="100" w:beforeAutospacing="1" w:after="100" w:afterAutospacing="1"/>
    </w:pPr>
  </w:style>
  <w:style w:type="paragraph" w:customStyle="1" w:styleId="gosttablelistmark11">
    <w:name w:val="gosttablelistmark1"/>
    <w:basedOn w:val="aa"/>
    <w:rsid w:val="00F37908"/>
    <w:pPr>
      <w:spacing w:before="100" w:beforeAutospacing="1" w:after="100" w:afterAutospacing="1"/>
    </w:pPr>
  </w:style>
  <w:style w:type="numbering" w:customStyle="1" w:styleId="11">
    <w:name w:val="Стиль многоуровневый 11 пт"/>
    <w:basedOn w:val="ad"/>
    <w:semiHidden/>
    <w:rsid w:val="00F37908"/>
    <w:pPr>
      <w:numPr>
        <w:numId w:val="48"/>
      </w:numPr>
    </w:pPr>
  </w:style>
  <w:style w:type="character" w:customStyle="1" w:styleId="apple-converted-space">
    <w:name w:val="apple-converted-space"/>
    <w:rsid w:val="00F37908"/>
  </w:style>
  <w:style w:type="character" w:customStyle="1" w:styleId="1f7">
    <w:name w:val="Дата1"/>
    <w:rsid w:val="00F37908"/>
  </w:style>
  <w:style w:type="table" w:customStyle="1" w:styleId="2ff1">
    <w:name w:val="Светлый список2"/>
    <w:basedOn w:val="ac"/>
    <w:uiPriority w:val="61"/>
    <w:locked/>
    <w:rsid w:val="00F37908"/>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onsPlusTitle">
    <w:name w:val="ConsPlusTitle"/>
    <w:rsid w:val="00F37908"/>
    <w:pPr>
      <w:widowControl w:val="0"/>
      <w:autoSpaceDE w:val="0"/>
      <w:autoSpaceDN w:val="0"/>
    </w:pPr>
    <w:rPr>
      <w:rFonts w:ascii="Calibri" w:hAnsi="Calibri" w:cs="Calibri"/>
      <w:b/>
      <w:sz w:val="22"/>
    </w:rPr>
  </w:style>
  <w:style w:type="paragraph" w:customStyle="1" w:styleId="otrlistmark1">
    <w:name w:val="otr_list_mark1"/>
    <w:basedOn w:val="aa"/>
    <w:rsid w:val="00F37908"/>
    <w:pPr>
      <w:numPr>
        <w:numId w:val="52"/>
      </w:numPr>
      <w:tabs>
        <w:tab w:val="left" w:pos="397"/>
      </w:tabs>
      <w:suppressAutoHyphens/>
      <w:spacing w:before="120" w:after="120"/>
      <w:ind w:right="91"/>
      <w:contextualSpacing/>
    </w:pPr>
    <w:rPr>
      <w:rFonts w:eastAsia="Calibri"/>
      <w:sz w:val="28"/>
      <w:szCs w:val="22"/>
      <w:lang w:eastAsia="en-US"/>
    </w:rPr>
  </w:style>
  <w:style w:type="character" w:customStyle="1" w:styleId="ASFKNameTable0">
    <w:name w:val="_ASFK_Name_Table Знак Знак"/>
    <w:link w:val="ASFKNameTable"/>
    <w:rsid w:val="00F37908"/>
    <w:rPr>
      <w:b/>
      <w:sz w:val="24"/>
    </w:rPr>
  </w:style>
  <w:style w:type="paragraph" w:customStyle="1" w:styleId="OTRListNum">
    <w:name w:val="OTR_List_Num"/>
    <w:basedOn w:val="aa"/>
    <w:rsid w:val="00F37908"/>
    <w:pPr>
      <w:numPr>
        <w:numId w:val="53"/>
      </w:numPr>
      <w:spacing w:before="60" w:after="60"/>
    </w:pPr>
  </w:style>
  <w:style w:type="character" w:customStyle="1" w:styleId="afffff7">
    <w:name w:val="Абзац списка Знак"/>
    <w:aliases w:val="Абзац маркированнный Знак,Абзац списка для документа Знак,Цветной список - Акцент 11 Знак,Цветной список - Акцент 111 Знак"/>
    <w:link w:val="afffff6"/>
    <w:uiPriority w:val="99"/>
    <w:rsid w:val="00F37908"/>
    <w:rPr>
      <w:rFonts w:ascii="Calibri" w:eastAsia="Calibri" w:hAnsi="Calibri"/>
      <w:sz w:val="22"/>
      <w:szCs w:val="22"/>
      <w:lang w:eastAsia="en-US"/>
    </w:rPr>
  </w:style>
  <w:style w:type="paragraph" w:customStyle="1" w:styleId="OTRTableHead">
    <w:name w:val="OTR_Table_Head"/>
    <w:basedOn w:val="aa"/>
    <w:rsid w:val="00F37908"/>
    <w:pPr>
      <w:keepNext/>
      <w:spacing w:before="60" w:after="60"/>
      <w:jc w:val="center"/>
    </w:pPr>
    <w:rPr>
      <w:b/>
    </w:rPr>
  </w:style>
  <w:style w:type="character" w:customStyle="1" w:styleId="OTRTableHead0">
    <w:name w:val="OTR_Table_Head Знак"/>
    <w:rsid w:val="00F37908"/>
    <w:rPr>
      <w:b/>
      <w:sz w:val="24"/>
      <w:lang w:val="ru-RU" w:eastAsia="ru-RU" w:bidi="ar-SA"/>
    </w:rPr>
  </w:style>
  <w:style w:type="character" w:customStyle="1" w:styleId="pagetext">
    <w:name w:val="page_text"/>
    <w:rsid w:val="00F37908"/>
  </w:style>
  <w:style w:type="paragraph" w:customStyle="1" w:styleId="ConsPlusNormal">
    <w:name w:val="ConsPlusNormal"/>
    <w:rsid w:val="00F37908"/>
    <w:pPr>
      <w:autoSpaceDE w:val="0"/>
      <w:autoSpaceDN w:val="0"/>
      <w:adjustRightInd w:val="0"/>
      <w:ind w:firstLine="720"/>
    </w:pPr>
    <w:rPr>
      <w:rFonts w:ascii="Arial" w:hAnsi="Arial" w:cs="Arial"/>
    </w:rPr>
  </w:style>
  <w:style w:type="paragraph" w:customStyle="1" w:styleId="29">
    <w:name w:val="Приложение29"/>
    <w:basedOn w:val="aa"/>
    <w:next w:val="aa"/>
    <w:semiHidden/>
    <w:rsid w:val="00F37908"/>
    <w:pPr>
      <w:pageBreakBefore/>
      <w:widowControl w:val="0"/>
      <w:numPr>
        <w:numId w:val="59"/>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SFKTableListMark">
    <w:name w:val="_ASFK_Table_List_Mark"/>
    <w:link w:val="ASFKTableListMark0"/>
    <w:rsid w:val="00F37908"/>
    <w:pPr>
      <w:tabs>
        <w:tab w:val="left" w:pos="170"/>
        <w:tab w:val="num" w:pos="340"/>
      </w:tabs>
      <w:spacing w:before="60" w:after="60"/>
      <w:ind w:left="340" w:right="57" w:hanging="227"/>
    </w:pPr>
    <w:rPr>
      <w:sz w:val="22"/>
    </w:rPr>
  </w:style>
  <w:style w:type="character" w:customStyle="1" w:styleId="ASFKTableListMark0">
    <w:name w:val="_ASFK_Table_List_Mark Знак"/>
    <w:link w:val="ASFKTableListMark"/>
    <w:rsid w:val="00F37908"/>
    <w:rPr>
      <w:sz w:val="22"/>
    </w:rPr>
  </w:style>
  <w:style w:type="paragraph" w:customStyle="1" w:styleId="a4">
    <w:name w:val="Абзац жирный+курсив"/>
    <w:basedOn w:val="aa"/>
    <w:semiHidden/>
    <w:rsid w:val="00F37908"/>
    <w:pPr>
      <w:widowControl w:val="0"/>
      <w:numPr>
        <w:numId w:val="54"/>
      </w:numPr>
      <w:autoSpaceDE w:val="0"/>
      <w:autoSpaceDN w:val="0"/>
      <w:adjustRightInd w:val="0"/>
      <w:spacing w:line="360" w:lineRule="atLeast"/>
      <w:textAlignment w:val="baseline"/>
    </w:pPr>
  </w:style>
  <w:style w:type="paragraph" w:customStyle="1" w:styleId="OTRContents">
    <w:name w:val="OTR_Contents"/>
    <w:basedOn w:val="aa"/>
    <w:semiHidden/>
    <w:rsid w:val="00F37908"/>
    <w:pPr>
      <w:keepNext/>
      <w:pageBreakBefore/>
      <w:spacing w:before="120" w:after="240"/>
      <w:jc w:val="center"/>
    </w:pPr>
    <w:rPr>
      <w:b/>
      <w:sz w:val="28"/>
      <w:szCs w:val="32"/>
    </w:rPr>
  </w:style>
  <w:style w:type="paragraph" w:customStyle="1" w:styleId="otrtablenormal">
    <w:name w:val="otr_table_normal"/>
    <w:uiPriority w:val="99"/>
    <w:rsid w:val="00F37908"/>
    <w:pPr>
      <w:suppressAutoHyphens/>
      <w:spacing w:before="120" w:after="120"/>
      <w:contextualSpacing/>
      <w:jc w:val="both"/>
    </w:pPr>
    <w:rPr>
      <w:rFonts w:ascii="Arial" w:hAnsi="Arial"/>
      <w:szCs w:val="22"/>
    </w:rPr>
  </w:style>
  <w:style w:type="paragraph" w:customStyle="1" w:styleId="1">
    <w:name w:val="Обычный1"/>
    <w:autoRedefine/>
    <w:semiHidden/>
    <w:rsid w:val="00F37908"/>
    <w:pPr>
      <w:numPr>
        <w:numId w:val="56"/>
      </w:numPr>
      <w:spacing w:line="360" w:lineRule="auto"/>
      <w:jc w:val="center"/>
    </w:pPr>
    <w:rPr>
      <w:rFonts w:ascii="Arial" w:hAnsi="Arial" w:cs="Arial"/>
      <w:b/>
      <w:noProof/>
      <w:sz w:val="28"/>
      <w:szCs w:val="28"/>
    </w:rPr>
  </w:style>
  <w:style w:type="paragraph" w:customStyle="1" w:styleId="afffffff6">
    <w:name w:val="обычный"/>
    <w:basedOn w:val="aa"/>
    <w:rsid w:val="00F37908"/>
    <w:rPr>
      <w:sz w:val="20"/>
    </w:rPr>
  </w:style>
  <w:style w:type="paragraph" w:customStyle="1" w:styleId="OTRNormal1">
    <w:name w:val="Стиль OTR_Normal + полужирный"/>
    <w:rsid w:val="00F37908"/>
    <w:rPr>
      <w:b/>
      <w:bCs/>
      <w:sz w:val="24"/>
    </w:rPr>
  </w:style>
  <w:style w:type="paragraph" w:customStyle="1" w:styleId="afffffff7">
    <w:name w:val="Знак Знак Знак Знак"/>
    <w:basedOn w:val="aa"/>
    <w:next w:val="aa"/>
    <w:semiHidden/>
    <w:rsid w:val="00F37908"/>
    <w:pPr>
      <w:spacing w:after="160" w:line="240" w:lineRule="exact"/>
    </w:pPr>
    <w:rPr>
      <w:rFonts w:ascii="Arial" w:hAnsi="Arial" w:cs="Arial"/>
      <w:sz w:val="20"/>
      <w:lang w:val="en-US" w:eastAsia="en-US"/>
    </w:rPr>
  </w:style>
  <w:style w:type="paragraph" w:customStyle="1" w:styleId="afffffff8">
    <w:name w:val="Абзац Обычный"/>
    <w:basedOn w:val="aa"/>
    <w:autoRedefine/>
    <w:semiHidden/>
    <w:rsid w:val="00F37908"/>
    <w:pPr>
      <w:spacing w:line="360" w:lineRule="auto"/>
    </w:pPr>
  </w:style>
  <w:style w:type="paragraph" w:customStyle="1" w:styleId="74">
    <w:name w:val="Абзац Обычный7"/>
    <w:basedOn w:val="aa"/>
    <w:autoRedefine/>
    <w:semiHidden/>
    <w:rsid w:val="00F37908"/>
    <w:pPr>
      <w:widowControl w:val="0"/>
      <w:spacing w:line="360" w:lineRule="auto"/>
      <w:ind w:firstLine="709"/>
    </w:pPr>
  </w:style>
  <w:style w:type="paragraph" w:customStyle="1" w:styleId="84">
    <w:name w:val="Абзац Обычный8"/>
    <w:basedOn w:val="aa"/>
    <w:autoRedefine/>
    <w:semiHidden/>
    <w:rsid w:val="00F37908"/>
    <w:pPr>
      <w:widowControl w:val="0"/>
      <w:tabs>
        <w:tab w:val="left" w:pos="1985"/>
        <w:tab w:val="left" w:pos="2127"/>
      </w:tabs>
      <w:spacing w:line="360" w:lineRule="auto"/>
      <w:ind w:firstLine="709"/>
    </w:pPr>
    <w:rPr>
      <w:bCs/>
    </w:rPr>
  </w:style>
  <w:style w:type="paragraph" w:customStyle="1" w:styleId="1f8">
    <w:name w:val="Абзац Обычный1"/>
    <w:basedOn w:val="aa"/>
    <w:autoRedefine/>
    <w:semiHidden/>
    <w:rsid w:val="00F37908"/>
    <w:pPr>
      <w:widowControl w:val="0"/>
      <w:spacing w:line="360" w:lineRule="auto"/>
      <w:ind w:firstLine="709"/>
    </w:pPr>
  </w:style>
  <w:style w:type="paragraph" w:customStyle="1" w:styleId="59">
    <w:name w:val="Абзац Обычный5"/>
    <w:basedOn w:val="aa"/>
    <w:autoRedefine/>
    <w:semiHidden/>
    <w:rsid w:val="00F37908"/>
    <w:pPr>
      <w:widowControl w:val="0"/>
      <w:spacing w:line="360" w:lineRule="auto"/>
      <w:ind w:firstLine="709"/>
    </w:pPr>
  </w:style>
  <w:style w:type="paragraph" w:customStyle="1" w:styleId="2ff2">
    <w:name w:val="Абзац Обычный2"/>
    <w:basedOn w:val="aa"/>
    <w:autoRedefine/>
    <w:semiHidden/>
    <w:rsid w:val="00F37908"/>
    <w:pPr>
      <w:widowControl w:val="0"/>
      <w:spacing w:line="360" w:lineRule="auto"/>
      <w:ind w:firstLine="709"/>
    </w:pPr>
  </w:style>
  <w:style w:type="paragraph" w:customStyle="1" w:styleId="3f8">
    <w:name w:val="Абзац Обычный3"/>
    <w:basedOn w:val="aa"/>
    <w:autoRedefine/>
    <w:semiHidden/>
    <w:rsid w:val="00F37908"/>
    <w:pPr>
      <w:widowControl w:val="0"/>
      <w:spacing w:line="360" w:lineRule="auto"/>
      <w:ind w:firstLine="709"/>
    </w:pPr>
  </w:style>
  <w:style w:type="paragraph" w:customStyle="1" w:styleId="4d">
    <w:name w:val="Абзац Обычный4"/>
    <w:basedOn w:val="aa"/>
    <w:autoRedefine/>
    <w:semiHidden/>
    <w:rsid w:val="00F37908"/>
    <w:pPr>
      <w:widowControl w:val="0"/>
      <w:spacing w:line="360" w:lineRule="auto"/>
      <w:ind w:firstLine="709"/>
    </w:pPr>
  </w:style>
  <w:style w:type="paragraph" w:customStyle="1" w:styleId="64">
    <w:name w:val="Абзац Обычный6"/>
    <w:basedOn w:val="aa"/>
    <w:autoRedefine/>
    <w:semiHidden/>
    <w:rsid w:val="00F37908"/>
    <w:pPr>
      <w:widowControl w:val="0"/>
      <w:spacing w:line="360" w:lineRule="auto"/>
      <w:ind w:firstLine="709"/>
    </w:pPr>
  </w:style>
  <w:style w:type="paragraph" w:customStyle="1" w:styleId="93">
    <w:name w:val="Абзац Обычный9"/>
    <w:basedOn w:val="aa"/>
    <w:autoRedefine/>
    <w:semiHidden/>
    <w:rsid w:val="00F37908"/>
    <w:pPr>
      <w:widowControl w:val="0"/>
      <w:spacing w:line="360" w:lineRule="auto"/>
      <w:ind w:firstLine="709"/>
    </w:pPr>
  </w:style>
  <w:style w:type="paragraph" w:customStyle="1" w:styleId="22">
    <w:name w:val="Стиль Заголовок 2"/>
    <w:basedOn w:val="23"/>
    <w:semiHidden/>
    <w:rsid w:val="00F37908"/>
    <w:pPr>
      <w:numPr>
        <w:numId w:val="55"/>
      </w:numPr>
      <w:tabs>
        <w:tab w:val="left" w:pos="907"/>
      </w:tabs>
    </w:pPr>
    <w:rPr>
      <w:bCs w:val="0"/>
      <w:i/>
      <w:iCs w:val="0"/>
      <w:sz w:val="28"/>
      <w:lang w:val="en-US" w:eastAsia="en-US"/>
    </w:rPr>
  </w:style>
  <w:style w:type="paragraph" w:customStyle="1" w:styleId="2ff3">
    <w:name w:val="Обычный2"/>
    <w:autoRedefine/>
    <w:semiHidden/>
    <w:rsid w:val="00F37908"/>
    <w:pPr>
      <w:tabs>
        <w:tab w:val="num" w:pos="360"/>
      </w:tabs>
      <w:spacing w:line="360" w:lineRule="auto"/>
      <w:ind w:left="360" w:hanging="360"/>
      <w:jc w:val="center"/>
    </w:pPr>
    <w:rPr>
      <w:rFonts w:ascii="Arial" w:hAnsi="Arial" w:cs="Arial"/>
      <w:b/>
      <w:noProof/>
      <w:sz w:val="28"/>
      <w:szCs w:val="28"/>
    </w:rPr>
  </w:style>
  <w:style w:type="paragraph" w:customStyle="1" w:styleId="OTRTitleDol">
    <w:name w:val="OTR_Title_Dol"/>
    <w:basedOn w:val="aa"/>
    <w:semiHidden/>
    <w:locked/>
    <w:rsid w:val="00F37908"/>
    <w:pPr>
      <w:jc w:val="center"/>
    </w:pPr>
  </w:style>
  <w:style w:type="paragraph" w:customStyle="1" w:styleId="OTRnum">
    <w:name w:val="OTR_num"/>
    <w:basedOn w:val="13"/>
    <w:rsid w:val="00F37908"/>
    <w:pPr>
      <w:keepNext w:val="0"/>
      <w:numPr>
        <w:numId w:val="57"/>
      </w:numPr>
      <w:tabs>
        <w:tab w:val="left" w:pos="1080"/>
      </w:tabs>
      <w:suppressAutoHyphens w:val="0"/>
      <w:spacing w:before="60" w:after="60"/>
      <w:jc w:val="both"/>
    </w:pPr>
    <w:rPr>
      <w:b w:val="0"/>
      <w:bCs/>
      <w:sz w:val="24"/>
      <w:szCs w:val="32"/>
    </w:rPr>
  </w:style>
  <w:style w:type="paragraph" w:customStyle="1" w:styleId="OTRnum2">
    <w:name w:val="OTR_num_2"/>
    <w:basedOn w:val="23"/>
    <w:rsid w:val="00F37908"/>
    <w:pPr>
      <w:keepNext w:val="0"/>
      <w:numPr>
        <w:numId w:val="57"/>
      </w:numPr>
      <w:spacing w:before="60" w:after="60"/>
    </w:pPr>
    <w:rPr>
      <w:b w:val="0"/>
      <w:iCs w:val="0"/>
      <w:sz w:val="24"/>
      <w:szCs w:val="28"/>
    </w:rPr>
  </w:style>
  <w:style w:type="paragraph" w:customStyle="1" w:styleId="OTRnum3">
    <w:name w:val="OTR_num_3"/>
    <w:basedOn w:val="31"/>
    <w:rsid w:val="00F37908"/>
    <w:pPr>
      <w:keepNext w:val="0"/>
      <w:numPr>
        <w:numId w:val="57"/>
      </w:numPr>
      <w:tabs>
        <w:tab w:val="left" w:pos="2340"/>
      </w:tabs>
      <w:spacing w:before="60" w:after="60"/>
    </w:pPr>
    <w:rPr>
      <w:b w:val="0"/>
      <w:sz w:val="24"/>
    </w:rPr>
  </w:style>
  <w:style w:type="paragraph" w:customStyle="1" w:styleId="OTRnum4">
    <w:name w:val="OTR_num_4"/>
    <w:basedOn w:val="41"/>
    <w:rsid w:val="00F37908"/>
    <w:pPr>
      <w:numPr>
        <w:numId w:val="57"/>
      </w:numPr>
      <w:tabs>
        <w:tab w:val="left" w:pos="3080"/>
      </w:tabs>
      <w:spacing w:before="0" w:after="0"/>
    </w:pPr>
    <w:rPr>
      <w:iCs w:val="0"/>
    </w:rPr>
  </w:style>
  <w:style w:type="paragraph" w:customStyle="1" w:styleId="OTRFootNote">
    <w:name w:val="OTR_Foot_Note"/>
    <w:basedOn w:val="afd"/>
    <w:semiHidden/>
    <w:rsid w:val="00F37908"/>
    <w:pPr>
      <w:spacing w:line="360" w:lineRule="auto"/>
    </w:pPr>
    <w:rPr>
      <w:szCs w:val="16"/>
    </w:rPr>
  </w:style>
  <w:style w:type="paragraph" w:customStyle="1" w:styleId="OTRFootNoteNum">
    <w:name w:val="OTR_Foot_Note_Num"/>
    <w:basedOn w:val="afd"/>
    <w:semiHidden/>
    <w:rsid w:val="00F37908"/>
    <w:pPr>
      <w:numPr>
        <w:numId w:val="58"/>
      </w:numPr>
      <w:tabs>
        <w:tab w:val="left" w:pos="938"/>
      </w:tabs>
    </w:pPr>
    <w:rPr>
      <w:szCs w:val="16"/>
    </w:rPr>
  </w:style>
  <w:style w:type="character" w:customStyle="1" w:styleId="ASFKTableNum0">
    <w:name w:val="_ASFK_Table_Num Знак Знак"/>
    <w:link w:val="ASFKTableNum"/>
    <w:rsid w:val="00F37908"/>
    <w:rPr>
      <w:sz w:val="22"/>
    </w:rPr>
  </w:style>
  <w:style w:type="paragraph" w:customStyle="1" w:styleId="ASFKListnum">
    <w:name w:val="_ASFK_List_num"/>
    <w:link w:val="ASFKListnum0"/>
    <w:rsid w:val="00F37908"/>
    <w:pPr>
      <w:tabs>
        <w:tab w:val="num" w:pos="1021"/>
      </w:tabs>
      <w:spacing w:before="120" w:after="120"/>
      <w:ind w:left="1021" w:hanging="454"/>
      <w:contextualSpacing/>
    </w:pPr>
    <w:rPr>
      <w:sz w:val="24"/>
    </w:rPr>
  </w:style>
  <w:style w:type="paragraph" w:customStyle="1" w:styleId="ASFKListnum2">
    <w:name w:val="_ASFK_List_num2"/>
    <w:basedOn w:val="ASFKListnum"/>
    <w:rsid w:val="00F37908"/>
    <w:pPr>
      <w:tabs>
        <w:tab w:val="clear" w:pos="1021"/>
        <w:tab w:val="num" w:pos="1492"/>
      </w:tabs>
      <w:ind w:left="1492" w:hanging="360"/>
    </w:pPr>
    <w:rPr>
      <w:szCs w:val="24"/>
    </w:rPr>
  </w:style>
  <w:style w:type="character" w:customStyle="1" w:styleId="ASFKListnum0">
    <w:name w:val="_ASFK_List_num Знак Знак"/>
    <w:link w:val="ASFKListnum"/>
    <w:rsid w:val="00F37908"/>
    <w:rPr>
      <w:sz w:val="24"/>
    </w:rPr>
  </w:style>
  <w:style w:type="paragraph" w:customStyle="1" w:styleId="ASFKListmark1">
    <w:name w:val="_ASFK_List_mark1"/>
    <w:link w:val="ASFKListmark10"/>
    <w:rsid w:val="00F37908"/>
    <w:pPr>
      <w:tabs>
        <w:tab w:val="num" w:pos="851"/>
      </w:tabs>
      <w:ind w:left="851" w:hanging="284"/>
    </w:pPr>
    <w:rPr>
      <w:snapToGrid w:val="0"/>
      <w:sz w:val="24"/>
    </w:rPr>
  </w:style>
  <w:style w:type="character" w:customStyle="1" w:styleId="ASFKListmark10">
    <w:name w:val="_ASFK_List_mark1 Знак Знак"/>
    <w:link w:val="ASFKListmark1"/>
    <w:rsid w:val="00F37908"/>
    <w:rPr>
      <w:snapToGrid w:val="0"/>
      <w:sz w:val="24"/>
    </w:rPr>
  </w:style>
  <w:style w:type="character" w:customStyle="1" w:styleId="1e">
    <w:name w:val="Текст примечания Знак1"/>
    <w:basedOn w:val="ab"/>
    <w:locked/>
    <w:rsid w:val="00775C25"/>
  </w:style>
  <w:style w:type="paragraph" w:customStyle="1" w:styleId="CharCharCharChar">
    <w:name w:val="Char Char Char Char"/>
    <w:basedOn w:val="aa"/>
    <w:next w:val="aa"/>
    <w:semiHidden/>
    <w:rsid w:val="00F37908"/>
    <w:pPr>
      <w:spacing w:after="160" w:line="240" w:lineRule="exact"/>
    </w:pPr>
    <w:rPr>
      <w:rFonts w:ascii="Arial" w:hAnsi="Arial" w:cs="Arial"/>
      <w:sz w:val="20"/>
      <w:lang w:val="en-US"/>
    </w:rPr>
  </w:style>
  <w:style w:type="paragraph" w:customStyle="1" w:styleId="OTRTableNorm0">
    <w:name w:val="OTR_Table_Norm"/>
    <w:basedOn w:val="aa"/>
    <w:autoRedefine/>
    <w:qFormat/>
    <w:rsid w:val="00F37908"/>
    <w:pPr>
      <w:spacing w:before="60" w:after="60"/>
    </w:pPr>
  </w:style>
  <w:style w:type="character" w:customStyle="1" w:styleId="nobr">
    <w:name w:val="nobr"/>
    <w:rsid w:val="00F37908"/>
  </w:style>
  <w:style w:type="character" w:customStyle="1" w:styleId="txt10p2">
    <w:name w:val="txt10p2"/>
    <w:rsid w:val="00F37908"/>
  </w:style>
  <w:style w:type="paragraph" w:customStyle="1" w:styleId="24">
    <w:name w:val="Обычный_марк2"/>
    <w:basedOn w:val="afffc"/>
    <w:rsid w:val="00F37908"/>
    <w:pPr>
      <w:numPr>
        <w:numId w:val="60"/>
      </w:numPr>
      <w:tabs>
        <w:tab w:val="left" w:pos="1560"/>
      </w:tabs>
      <w:spacing w:line="360" w:lineRule="auto"/>
    </w:pPr>
    <w:rPr>
      <w:rFonts w:ascii="Calibri" w:eastAsia="Calibri" w:hAnsi="Calibri"/>
      <w:lang w:val="en-US" w:eastAsia="en-US"/>
    </w:rPr>
  </w:style>
  <w:style w:type="paragraph" w:customStyle="1" w:styleId="OTRListnum0">
    <w:name w:val="_OTR_List_num"/>
    <w:rsid w:val="00F37908"/>
    <w:pPr>
      <w:tabs>
        <w:tab w:val="num" w:pos="924"/>
      </w:tabs>
      <w:spacing w:before="120" w:after="120"/>
      <w:ind w:left="924" w:hanging="357"/>
      <w:contextualSpacing/>
      <w:jc w:val="both"/>
    </w:pPr>
    <w:rPr>
      <w:sz w:val="24"/>
    </w:rPr>
  </w:style>
  <w:style w:type="paragraph" w:customStyle="1" w:styleId="OTRListnum2">
    <w:name w:val="_OTR_List_num2"/>
    <w:basedOn w:val="OTRListnum0"/>
    <w:rsid w:val="00F37908"/>
    <w:pPr>
      <w:tabs>
        <w:tab w:val="clear" w:pos="924"/>
        <w:tab w:val="num" w:pos="1548"/>
      </w:tabs>
      <w:ind w:left="1548" w:hanging="624"/>
    </w:pPr>
  </w:style>
  <w:style w:type="paragraph" w:customStyle="1" w:styleId="OTRListmark2">
    <w:name w:val="_OTR_List_mark2"/>
    <w:rsid w:val="00F37908"/>
    <w:pPr>
      <w:numPr>
        <w:numId w:val="61"/>
      </w:numPr>
      <w:jc w:val="both"/>
    </w:pPr>
    <w:rPr>
      <w:snapToGrid w:val="0"/>
      <w:sz w:val="24"/>
    </w:rPr>
  </w:style>
  <w:style w:type="paragraph" w:customStyle="1" w:styleId="GOSTListnum2Continue">
    <w:name w:val="_GOST_List_num2_Continue"/>
    <w:basedOn w:val="GOSTListnum1Continue"/>
    <w:rsid w:val="00775C25"/>
    <w:pPr>
      <w:ind w:left="1559"/>
    </w:pPr>
  </w:style>
  <w:style w:type="character" w:customStyle="1" w:styleId="label">
    <w:name w:val="label"/>
    <w:basedOn w:val="ab"/>
    <w:rsid w:val="00F37908"/>
  </w:style>
  <w:style w:type="paragraph" w:customStyle="1" w:styleId="T">
    <w:name w:val="T_Тит_Обозначение"/>
    <w:basedOn w:val="aa"/>
    <w:uiPriority w:val="99"/>
    <w:rsid w:val="00F37908"/>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a"/>
    <w:link w:val="T1"/>
    <w:uiPriority w:val="99"/>
    <w:rsid w:val="00F37908"/>
    <w:pPr>
      <w:spacing w:before="120"/>
      <w:ind w:firstLine="0"/>
      <w:jc w:val="center"/>
    </w:pPr>
    <w:rPr>
      <w:rFonts w:ascii="ISOCPEUR" w:hAnsi="ISOCPEUR"/>
      <w:i/>
      <w:sz w:val="18"/>
      <w:szCs w:val="14"/>
    </w:rPr>
  </w:style>
  <w:style w:type="character" w:customStyle="1" w:styleId="T1">
    <w:name w:val="T_ОН_Таблица изменений Знак"/>
    <w:link w:val="T0"/>
    <w:uiPriority w:val="99"/>
    <w:locked/>
    <w:rsid w:val="00F37908"/>
    <w:rPr>
      <w:rFonts w:ascii="ISOCPEUR" w:hAnsi="ISOCPEUR"/>
      <w:i/>
      <w:sz w:val="18"/>
      <w:szCs w:val="14"/>
    </w:rPr>
  </w:style>
  <w:style w:type="paragraph" w:customStyle="1" w:styleId="T2">
    <w:name w:val="T_ОН_Заголовки"/>
    <w:basedOn w:val="aa"/>
    <w:uiPriority w:val="99"/>
    <w:rsid w:val="00F37908"/>
    <w:pPr>
      <w:widowControl w:val="0"/>
      <w:adjustRightInd w:val="0"/>
      <w:spacing w:before="120"/>
      <w:ind w:firstLine="0"/>
      <w:jc w:val="center"/>
      <w:textAlignment w:val="baseline"/>
    </w:pPr>
    <w:rPr>
      <w:rFonts w:ascii="ISOCPEUR" w:hAnsi="ISOCPEUR" w:cs="Arial"/>
      <w:i/>
      <w:sz w:val="20"/>
      <w:szCs w:val="18"/>
    </w:rPr>
  </w:style>
  <w:style w:type="paragraph" w:customStyle="1" w:styleId="T3">
    <w:name w:val="T_ОН_Дата"/>
    <w:basedOn w:val="aa"/>
    <w:link w:val="T4"/>
    <w:uiPriority w:val="99"/>
    <w:rsid w:val="00F37908"/>
    <w:pPr>
      <w:spacing w:before="120"/>
      <w:ind w:firstLine="0"/>
      <w:jc w:val="center"/>
    </w:pPr>
    <w:rPr>
      <w:rFonts w:ascii="ISOCPEUR" w:hAnsi="ISOCPEUR"/>
      <w:i/>
      <w:sz w:val="16"/>
      <w:szCs w:val="16"/>
    </w:rPr>
  </w:style>
  <w:style w:type="character" w:customStyle="1" w:styleId="T4">
    <w:name w:val="T_ОН_Дата Знак"/>
    <w:link w:val="T3"/>
    <w:uiPriority w:val="99"/>
    <w:locked/>
    <w:rsid w:val="00F37908"/>
    <w:rPr>
      <w:rFonts w:ascii="ISOCPEUR" w:hAnsi="ISOCPEUR"/>
      <w:i/>
      <w:sz w:val="16"/>
      <w:szCs w:val="16"/>
    </w:rPr>
  </w:style>
  <w:style w:type="paragraph" w:customStyle="1" w:styleId="T20">
    <w:name w:val="T_ОН_Лист 2"/>
    <w:basedOn w:val="aa"/>
    <w:uiPriority w:val="99"/>
    <w:rsid w:val="00F37908"/>
    <w:pPr>
      <w:spacing w:before="40"/>
      <w:ind w:firstLine="0"/>
      <w:jc w:val="center"/>
    </w:pPr>
    <w:rPr>
      <w:rFonts w:ascii="ISOCPEUR" w:hAnsi="ISOCPEUR"/>
      <w:i/>
      <w:sz w:val="22"/>
      <w:szCs w:val="24"/>
    </w:rPr>
  </w:style>
  <w:style w:type="paragraph" w:customStyle="1" w:styleId="T5">
    <w:name w:val="T_ОН_Номер листа"/>
    <w:basedOn w:val="aa"/>
    <w:uiPriority w:val="99"/>
    <w:rsid w:val="00F37908"/>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6">
    <w:name w:val="T_ОН_Фирма"/>
    <w:basedOn w:val="aa"/>
    <w:link w:val="T7"/>
    <w:uiPriority w:val="99"/>
    <w:rsid w:val="00F37908"/>
    <w:pPr>
      <w:spacing w:before="120"/>
      <w:ind w:firstLine="0"/>
      <w:jc w:val="center"/>
    </w:pPr>
    <w:rPr>
      <w:rFonts w:ascii="ISOCPEUR" w:hAnsi="ISOCPEUR"/>
      <w:i/>
      <w:sz w:val="22"/>
      <w:szCs w:val="21"/>
    </w:rPr>
  </w:style>
  <w:style w:type="character" w:customStyle="1" w:styleId="T7">
    <w:name w:val="T_ОН_Фирма Знак"/>
    <w:link w:val="T6"/>
    <w:uiPriority w:val="99"/>
    <w:locked/>
    <w:rsid w:val="00F37908"/>
    <w:rPr>
      <w:rFonts w:ascii="ISOCPEUR" w:hAnsi="ISOCPEUR"/>
      <w:i/>
      <w:sz w:val="22"/>
      <w:szCs w:val="21"/>
    </w:rPr>
  </w:style>
  <w:style w:type="paragraph" w:customStyle="1" w:styleId="Appendix2">
    <w:name w:val="Appendix 2"/>
    <w:basedOn w:val="23"/>
    <w:semiHidden/>
    <w:rsid w:val="00F37908"/>
    <w:pPr>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Normal20">
    <w:name w:val="Normal20"/>
    <w:autoRedefine/>
    <w:semiHidden/>
    <w:rsid w:val="00F37908"/>
    <w:pPr>
      <w:numPr>
        <w:numId w:val="62"/>
      </w:numPr>
      <w:tabs>
        <w:tab w:val="clear" w:pos="360"/>
        <w:tab w:val="num" w:pos="567"/>
      </w:tabs>
      <w:spacing w:line="360" w:lineRule="auto"/>
      <w:ind w:left="567" w:firstLine="0"/>
      <w:jc w:val="center"/>
    </w:pPr>
    <w:rPr>
      <w:b/>
      <w:sz w:val="28"/>
      <w:szCs w:val="28"/>
    </w:rPr>
  </w:style>
  <w:style w:type="character" w:customStyle="1" w:styleId="CharStyle21">
    <w:name w:val="Char Style 21"/>
    <w:link w:val="Style20"/>
    <w:uiPriority w:val="99"/>
    <w:rsid w:val="00F37908"/>
    <w:rPr>
      <w:sz w:val="26"/>
      <w:szCs w:val="26"/>
      <w:shd w:val="clear" w:color="auto" w:fill="FFFFFF"/>
    </w:rPr>
  </w:style>
  <w:style w:type="paragraph" w:customStyle="1" w:styleId="Style20">
    <w:name w:val="Style 20"/>
    <w:basedOn w:val="aa"/>
    <w:link w:val="CharStyle21"/>
    <w:uiPriority w:val="99"/>
    <w:rsid w:val="00F37908"/>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b"/>
    <w:rsid w:val="00F37908"/>
  </w:style>
  <w:style w:type="character" w:customStyle="1" w:styleId="template-mark-data2">
    <w:name w:val="template-mark-data2"/>
    <w:basedOn w:val="ab"/>
    <w:rsid w:val="00F37908"/>
  </w:style>
  <w:style w:type="character" w:customStyle="1" w:styleId="z-label">
    <w:name w:val="z-label"/>
    <w:rsid w:val="00F37908"/>
  </w:style>
  <w:style w:type="character" w:customStyle="1" w:styleId="z-treecell-text">
    <w:name w:val="z-treecell-text"/>
    <w:basedOn w:val="ab"/>
    <w:rsid w:val="00F37908"/>
  </w:style>
  <w:style w:type="character" w:customStyle="1" w:styleId="bpmenufontcolor">
    <w:name w:val="bpmenu_font_color"/>
    <w:basedOn w:val="ab"/>
    <w:rsid w:val="00F37908"/>
  </w:style>
  <w:style w:type="paragraph" w:customStyle="1" w:styleId="Style3">
    <w:name w:val="_Style 3"/>
    <w:basedOn w:val="aa"/>
    <w:uiPriority w:val="99"/>
    <w:qFormat/>
    <w:rsid w:val="00F37908"/>
    <w:pPr>
      <w:ind w:left="720" w:firstLine="0"/>
      <w:contextualSpacing/>
    </w:pPr>
  </w:style>
  <w:style w:type="character" w:customStyle="1" w:styleId="EBTablenorm0">
    <w:name w:val="_EB_Table_norm Знак"/>
    <w:link w:val="EBTablenorm"/>
    <w:uiPriority w:val="99"/>
    <w:rsid w:val="00F37908"/>
    <w:rPr>
      <w:sz w:val="24"/>
    </w:rPr>
  </w:style>
  <w:style w:type="paragraph" w:customStyle="1" w:styleId="BSCNadpis1rovn">
    <w:name w:val="BSC Nadpis 1. úrovně"/>
    <w:basedOn w:val="13"/>
    <w:next w:val="aa"/>
    <w:rsid w:val="00F37908"/>
    <w:pPr>
      <w:pageBreakBefore w:val="0"/>
      <w:numPr>
        <w:numId w:val="63"/>
      </w:numPr>
      <w:tabs>
        <w:tab w:val="clear" w:pos="340"/>
        <w:tab w:val="num" w:pos="360"/>
      </w:tabs>
      <w:suppressAutoHyphens w:val="0"/>
      <w:spacing w:after="60"/>
      <w:ind w:left="0" w:firstLine="0"/>
      <w:contextualSpacing w:val="0"/>
      <w:jc w:val="left"/>
    </w:pPr>
    <w:rPr>
      <w:rFonts w:ascii="Tahoma" w:hAnsi="Tahoma" w:cs="Arial"/>
      <w:bCs/>
      <w:caps w:val="0"/>
      <w:color w:val="1D0968"/>
      <w:kern w:val="32"/>
      <w:sz w:val="36"/>
      <w:lang w:val="cs-CZ" w:eastAsia="cs-CZ"/>
    </w:rPr>
  </w:style>
  <w:style w:type="paragraph" w:customStyle="1" w:styleId="BSCNadpis2rovn">
    <w:name w:val="BSC Nadpis 2. úrovně"/>
    <w:basedOn w:val="23"/>
    <w:next w:val="aa"/>
    <w:rsid w:val="00F37908"/>
    <w:pPr>
      <w:numPr>
        <w:numId w:val="63"/>
      </w:numPr>
      <w:tabs>
        <w:tab w:val="clear" w:pos="567"/>
        <w:tab w:val="num" w:pos="360"/>
      </w:tabs>
      <w:suppressAutoHyphens w:val="0"/>
      <w:spacing w:after="60"/>
      <w:ind w:left="0" w:firstLine="0"/>
      <w:contextualSpacing w:val="0"/>
    </w:pPr>
    <w:rPr>
      <w:rFonts w:ascii="Tahoma" w:hAnsi="Tahoma" w:cs="Times New Roman"/>
      <w:i/>
      <w:color w:val="1D0968"/>
      <w:sz w:val="28"/>
      <w:szCs w:val="28"/>
      <w:lang w:val="cs-CZ" w:eastAsia="cs-CZ"/>
    </w:rPr>
  </w:style>
  <w:style w:type="paragraph" w:customStyle="1" w:styleId="BSCNadpis3rovn">
    <w:name w:val="BSC Nadpis 3. úrovně"/>
    <w:basedOn w:val="31"/>
    <w:next w:val="aa"/>
    <w:rsid w:val="00F37908"/>
    <w:pPr>
      <w:keepLines w:val="0"/>
      <w:numPr>
        <w:numId w:val="63"/>
      </w:numPr>
      <w:tabs>
        <w:tab w:val="clear" w:pos="907"/>
        <w:tab w:val="num" w:pos="360"/>
      </w:tabs>
      <w:suppressAutoHyphens w:val="0"/>
      <w:spacing w:after="60"/>
      <w:ind w:left="0" w:firstLine="0"/>
      <w:contextualSpacing w:val="0"/>
    </w:pPr>
    <w:rPr>
      <w:rFonts w:ascii="Tahoma" w:hAnsi="Tahoma" w:cs="Times New Roman"/>
      <w:bCs/>
      <w:iCs w:val="0"/>
      <w:lang w:val="cs-CZ" w:eastAsia="cs-CZ"/>
    </w:rPr>
  </w:style>
  <w:style w:type="paragraph" w:customStyle="1" w:styleId="BSCNadpis4rovn">
    <w:name w:val="BSC Nadpis 4. úrovně"/>
    <w:basedOn w:val="41"/>
    <w:next w:val="aa"/>
    <w:rsid w:val="00F37908"/>
    <w:pPr>
      <w:keepLines w:val="0"/>
      <w:numPr>
        <w:numId w:val="63"/>
      </w:numPr>
      <w:tabs>
        <w:tab w:val="clear" w:pos="907"/>
        <w:tab w:val="num" w:pos="360"/>
      </w:tabs>
      <w:suppressAutoHyphens w:val="0"/>
      <w:spacing w:after="60"/>
      <w:ind w:left="0" w:firstLine="0"/>
      <w:contextualSpacing w:val="0"/>
      <w:jc w:val="both"/>
    </w:pPr>
    <w:rPr>
      <w:rFonts w:ascii="Tahoma" w:hAnsi="Tahoma" w:cs="Times New Roman"/>
      <w:bCs/>
      <w:iCs w:val="0"/>
      <w:sz w:val="28"/>
      <w:szCs w:val="24"/>
      <w:lang w:val="cs-CZ" w:eastAsia="cs-CZ"/>
    </w:rPr>
  </w:style>
  <w:style w:type="paragraph" w:customStyle="1" w:styleId="BSCNadpis5rovn">
    <w:name w:val="BSC Nadpis 5. úrovně"/>
    <w:basedOn w:val="51"/>
    <w:next w:val="aa"/>
    <w:rsid w:val="00F37908"/>
    <w:pPr>
      <w:keepNext w:val="0"/>
      <w:keepLines w:val="0"/>
      <w:numPr>
        <w:numId w:val="63"/>
      </w:numPr>
      <w:tabs>
        <w:tab w:val="clear" w:pos="907"/>
        <w:tab w:val="num" w:pos="360"/>
      </w:tabs>
      <w:suppressAutoHyphens w:val="0"/>
      <w:spacing w:after="60"/>
      <w:ind w:left="0" w:firstLine="0"/>
      <w:contextualSpacing w:val="0"/>
      <w:jc w:val="both"/>
    </w:pPr>
    <w:rPr>
      <w:rFonts w:ascii="Tahoma" w:hAnsi="Tahoma"/>
      <w:b w:val="0"/>
      <w:i/>
      <w:iCs/>
      <w:color w:val="1D0968"/>
      <w:sz w:val="20"/>
      <w:lang w:val="cs-CZ" w:eastAsia="cs-CZ"/>
    </w:rPr>
  </w:style>
  <w:style w:type="paragraph" w:customStyle="1" w:styleId="xmsonormal">
    <w:name w:val="x_msonormal"/>
    <w:basedOn w:val="aa"/>
    <w:rsid w:val="00F37908"/>
    <w:pPr>
      <w:spacing w:before="100" w:beforeAutospacing="1" w:after="100" w:afterAutospacing="1"/>
      <w:ind w:firstLine="0"/>
      <w:jc w:val="left"/>
    </w:pPr>
    <w:rPr>
      <w:szCs w:val="24"/>
    </w:rPr>
  </w:style>
  <w:style w:type="paragraph" w:customStyle="1" w:styleId="otrtablmark">
    <w:name w:val="_otr_tabl_mark"/>
    <w:rsid w:val="00F37908"/>
    <w:pPr>
      <w:numPr>
        <w:ilvl w:val="2"/>
        <w:numId w:val="64"/>
      </w:numPr>
      <w:tabs>
        <w:tab w:val="clear" w:pos="2264"/>
        <w:tab w:val="left" w:pos="284"/>
      </w:tabs>
      <w:spacing w:before="40" w:after="40"/>
      <w:ind w:left="284" w:right="57" w:hanging="227"/>
      <w:contextualSpacing/>
    </w:pPr>
    <w:rPr>
      <w:sz w:val="22"/>
    </w:rPr>
  </w:style>
  <w:style w:type="paragraph" w:customStyle="1" w:styleId="otrtabllistnum">
    <w:name w:val="_otr_tabl_list_num"/>
    <w:rsid w:val="00F37908"/>
    <w:pPr>
      <w:numPr>
        <w:ilvl w:val="1"/>
        <w:numId w:val="64"/>
      </w:numPr>
      <w:tabs>
        <w:tab w:val="clear" w:pos="227"/>
        <w:tab w:val="num" w:pos="284"/>
      </w:tabs>
      <w:spacing w:before="60" w:after="60"/>
      <w:ind w:left="284" w:right="57" w:hanging="227"/>
      <w:contextualSpacing/>
    </w:pPr>
    <w:rPr>
      <w:sz w:val="22"/>
    </w:rPr>
  </w:style>
  <w:style w:type="paragraph" w:customStyle="1" w:styleId="otrtablnum">
    <w:name w:val="_otr_tabl_num"/>
    <w:rsid w:val="00F37908"/>
    <w:pPr>
      <w:numPr>
        <w:numId w:val="64"/>
      </w:numPr>
      <w:spacing w:before="60" w:after="60"/>
      <w:ind w:right="57"/>
    </w:pPr>
    <w:rPr>
      <w:sz w:val="22"/>
    </w:rPr>
  </w:style>
  <w:style w:type="table" w:customStyle="1" w:styleId="GOSTTable1">
    <w:name w:val="_GOST_Table1"/>
    <w:basedOn w:val="ac"/>
    <w:rsid w:val="00F37908"/>
    <w:pPr>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um0">
    <w:name w:val="OTR_Table_Num"/>
    <w:basedOn w:val="aa"/>
    <w:rsid w:val="00F37908"/>
    <w:pPr>
      <w:tabs>
        <w:tab w:val="num" w:pos="0"/>
      </w:tabs>
      <w:spacing w:before="60" w:after="60"/>
      <w:ind w:left="284" w:hanging="284"/>
      <w:jc w:val="left"/>
    </w:pPr>
  </w:style>
  <w:style w:type="character" w:customStyle="1" w:styleId="afcommandimagelinktext">
    <w:name w:val="af_commandimagelink_text"/>
    <w:basedOn w:val="ab"/>
    <w:rsid w:val="00F37908"/>
  </w:style>
  <w:style w:type="character" w:customStyle="1" w:styleId="z-tab-text">
    <w:name w:val="z-tab-text"/>
    <w:basedOn w:val="ab"/>
    <w:rsid w:val="00F37908"/>
  </w:style>
  <w:style w:type="character" w:customStyle="1" w:styleId="docinfolabel">
    <w:name w:val="docinfolabel"/>
    <w:basedOn w:val="ab"/>
    <w:rsid w:val="00F37908"/>
  </w:style>
  <w:style w:type="paragraph" w:customStyle="1" w:styleId="xmsoplaintext">
    <w:name w:val="x_msoplaintext"/>
    <w:basedOn w:val="aa"/>
    <w:rsid w:val="00F37908"/>
    <w:pPr>
      <w:spacing w:before="100" w:beforeAutospacing="1" w:after="100" w:afterAutospacing="1"/>
      <w:ind w:firstLine="0"/>
      <w:jc w:val="left"/>
    </w:pPr>
    <w:rPr>
      <w:szCs w:val="24"/>
    </w:rPr>
  </w:style>
  <w:style w:type="paragraph" w:customStyle="1" w:styleId="OTRNameFigure">
    <w:name w:val="OTR_Name_Figure"/>
    <w:basedOn w:val="aa"/>
    <w:rsid w:val="00F37908"/>
    <w:pPr>
      <w:numPr>
        <w:numId w:val="65"/>
      </w:numPr>
      <w:tabs>
        <w:tab w:val="clear" w:pos="720"/>
        <w:tab w:val="num" w:pos="360"/>
        <w:tab w:val="num" w:pos="432"/>
        <w:tab w:val="num" w:pos="1134"/>
      </w:tabs>
      <w:spacing w:before="120" w:after="120"/>
      <w:ind w:left="714" w:hanging="357"/>
      <w:jc w:val="center"/>
    </w:pPr>
    <w:rPr>
      <w:b/>
    </w:rPr>
  </w:style>
  <w:style w:type="character" w:customStyle="1" w:styleId="TRFSymItalic">
    <w:name w:val="_TRF_Sym_Italic"/>
    <w:rsid w:val="00F37908"/>
    <w:rPr>
      <w:i/>
    </w:rPr>
  </w:style>
  <w:style w:type="character" w:styleId="afffffff9">
    <w:name w:val="Placeholder Text"/>
    <w:basedOn w:val="ab"/>
    <w:uiPriority w:val="99"/>
    <w:semiHidden/>
    <w:rsid w:val="00F37908"/>
    <w:rPr>
      <w:color w:val="808080"/>
    </w:rPr>
  </w:style>
  <w:style w:type="character" w:customStyle="1" w:styleId="ng-binding">
    <w:name w:val="ng-binding"/>
    <w:basedOn w:val="ab"/>
    <w:rsid w:val="000608F9"/>
  </w:style>
  <w:style w:type="paragraph" w:customStyle="1" w:styleId="GOSTListnum3Continue">
    <w:name w:val="_GOST_List_num3_Continue"/>
    <w:basedOn w:val="GOSTListnum2Continue"/>
    <w:rsid w:val="00775C25"/>
    <w:pPr>
      <w:ind w:left="2410"/>
    </w:pPr>
  </w:style>
  <w:style w:type="paragraph" w:customStyle="1" w:styleId="GOSTListnormal6">
    <w:name w:val="_GOST_List_normal_6"/>
    <w:basedOn w:val="GOSTListnormal5"/>
    <w:rsid w:val="00775C25"/>
    <w:pPr>
      <w:ind w:left="2268"/>
    </w:pPr>
  </w:style>
  <w:style w:type="paragraph" w:customStyle="1" w:styleId="GOSTListmark6">
    <w:name w:val="_GOST_List_mark6"/>
    <w:basedOn w:val="GOSTListmark5"/>
    <w:rsid w:val="00775C25"/>
    <w:pPr>
      <w:tabs>
        <w:tab w:val="clear" w:pos="1985"/>
        <w:tab w:val="left" w:pos="2268"/>
      </w:tabs>
      <w:ind w:left="2269"/>
    </w:pPr>
  </w:style>
  <w:style w:type="paragraph" w:customStyle="1" w:styleId="GOSTListnormal7">
    <w:name w:val="_GOST_List_normal_7"/>
    <w:basedOn w:val="GOSTListnormal6"/>
    <w:rsid w:val="00775C25"/>
    <w:pPr>
      <w:ind w:left="2552"/>
    </w:pPr>
  </w:style>
  <w:style w:type="paragraph" w:customStyle="1" w:styleId="GOSTNormalWithoutBold">
    <w:name w:val="_GOST_Normal_Without_Bold"/>
    <w:basedOn w:val="GOSTNormalWithout"/>
    <w:rsid w:val="00775C25"/>
    <w:rPr>
      <w:b/>
    </w:rPr>
  </w:style>
  <w:style w:type="paragraph" w:customStyle="1" w:styleId="GOSTListmark7">
    <w:name w:val="_GOST_List_mark7"/>
    <w:basedOn w:val="GOSTListmark6"/>
    <w:rsid w:val="00775C25"/>
    <w:pPr>
      <w:tabs>
        <w:tab w:val="clear" w:pos="2268"/>
        <w:tab w:val="left" w:pos="2552"/>
      </w:tabs>
      <w:ind w:left="2552"/>
    </w:pPr>
  </w:style>
  <w:style w:type="paragraph" w:customStyle="1" w:styleId="GOSTListnum1Continue">
    <w:name w:val="_GOST_List_num1_Continue"/>
    <w:basedOn w:val="aa"/>
    <w:rsid w:val="00775C25"/>
    <w:pPr>
      <w:ind w:left="992" w:firstLine="0"/>
    </w:pPr>
    <w:rPr>
      <w:snapToGrid w:val="0"/>
      <w:lang w:val="en-US"/>
    </w:rPr>
  </w:style>
  <w:style w:type="paragraph" w:customStyle="1" w:styleId="GOSTListnum4Continue">
    <w:name w:val="_GOST_List_num4_Continue"/>
    <w:basedOn w:val="GOSTListnum3Continue"/>
    <w:rsid w:val="00775C25"/>
    <w:pPr>
      <w:ind w:left="3260"/>
    </w:pPr>
  </w:style>
  <w:style w:type="character" w:customStyle="1" w:styleId="GOSTNormalWithout0">
    <w:name w:val="_GOST_Normal_Without Знак"/>
    <w:link w:val="GOSTNormalWithout"/>
    <w:rsid w:val="007A0BEF"/>
    <w:rPr>
      <w:sz w:val="24"/>
    </w:rPr>
  </w:style>
  <w:style w:type="character" w:customStyle="1" w:styleId="GOSTListnum0">
    <w:name w:val="_GOST_List_num Знак"/>
    <w:link w:val="GOSTListnum"/>
    <w:rsid w:val="007A0BEF"/>
    <w:rPr>
      <w:sz w:val="24"/>
    </w:rPr>
  </w:style>
  <w:style w:type="character" w:customStyle="1" w:styleId="GOSTTableHead0">
    <w:name w:val="_GOST_Table_Head Знак"/>
    <w:link w:val="GOSTTableHead"/>
    <w:rsid w:val="007000E6"/>
    <w:rPr>
      <w:b/>
      <w:bCs/>
      <w:sz w:val="22"/>
    </w:rPr>
  </w:style>
  <w:style w:type="paragraph" w:customStyle="1" w:styleId="ASFKTitul0">
    <w:name w:val="_ASFK_Titul_0"/>
    <w:rsid w:val="00355CEF"/>
    <w:pPr>
      <w:suppressAutoHyphens/>
      <w:jc w:val="center"/>
    </w:pPr>
    <w:rPr>
      <w:sz w:val="28"/>
      <w:szCs w:val="28"/>
    </w:rPr>
  </w:style>
  <w:style w:type="character" w:customStyle="1" w:styleId="UnresolvedMention">
    <w:name w:val="Unresolved Mention"/>
    <w:basedOn w:val="ab"/>
    <w:uiPriority w:val="99"/>
    <w:semiHidden/>
    <w:unhideWhenUsed/>
    <w:rsid w:val="002A7ED4"/>
    <w:rPr>
      <w:color w:val="605E5C"/>
      <w:shd w:val="clear" w:color="auto" w:fill="E1DFDD"/>
    </w:rPr>
  </w:style>
  <w:style w:type="paragraph" w:customStyle="1" w:styleId="413">
    <w:name w:val="Нумерация пунктов 4.1.3"/>
    <w:basedOn w:val="aa"/>
    <w:qFormat/>
    <w:rsid w:val="002A7ED4"/>
    <w:pPr>
      <w:widowControl w:val="0"/>
      <w:tabs>
        <w:tab w:val="left" w:pos="1843"/>
        <w:tab w:val="left" w:pos="1985"/>
        <w:tab w:val="left" w:pos="2127"/>
      </w:tabs>
      <w:spacing w:line="360" w:lineRule="auto"/>
      <w:ind w:left="1440" w:hanging="360"/>
    </w:pPr>
    <w:rPr>
      <w:snapToGrid w:val="0"/>
      <w:sz w:val="28"/>
      <w:szCs w:val="24"/>
    </w:rPr>
  </w:style>
  <w:style w:type="paragraph" w:customStyle="1" w:styleId="418">
    <w:name w:val="Нумерация пунктов 4.1.8"/>
    <w:basedOn w:val="aa"/>
    <w:qFormat/>
    <w:rsid w:val="002A7ED4"/>
    <w:pPr>
      <w:widowControl w:val="0"/>
      <w:numPr>
        <w:numId w:val="133"/>
      </w:numPr>
      <w:tabs>
        <w:tab w:val="left" w:pos="1985"/>
        <w:tab w:val="left" w:pos="2127"/>
      </w:tabs>
      <w:spacing w:line="360" w:lineRule="auto"/>
    </w:pPr>
    <w:rPr>
      <w:snapToGrid w:val="0"/>
      <w:sz w:val="28"/>
      <w:szCs w:val="24"/>
    </w:rPr>
  </w:style>
  <w:style w:type="paragraph" w:customStyle="1" w:styleId="4162">
    <w:name w:val="Нумерация пунктов 4.1.6.2"/>
    <w:basedOn w:val="af4"/>
    <w:qFormat/>
    <w:rsid w:val="002A7ED4"/>
    <w:pPr>
      <w:numPr>
        <w:numId w:val="134"/>
      </w:numPr>
    </w:pPr>
    <w:rPr>
      <w:sz w:val="28"/>
      <w:szCs w:val="24"/>
    </w:rPr>
  </w:style>
  <w:style w:type="character" w:customStyle="1" w:styleId="navigation-treeitem-name">
    <w:name w:val="navigation-tree__item-name"/>
    <w:basedOn w:val="ab"/>
    <w:rsid w:val="002A7ED4"/>
  </w:style>
  <w:style w:type="paragraph" w:customStyle="1" w:styleId="4112">
    <w:name w:val="Нумерация пунктов 4.1.1.2"/>
    <w:basedOn w:val="aa"/>
    <w:qFormat/>
    <w:rsid w:val="002A7ED4"/>
    <w:pPr>
      <w:widowControl w:val="0"/>
      <w:numPr>
        <w:numId w:val="135"/>
      </w:numPr>
      <w:tabs>
        <w:tab w:val="left" w:pos="1843"/>
        <w:tab w:val="left" w:pos="1985"/>
        <w:tab w:val="left" w:pos="2127"/>
      </w:tabs>
      <w:spacing w:line="360" w:lineRule="auto"/>
    </w:pPr>
    <w:rPr>
      <w:snapToGrid w:val="0"/>
      <w:sz w:val="28"/>
      <w:szCs w:val="24"/>
    </w:rPr>
  </w:style>
  <w:style w:type="paragraph" w:customStyle="1" w:styleId="412">
    <w:name w:val="Нумерация пуктов 4.1.2"/>
    <w:basedOn w:val="4112"/>
    <w:qFormat/>
    <w:rsid w:val="002A7ED4"/>
    <w:pPr>
      <w:numPr>
        <w:numId w:val="136"/>
      </w:numPr>
    </w:pPr>
  </w:style>
  <w:style w:type="paragraph" w:customStyle="1" w:styleId="4163">
    <w:name w:val="Нумерация пунктов 4.1.6.3"/>
    <w:basedOn w:val="4162"/>
    <w:qFormat/>
    <w:rsid w:val="002A7ED4"/>
    <w:pPr>
      <w:numPr>
        <w:numId w:val="137"/>
      </w:numPr>
    </w:pPr>
  </w:style>
  <w:style w:type="paragraph" w:customStyle="1" w:styleId="4222">
    <w:name w:val="Нумерация пунктов 4.2.2.2"/>
    <w:basedOn w:val="aa"/>
    <w:qFormat/>
    <w:rsid w:val="002A7ED4"/>
    <w:pPr>
      <w:widowControl w:val="0"/>
      <w:numPr>
        <w:numId w:val="138"/>
      </w:numPr>
      <w:tabs>
        <w:tab w:val="left" w:pos="1843"/>
        <w:tab w:val="left" w:pos="1985"/>
        <w:tab w:val="left" w:pos="2127"/>
      </w:tabs>
      <w:spacing w:line="360" w:lineRule="auto"/>
    </w:pPr>
    <w:rPr>
      <w:snapToGrid w:val="0"/>
      <w:sz w:val="28"/>
      <w:szCs w:val="24"/>
    </w:rPr>
  </w:style>
  <w:style w:type="paragraph" w:customStyle="1" w:styleId="4211">
    <w:name w:val="Нумерация пунктов 4.2.1.1"/>
    <w:basedOn w:val="aa"/>
    <w:qFormat/>
    <w:rsid w:val="002A7ED4"/>
    <w:pPr>
      <w:widowControl w:val="0"/>
      <w:numPr>
        <w:numId w:val="139"/>
      </w:numPr>
      <w:tabs>
        <w:tab w:val="left" w:pos="1843"/>
        <w:tab w:val="left" w:pos="1985"/>
        <w:tab w:val="left" w:pos="2127"/>
      </w:tabs>
      <w:spacing w:line="360" w:lineRule="auto"/>
    </w:pPr>
    <w:rPr>
      <w:snapToGrid w:val="0"/>
      <w:sz w:val="28"/>
      <w:szCs w:val="24"/>
    </w:rPr>
  </w:style>
  <w:style w:type="paragraph" w:customStyle="1" w:styleId="4212">
    <w:name w:val="Нумерация пунктов 4.2.1.2"/>
    <w:basedOn w:val="4112"/>
    <w:qFormat/>
    <w:rsid w:val="002A7ED4"/>
    <w:pPr>
      <w:numPr>
        <w:numId w:val="140"/>
      </w:numPr>
    </w:pPr>
  </w:style>
  <w:style w:type="paragraph" w:customStyle="1" w:styleId="GOSTTitulfooter">
    <w:name w:val="_GOST_Titul_footer"/>
    <w:rsid w:val="00E93A8B"/>
    <w:pPr>
      <w:suppressAutoHyphens/>
      <w:jc w:val="center"/>
    </w:pPr>
    <w:rPr>
      <w:color w:val="292929"/>
      <w:sz w:val="28"/>
    </w:rPr>
  </w:style>
  <w:style w:type="paragraph" w:customStyle="1" w:styleId="GOSTTitulheader">
    <w:name w:val="_GOST_Titul_header"/>
    <w:rsid w:val="00E93A8B"/>
    <w:pPr>
      <w:suppressAutoHyphens/>
      <w:jc w:val="center"/>
    </w:pPr>
    <w:rPr>
      <w:b/>
      <w:caps/>
      <w:color w:val="404040"/>
      <w:sz w:val="24"/>
    </w:rPr>
  </w:style>
  <w:style w:type="paragraph" w:customStyle="1" w:styleId="414">
    <w:name w:val="Нумерация пунктов 4.1.4"/>
    <w:basedOn w:val="413"/>
    <w:qFormat/>
    <w:rsid w:val="002A7ED4"/>
    <w:pPr>
      <w:numPr>
        <w:numId w:val="152"/>
      </w:numPr>
      <w:tabs>
        <w:tab w:val="clear" w:pos="1843"/>
        <w:tab w:val="left" w:pos="1560"/>
      </w:tabs>
    </w:pPr>
  </w:style>
  <w:style w:type="paragraph" w:customStyle="1" w:styleId="a1">
    <w:name w:val="Приложение"/>
    <w:basedOn w:val="aa"/>
    <w:next w:val="aa"/>
    <w:autoRedefine/>
    <w:rsid w:val="009D6308"/>
    <w:pPr>
      <w:pageBreakBefore/>
      <w:widowControl w:val="0"/>
      <w:numPr>
        <w:numId w:val="247"/>
      </w:numPr>
      <w:spacing w:line="360" w:lineRule="auto"/>
      <w:jc w:val="center"/>
      <w:outlineLvl w:val="0"/>
    </w:pPr>
    <w:rPr>
      <w:rFonts w:eastAsia="Calibri"/>
      <w:b/>
      <w:caps/>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673393">
      <w:bodyDiv w:val="1"/>
      <w:marLeft w:val="0"/>
      <w:marRight w:val="0"/>
      <w:marTop w:val="0"/>
      <w:marBottom w:val="0"/>
      <w:divBdr>
        <w:top w:val="none" w:sz="0" w:space="0" w:color="auto"/>
        <w:left w:val="none" w:sz="0" w:space="0" w:color="auto"/>
        <w:bottom w:val="none" w:sz="0" w:space="0" w:color="auto"/>
        <w:right w:val="none" w:sz="0" w:space="0" w:color="auto"/>
      </w:divBdr>
    </w:div>
    <w:div w:id="264263876">
      <w:bodyDiv w:val="1"/>
      <w:marLeft w:val="0"/>
      <w:marRight w:val="0"/>
      <w:marTop w:val="0"/>
      <w:marBottom w:val="0"/>
      <w:divBdr>
        <w:top w:val="none" w:sz="0" w:space="0" w:color="auto"/>
        <w:left w:val="none" w:sz="0" w:space="0" w:color="auto"/>
        <w:bottom w:val="none" w:sz="0" w:space="0" w:color="auto"/>
        <w:right w:val="none" w:sz="0" w:space="0" w:color="auto"/>
      </w:divBdr>
    </w:div>
    <w:div w:id="266237444">
      <w:bodyDiv w:val="1"/>
      <w:marLeft w:val="0"/>
      <w:marRight w:val="0"/>
      <w:marTop w:val="0"/>
      <w:marBottom w:val="0"/>
      <w:divBdr>
        <w:top w:val="none" w:sz="0" w:space="0" w:color="auto"/>
        <w:left w:val="none" w:sz="0" w:space="0" w:color="auto"/>
        <w:bottom w:val="none" w:sz="0" w:space="0" w:color="auto"/>
        <w:right w:val="none" w:sz="0" w:space="0" w:color="auto"/>
      </w:divBdr>
    </w:div>
    <w:div w:id="308050210">
      <w:bodyDiv w:val="1"/>
      <w:marLeft w:val="0"/>
      <w:marRight w:val="0"/>
      <w:marTop w:val="0"/>
      <w:marBottom w:val="0"/>
      <w:divBdr>
        <w:top w:val="none" w:sz="0" w:space="0" w:color="auto"/>
        <w:left w:val="none" w:sz="0" w:space="0" w:color="auto"/>
        <w:bottom w:val="none" w:sz="0" w:space="0" w:color="auto"/>
        <w:right w:val="none" w:sz="0" w:space="0" w:color="auto"/>
      </w:divBdr>
    </w:div>
    <w:div w:id="410352373">
      <w:bodyDiv w:val="1"/>
      <w:marLeft w:val="0"/>
      <w:marRight w:val="0"/>
      <w:marTop w:val="0"/>
      <w:marBottom w:val="0"/>
      <w:divBdr>
        <w:top w:val="none" w:sz="0" w:space="0" w:color="auto"/>
        <w:left w:val="none" w:sz="0" w:space="0" w:color="auto"/>
        <w:bottom w:val="none" w:sz="0" w:space="0" w:color="auto"/>
        <w:right w:val="none" w:sz="0" w:space="0" w:color="auto"/>
      </w:divBdr>
    </w:div>
    <w:div w:id="588737961">
      <w:bodyDiv w:val="1"/>
      <w:marLeft w:val="0"/>
      <w:marRight w:val="0"/>
      <w:marTop w:val="0"/>
      <w:marBottom w:val="0"/>
      <w:divBdr>
        <w:top w:val="none" w:sz="0" w:space="0" w:color="auto"/>
        <w:left w:val="none" w:sz="0" w:space="0" w:color="auto"/>
        <w:bottom w:val="none" w:sz="0" w:space="0" w:color="auto"/>
        <w:right w:val="none" w:sz="0" w:space="0" w:color="auto"/>
      </w:divBdr>
    </w:div>
    <w:div w:id="817191432">
      <w:bodyDiv w:val="1"/>
      <w:marLeft w:val="0"/>
      <w:marRight w:val="0"/>
      <w:marTop w:val="0"/>
      <w:marBottom w:val="0"/>
      <w:divBdr>
        <w:top w:val="none" w:sz="0" w:space="0" w:color="auto"/>
        <w:left w:val="none" w:sz="0" w:space="0" w:color="auto"/>
        <w:bottom w:val="none" w:sz="0" w:space="0" w:color="auto"/>
        <w:right w:val="none" w:sz="0" w:space="0" w:color="auto"/>
      </w:divBdr>
    </w:div>
    <w:div w:id="874846925">
      <w:bodyDiv w:val="1"/>
      <w:marLeft w:val="0"/>
      <w:marRight w:val="0"/>
      <w:marTop w:val="0"/>
      <w:marBottom w:val="0"/>
      <w:divBdr>
        <w:top w:val="none" w:sz="0" w:space="0" w:color="auto"/>
        <w:left w:val="none" w:sz="0" w:space="0" w:color="auto"/>
        <w:bottom w:val="none" w:sz="0" w:space="0" w:color="auto"/>
        <w:right w:val="none" w:sz="0" w:space="0" w:color="auto"/>
      </w:divBdr>
    </w:div>
    <w:div w:id="928924775">
      <w:bodyDiv w:val="1"/>
      <w:marLeft w:val="0"/>
      <w:marRight w:val="0"/>
      <w:marTop w:val="0"/>
      <w:marBottom w:val="0"/>
      <w:divBdr>
        <w:top w:val="none" w:sz="0" w:space="0" w:color="auto"/>
        <w:left w:val="none" w:sz="0" w:space="0" w:color="auto"/>
        <w:bottom w:val="none" w:sz="0" w:space="0" w:color="auto"/>
        <w:right w:val="none" w:sz="0" w:space="0" w:color="auto"/>
      </w:divBdr>
    </w:div>
    <w:div w:id="1081678369">
      <w:bodyDiv w:val="1"/>
      <w:marLeft w:val="0"/>
      <w:marRight w:val="0"/>
      <w:marTop w:val="0"/>
      <w:marBottom w:val="0"/>
      <w:divBdr>
        <w:top w:val="none" w:sz="0" w:space="0" w:color="auto"/>
        <w:left w:val="none" w:sz="0" w:space="0" w:color="auto"/>
        <w:bottom w:val="none" w:sz="0" w:space="0" w:color="auto"/>
        <w:right w:val="none" w:sz="0" w:space="0" w:color="auto"/>
      </w:divBdr>
    </w:div>
    <w:div w:id="1287347320">
      <w:bodyDiv w:val="1"/>
      <w:marLeft w:val="0"/>
      <w:marRight w:val="0"/>
      <w:marTop w:val="0"/>
      <w:marBottom w:val="0"/>
      <w:divBdr>
        <w:top w:val="none" w:sz="0" w:space="0" w:color="auto"/>
        <w:left w:val="none" w:sz="0" w:space="0" w:color="auto"/>
        <w:bottom w:val="none" w:sz="0" w:space="0" w:color="auto"/>
        <w:right w:val="none" w:sz="0" w:space="0" w:color="auto"/>
      </w:divBdr>
    </w:div>
    <w:div w:id="1607734816">
      <w:bodyDiv w:val="1"/>
      <w:marLeft w:val="0"/>
      <w:marRight w:val="0"/>
      <w:marTop w:val="0"/>
      <w:marBottom w:val="0"/>
      <w:divBdr>
        <w:top w:val="none" w:sz="0" w:space="0" w:color="auto"/>
        <w:left w:val="none" w:sz="0" w:space="0" w:color="auto"/>
        <w:bottom w:val="none" w:sz="0" w:space="0" w:color="auto"/>
        <w:right w:val="none" w:sz="0" w:space="0" w:color="auto"/>
      </w:divBdr>
    </w:div>
    <w:div w:id="1638946856">
      <w:bodyDiv w:val="1"/>
      <w:marLeft w:val="0"/>
      <w:marRight w:val="0"/>
      <w:marTop w:val="0"/>
      <w:marBottom w:val="0"/>
      <w:divBdr>
        <w:top w:val="none" w:sz="0" w:space="0" w:color="auto"/>
        <w:left w:val="none" w:sz="0" w:space="0" w:color="auto"/>
        <w:bottom w:val="none" w:sz="0" w:space="0" w:color="auto"/>
        <w:right w:val="none" w:sz="0" w:space="0" w:color="auto"/>
      </w:divBdr>
    </w:div>
    <w:div w:id="1948345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0.jpeg"/><Relationship Id="rId42" Type="http://schemas.openxmlformats.org/officeDocument/2006/relationships/image" Target="media/image29.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2.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0.jpe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4.png"/><Relationship Id="rId155" Type="http://schemas.openxmlformats.org/officeDocument/2006/relationships/theme" Target="theme/theme1.xml"/><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1.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09.png"/><Relationship Id="rId129" Type="http://schemas.openxmlformats.org/officeDocument/2006/relationships/image" Target="media/image113.png"/><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4.png"/><Relationship Id="rId145"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bin"/><Relationship Id="rId28" Type="http://schemas.openxmlformats.org/officeDocument/2006/relationships/image" Target="media/image16.png"/><Relationship Id="rId49" Type="http://schemas.openxmlformats.org/officeDocument/2006/relationships/image" Target="media/image36.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6.png"/><Relationship Id="rId109" Type="http://schemas.openxmlformats.org/officeDocument/2006/relationships/image" Target="media/image95.png"/><Relationship Id="rId34" Type="http://schemas.openxmlformats.org/officeDocument/2006/relationships/oleObject" Target="embeddings/oleObject2.bin"/><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0.png"/><Relationship Id="rId141" Type="http://schemas.openxmlformats.org/officeDocument/2006/relationships/image" Target="media/image125.png"/><Relationship Id="rId146"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jpeg"/><Relationship Id="rId40" Type="http://schemas.openxmlformats.org/officeDocument/2006/relationships/image" Target="media/image27.jpe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5.png"/><Relationship Id="rId136" Type="http://schemas.openxmlformats.org/officeDocument/2006/relationships/image" Target="media/image120.png"/><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header" Target="header3.xm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8.jpe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hyperlink" Target="javascript:void(0)" TargetMode="External"/><Relationship Id="rId147" Type="http://schemas.openxmlformats.org/officeDocument/2006/relationships/image" Target="media/image131.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6.png"/><Relationship Id="rId163" Type="http://schemas.microsoft.com/office/2016/09/relationships/commentsIds" Target="commentsIds.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21.png"/><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hyperlink" Target="javascript:void(0)" TargetMode="External"/><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6.png"/><Relationship Id="rId153" Type="http://schemas.openxmlformats.org/officeDocument/2006/relationships/footer" Target="footer3.xml"/><Relationship Id="rId15" Type="http://schemas.openxmlformats.org/officeDocument/2006/relationships/image" Target="media/image4.png"/><Relationship Id="rId36" Type="http://schemas.openxmlformats.org/officeDocument/2006/relationships/image" Target="media/image23.jpe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1.png"/><Relationship Id="rId10" Type="http://schemas.openxmlformats.org/officeDocument/2006/relationships/header" Target="header2.xml"/><Relationship Id="rId31" Type="http://schemas.openxmlformats.org/officeDocument/2006/relationships/image" Target="media/image19.jpe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hyperlink" Target="javascript:void(0)" TargetMode="External"/><Relationship Id="rId143" Type="http://schemas.openxmlformats.org/officeDocument/2006/relationships/image" Target="media/image127.png"/><Relationship Id="rId148"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4.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7.png"/><Relationship Id="rId154" Type="http://schemas.openxmlformats.org/officeDocument/2006/relationships/fontTable" Target="fontTable.xml"/><Relationship Id="rId16" Type="http://schemas.openxmlformats.org/officeDocument/2006/relationships/image" Target="media/image5.png"/><Relationship Id="rId37" Type="http://schemas.openxmlformats.org/officeDocument/2006/relationships/image" Target="media/image24.jpe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8.png"/><Relationship Id="rId144" Type="http://schemas.openxmlformats.org/officeDocument/2006/relationships/image" Target="media/image128.png"/><Relationship Id="rId90" Type="http://schemas.openxmlformats.org/officeDocument/2006/relationships/image" Target="media/image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ynova.tatyana\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B14052-3DDA-4A2B-ACEB-07F686080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Template>
  <TotalTime>4082</TotalTime>
  <Pages>163</Pages>
  <Words>42157</Words>
  <Characters>240297</Characters>
  <Application>Microsoft Office Word</Application>
  <DocSecurity>0</DocSecurity>
  <Lines>2002</Lines>
  <Paragraphs>563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281891</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egorova.ekaterina</dc:creator>
  <cp:keywords/>
  <dc:description/>
  <cp:lastModifiedBy>Мартынова Татьяна Вячеславовна</cp:lastModifiedBy>
  <cp:revision>187</cp:revision>
  <cp:lastPrinted>1900-12-31T22:00:00Z</cp:lastPrinted>
  <dcterms:created xsi:type="dcterms:W3CDTF">2021-10-22T06:16:00Z</dcterms:created>
  <dcterms:modified xsi:type="dcterms:W3CDTF">2023-06-16T11:02:00Z</dcterms:modified>
</cp:coreProperties>
</file>